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c2d6" w14:textId="6f5c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77 "Арқалық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22 қарашадағы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2024-2026 жылдарға арналған бюджеті туралы" 2023 жылғы 22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20124523,6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–28528,0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16954342,6 мың тенге, оның ішінде субвенциялардың көлемі – 554078,0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20623211,7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38261,0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- 51688,0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469052,6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469052,6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-1006001,7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1006001,7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776845,0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242583,7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бюджетінде облыстық бюджеттен ағымдағы нысаналы трансферттер көлемі 10253493,2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қала бюджетінде нысаналы даму трансферттерінің көлемі облыстық бюджеттен 6129139,1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20 124 523,6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16 954 342,6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16 949 363,3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16 949 363,3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төтенше резерві есебінен ағымды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-1 006 001,7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