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eab2" w14:textId="c17e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94 "Горняцк және Қашар кенттерінің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31 мамырдағы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2024-2026 жылдарға арналған бюджеттері туралы" 2023 жылғы 29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2024-2026 жылдарға арналған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207 335,6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18 704,0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188 631,6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223 324,7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-15 989,1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15 989,1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2024-2026 жылдарға арналған бюджеті 4, 5 және 6-қосымшаларға сәйкес, оның ішінде 2024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411 239,1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57 083,0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353 698,1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425 204,3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-13 965,2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13 965,2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