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706e" w14:textId="86b7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1 қарашадағы № 6/45 "Мұнайлы ауданының Баянды ауылы және Батыр, Дәулет, Қызылтөбе ауылдық округтері бойынша 2023 - 2024 жылдарға арналған жайылымдарды басқару және оларды пайдалану жөніндегі жоспарды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14 қазандағы № 21/120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 Заңдарына сәйкес, Мұнайлы аудандық мәслихаты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2023 жылғы 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6/45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ауданының Баянды ауылы және Батыр, Дәулет, Қызылтөбе ауылдық округтері бойынша 2023 - 2024 жылдарға арналған жайылымдарды басқару және оларды пайдалану жөніндегі жоспарды бекіту туралы" шешімінің (https://adilet.zan.kz/kaz/docs/G23MG00645M)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мәслихатының аппараты" мемлекеттік мекемесі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