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341a" w14:textId="0173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2024 жылғы 31 қазандағы № 282-қ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140-бабы,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Мұнайлы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Е.Күмісқалиев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Мұстафаев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Отегенов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Ногаева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"Мұнайлы аудандық экономика және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Ш. Сұңғат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 2024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"___"_________ 2024 жылғы №_____________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3 000 001 теңгеден 50 000 000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 теңге мөлшердегі таза кірістен асқан сомадан 150 000 теңге+10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50 000 001 теңгеден 250 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50 000 000 теңге мөлшердегі таза кірістен асқан сомадан 4 850 000 теңге+15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250 000 000 теңге мөлшердегі таза кірістен асқан сомадан 34 850 000 теңге+25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