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802ac" w14:textId="cd802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Бейнеу ауданы бойынша ауданішілік маршруттар үшін жолаушылар мен багажды автомобильмен тұрақты тасымалдаудың тарифін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Бейнеу ауданы әкімдігінің 2024 жылғы 6 қарашадағы № 288 қаулысы.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 xml:space="preserve">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>, "</w:t>
      </w:r>
      <w:r>
        <w:rPr>
          <w:rFonts w:ascii="Times New Roman"/>
          <w:b w:val="false"/>
          <w:i w:val="false"/>
          <w:color w:val="000000"/>
          <w:sz w:val="28"/>
        </w:rPr>
        <w:t>Автомобиль көлігі туралы</w:t>
      </w:r>
      <w:r>
        <w:rPr>
          <w:rFonts w:ascii="Times New Roman"/>
          <w:b w:val="false"/>
          <w:i w:val="false"/>
          <w:color w:val="000000"/>
          <w:sz w:val="28"/>
        </w:rPr>
        <w:t xml:space="preserve">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19-бабына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Бейнеу ауданы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Бейнеу ауданы бойынша ауданішілік маршруттар үшін жолаушылар мен багажды автомобильмен тұрақты тасымалдаудың тарифі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Бейнеу ауданы әкімінің жетекшілік ететін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Бейнеу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Шалбаев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6 қарашадағы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288 қаулысына қосымша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Бейнеу ауданы бойынша ауданішілік маршруттар үшін жолаушылар мен багажды автомобильмен тұрақты тасымалдаудың тарифі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- Маңғыстау облысы Бейнеу ауданы әкімдігінің 21.09.2026 </w:t>
      </w:r>
      <w:r>
        <w:rPr>
          <w:rFonts w:ascii="Times New Roman"/>
          <w:b w:val="false"/>
          <w:i w:val="false"/>
          <w:color w:val="ff0000"/>
          <w:sz w:val="28"/>
        </w:rPr>
        <w:t>№ 219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алғашқы ресми жарияланған күнінен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Ересектерге  (тенге)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Балаларға,  (тенге)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Боранқұл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Боранқұл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Сарға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Сарға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Есет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Есет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Ақжігіт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Ақжігіт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Тәжен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Тәжен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Сыңғырлау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Сыңғырлау -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Төлеп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Төлеп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– Сам – Ноғайты –Тұрыш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Тұрыш – Ноғайты – Сам – Бейнеу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