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5a0a" w14:textId="37b5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Теңге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2024 жылғы 30 желтоқсандағы № 24/197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Жаңаөзен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2025 - 2027 жылдарға арналған Теңге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853 570,7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- 179 346,0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422,0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9 000,0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664 802,7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856 213,5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- 2 642,8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2 642,8 мың теңге, оның ішінде: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2 642,8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Жаңаөзен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33/294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Теңге ауылының бюджетіне қалалық бюджеттен 664 636,7 мың теңге сомасында субвенция бөлінгені ескерілсін.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Жаңаөзен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33/294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24/197 шешіміне 1 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Теңге ауылының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Жаңаөзен қалалық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34/306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24/197 шешіміне 2 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Теңге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24/197 шешіміне 3 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Теңге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