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2803" w14:textId="3352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2023 жылғы 28 желтоқсандағы № 12/100 "2024 - 2026 жылдарға арналған Теңге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2024 жылғы 9 желтоқсандағы № 22/184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– 2026 жылдарға арналған Теңге ауылының бюджеті туралы" Жаңаөзен қалалық мәслихатының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№12/100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– 2026 жылдарға арналған Теңге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495 455,0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147 017,5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317,0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5 575,5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342 545,0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499 754,0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- 4 299,0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4 299,0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4 299,0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 жылға арналған Теңге ауылының бюджетіне қалалық бюджеттен 342 406, 0 мың теңге сомасында субвенция бөлінгені ескерілсін.";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 төрағасының өкілеттігін уақытша 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22/184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12/100 шешіміне 1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Теңге ауылының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жұмысын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