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d7853" w14:textId="53d78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облыстық мәслихатының 2021 жылғы 3 желтоқсандағы № 8/82 "Маңғыстау облысы бойынша ауызсумен жабдықтаудың баламасыз көздері болып табылатын сумен жабдықтаудың ерекше маңызды топтық және оқшау жүйелерінен халыққа берілетін ауызсудың бір текше метрі үшін төлемақы мөлшерін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облыстық мәслихатының 2024 жылғы 5 сәуірде № 10/106 шешімі. Күші жойылды - Маңғыстау облысы мәслихатының 13 желтоқсандағы 2024 жылғы № 17/192 шешімімен.</w:t>
      </w:r>
    </w:p>
    <w:p>
      <w:pPr>
        <w:spacing w:after="0"/>
        <w:ind w:left="0"/>
        <w:jc w:val="both"/>
      </w:pPr>
      <w:r>
        <w:rPr>
          <w:rFonts w:ascii="Times New Roman"/>
          <w:b w:val="false"/>
          <w:i w:val="false"/>
          <w:color w:val="ff0000"/>
          <w:sz w:val="28"/>
        </w:rPr>
        <w:t xml:space="preserve">
      Ескерту. Күші жойылды - Маңғыстау облысы мәслихатының 13.12.2024 </w:t>
      </w:r>
      <w:r>
        <w:rPr>
          <w:rFonts w:ascii="Times New Roman"/>
          <w:b w:val="false"/>
          <w:i w:val="false"/>
          <w:color w:val="ff0000"/>
          <w:sz w:val="28"/>
        </w:rPr>
        <w:t>№ 17/192</w:t>
      </w:r>
      <w:r>
        <w:rPr>
          <w:rFonts w:ascii="Times New Roman"/>
          <w:b w:val="false"/>
          <w:i w:val="false"/>
          <w:color w:val="ff0000"/>
          <w:sz w:val="28"/>
        </w:rPr>
        <w:t xml:space="preserve"> (алғашқы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Маңғыстау облыстық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Маңғыстау облыстық мәслихатының 2021 жылғы 3 желтоқсанындағы </w:t>
      </w:r>
      <w:r>
        <w:rPr>
          <w:rFonts w:ascii="Times New Roman"/>
          <w:b w:val="false"/>
          <w:i w:val="false"/>
          <w:color w:val="000000"/>
          <w:sz w:val="28"/>
        </w:rPr>
        <w:t>№ 8/82</w:t>
      </w:r>
      <w:r>
        <w:rPr>
          <w:rFonts w:ascii="Times New Roman"/>
          <w:b w:val="false"/>
          <w:i w:val="false"/>
          <w:color w:val="000000"/>
          <w:sz w:val="28"/>
        </w:rPr>
        <w:t xml:space="preserve"> "Маңғыстау облысы бойынша ауызсумен жабдықтаудың баламасыз көздері болып табылатын сумен жабдықтаудың ерекше маңызды топтық және оқшау жүйелерінен халыққа берілетін ауызсудың бір текше метрі үшін төлемақы мөлшерін бекіту туралы" шешіміне (нормативтік құқықтық актілерді мемлекеттік тіркеу Тізілімінде № 25798 болып тіркелген) келесідей өзгерістер енгізілсін:</w:t>
      </w:r>
    </w:p>
    <w:bookmarkEnd w:id="1"/>
    <w:bookmarkStart w:name="z3" w:id="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тармақшасы</w:t>
      </w:r>
      <w:r>
        <w:rPr>
          <w:rFonts w:ascii="Times New Roman"/>
          <w:b w:val="false"/>
          <w:i w:val="false"/>
          <w:color w:val="000000"/>
          <w:sz w:val="28"/>
        </w:rPr>
        <w:t xml:space="preserve"> жаңа редакцияда жазылсын:</w:t>
      </w:r>
    </w:p>
    <w:bookmarkEnd w:id="2"/>
    <w:bookmarkStart w:name="z4" w:id="3"/>
    <w:p>
      <w:pPr>
        <w:spacing w:after="0"/>
        <w:ind w:left="0"/>
        <w:jc w:val="both"/>
      </w:pPr>
      <w:r>
        <w:rPr>
          <w:rFonts w:ascii="Times New Roman"/>
          <w:b w:val="false"/>
          <w:i w:val="false"/>
          <w:color w:val="000000"/>
          <w:sz w:val="28"/>
        </w:rPr>
        <w:t>
      "1) ауызсуды есепке алу аспаптары бар тұтынушылар үшін – 120 теңге;</w:t>
      </w:r>
    </w:p>
    <w:bookmarkEnd w:id="3"/>
    <w:bookmarkStart w:name="z5" w:id="4"/>
    <w:p>
      <w:pPr>
        <w:spacing w:after="0"/>
        <w:ind w:left="0"/>
        <w:jc w:val="both"/>
      </w:pPr>
      <w:r>
        <w:rPr>
          <w:rFonts w:ascii="Times New Roman"/>
          <w:b w:val="false"/>
          <w:i w:val="false"/>
          <w:color w:val="000000"/>
          <w:sz w:val="28"/>
        </w:rPr>
        <w:t>
      2) ауызсуды есепке алу аспаптары жоқ тұтынушылар үшін – 150 теңге.".</w:t>
      </w:r>
    </w:p>
    <w:bookmarkEnd w:id="4"/>
    <w:bookmarkStart w:name="z6" w:id="5"/>
    <w:p>
      <w:pPr>
        <w:spacing w:after="0"/>
        <w:ind w:left="0"/>
        <w:jc w:val="both"/>
      </w:pPr>
      <w:r>
        <w:rPr>
          <w:rFonts w:ascii="Times New Roman"/>
          <w:b w:val="false"/>
          <w:i w:val="false"/>
          <w:color w:val="000000"/>
          <w:sz w:val="28"/>
        </w:rPr>
        <w:t xml:space="preserve">
      2. Осы шешім оның алғашқы ресми жарияланған күнінен кейін күнтізбелік он күн өткен соң қолданысқа енгізіледі. </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