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7a69" w14:textId="5d07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314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кодексінің 9-1-бабының 2 - тармағына және "Қазақстан Республикасындағы жергілікті мемлекеттік басқару және өзін-өзі басқару туралы" Қазақстан Респубикасы Заңының 6-бабына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101 390,6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99 312,6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101 391,4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- 0,8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65 859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бюджетті атқару барысында секвестрлеуге жатпайтын жергілікті бюджеттік бағдарламалар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жылдың 1 қантарынан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2025 жылға арналған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101 390,6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39 795,0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2-қосымша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2026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3 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2027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4- қосымша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2025-2027 жылдарға арналған ауылдық бюджетін атқару барысында секвестрлеуге жатпайтын жергілікті бюджеттік бағдарламалар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ұйымдастыру.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