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273f" w14:textId="c382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Келінтөбе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Келінтөбе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120 247,7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27 769,1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840,6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–91 638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121 404,6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1 156,9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 2025 жылға 89 851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2025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мен материалдық емес активтерді сатудан түскен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Келінтөбе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№313 шешіміне 3-қосымша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Келінтөбе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