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5791" w14:textId="2f05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Екпінді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308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кодексі"Қазақстан Республикасы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Екпінді ауылдық округінің 2025 – 2027 жылдарға арналған бюджетті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–65972,3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2689,3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63283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–66078,0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16.07.2025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59726,0 мың теңге.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қантардан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16.07.2025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бағынысты мемлекеттік мекемелердің және ұйымдардың күрделі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2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2026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3 қосымша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