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5574" w14:textId="de1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2024-2026 жылдарға арналған бюджеті туралы Жаңақорған ауданы мәслихатының 2023 жылғы 29 желтоқсандағы №150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2024-2026 жылдарға арналған бюджеті туралы" Жаңақорған ауданы мәслихатының 2023 жылғы 29 желтоқсандағы №150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Екпінді ауылдық округінің 2024 – 2026 жылдарға арналған бюджеті тиісінше 1,2 және 3-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–107671,0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105384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–108281,5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610,5 мың теңге.".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