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e5b3" w14:textId="4c7e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"Қосүйеңкі ауылдық округінің 2024-2026 жылдарға арналған бюджеті туралы" Жаңақорған ауданы мәслихатының 2023 жылғы 29 желтоқсандағы №160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"Қосүйеңкі ауылдық округінің 2024-2026 жылдарға арналған бюджеті туралы" Жаңақорған аудандық мәслихатының 2023 жылғы 29 желтоқсандағы №160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Қосүйеңкі ауылдық округінің 2024–2026 жылдарға арналған бюджеті тиісінше 1, 2 және 3- қосымшаларға сәйкес, оның ішінде 2024 жылға мынадай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69 376,0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67 091,0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69 739,1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-363,1мың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363,1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қаңтарынан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№160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Қосүйеңкі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69 739,1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