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c3a" w14:textId="d45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2024-2026 жылдарға арналған бюджеті туралы" Жаңақорған ауданы мәслихатының 2023 жылғы 29 желтоқсандағы №159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2024-2026 жылдарға арналған бюджеті туралы" Жаңақорған ауданы мәслихатының 2023 жылғы 29 желтоқсандағы №159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Қожамберді ауылдық округінің 2024–2026 жылдарға арналған бюджеті осы шешімге 1, 2 және 3- қосымшаларға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78 666,0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78 666,1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№159 шешіміне 1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