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3dda" w14:textId="b643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дық маңыздағы автомобиль жолдарының тізбесін бекіту туралы" Қызылорда облысы Жалағаш ауданы әкімдігінің 2015 жылғы 24 тамыздағы № 177 қаулысына өзгеріс енгізу туралы" Жалағаш ауданы әкімдігінің 2024 жылғы 10 қыркүйектегі № 191 қаулысы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24 жылғы 6 желтоқсандағы № 269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дандық маңыздағы автомобиль жолдарының тізбесін бекіту туралы" Қызылорда облысы Жалағаш ауданы әкімдігінің 2015 жылғы 24 тамыздағы № 177 қаулысына өзгеріс енгізу туралы" Жалағаш ауданы әкімдігінің 2024 жылғы 10 қыркүйектегі № 19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