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f081" w14:textId="d8ff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Бұқарбай батыр ауылдық округінің бюджеті туралы" Жалағаш аудандық мәслихатының 2023 жылғы 25 желтоқсандағы № 12-8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29 мамырдағы № 20-6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Бұқарбай батыр ауылдық округінің бюджеті туралы" Жалағаш аудандық мәслихатының 2023 жылғы 25 желтоқсандағы № 12-8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толыртыру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Бұқарбай батыр ауылдық округініңбюджеті осы шешімнің тиісінше 1, 2 және 3- 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236 000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12 978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223 022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236 408,3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408,3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2023 жылғы бюджет қаражатының қалдықтары есебінен, 2023 жылы бөлінген нысаналы трансферттердің пайдаланылмаған (түгел пайдаланылмаған) сомалар бойынша облыстық бюджеттен бөлінген қаржыдан 0,4 теңге аудандық бюджетке қайтарылғаны ескерілсін.".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1-қосымша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Бұқарбай батыр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12-8 шешіміне 4 -қосымша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 бюджетіне облыстық бюджеттен қаралған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мәдениет үйі ғимаратын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