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5adf" w14:textId="4185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Алдашбай Ахун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243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5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Қызылорда облысы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Алдашбай Ахун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338 223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23 815 мың теңге;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717,4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313 690,6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338 441,3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-218,3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218,3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218,3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өзгерістер енгізілді - Қызылорда облысы Қармақшы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Қызылорда облысы Қармақшы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Алдашбай Ахун ауылдық округінің бюджетіне берілетін бюджеттік субвенция көлемі 64 340 мың теңге мөлшерінде белгіленгені ескерілсін.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Алдашбай Ахун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Алдашбай Ахун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2024 жылы аудандық бюджеттен бөлінген мақсатты трансферттердің пайдаланылмаған (толық пайдаланылмаған) 0,3 мың теңгені аудандық бюджетке қайтару ескерілсін.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4.1-тармақпен толықтырылды - Қызылорда облысы Қармақшы аудандық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Алдашбай Ахун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көрсетілетін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2-қосымша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Алдашбай Ахун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3-қосымша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Алдашбай Ахун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4-қосымша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Алдашбай Ахун ауылдық округінің бюджетінде республикалық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 әкімінің аппаратына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округінің клубына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5-қосымша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Алдашбай Ахун ауылдық округінің бюджетінде аудандық бюджет есебінен қаралған нысаналы трансферттер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Алдашбай Ахун ауылдық округінің бюджетінде аудандық бюджет есебінен қаралған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249 252,6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Ынтымақ көшесіне жарық бағаналарын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Түпбөгет көшесіне жарық бағаналарын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Ә.Егізбаев көшесіне орташа жөндеу жұмыстарына дайындалған техникалық құжаттама түзету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округіндегі Омар Шораяқұлы көшесіне жаяу жүргіншілер жолын орналастыру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көшелеріне арнайы қоқыс салатын 4 дана контейнерлер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округіндегі Ә.Егізбаев көшесіне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199 836,3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