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f3ce" w14:textId="acaf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№166 "2024-2026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Ғ.Мұратбаев ауылдық округінің бюджеті туралы" 2023 жылғы 22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Ғ.Мұратбаев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95432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1867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95960,4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528,4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5-қосымша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Мұратбаев ауылдық округі бюджетіне аудандық бюджет қаражаты есебінен берілетін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ауылындағы "Атамекен", "Орталық саябақ", "Ғани бағы" "Тәуелсіздік" бақтарын дезинфекциялау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ауылдық мәдениет Үйінің көркемдік жетекші қызметкерінің жоғары категория алуына байланысты еңбек 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