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5c1e" w14:textId="7305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қала, кент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6 мамырдағы № 226 шешімі</w:t>
      </w:r>
    </w:p>
    <w:p>
      <w:pPr>
        <w:spacing w:after="0"/>
        <w:ind w:left="0"/>
        <w:jc w:val="left"/>
      </w:pP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мен толықтырулар енгізу туралы" Қазақстан Республикасы Ұлттық экономика министрінің 2021 жылғы 30 қыркүйектегі №88 (нормативтік құқықтық актілерді мемлекеттік тіркеу Тізілімінде №24619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Қазалы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Қазалы ауданының қала, кент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"06" мамырдағы</w:t>
            </w:r>
            <w:r>
              <w:br/>
            </w:r>
            <w:r>
              <w:rPr>
                <w:rFonts w:ascii="Times New Roman"/>
                <w:b w:val="false"/>
                <w:i w:val="false"/>
                <w:color w:val="000000"/>
                <w:sz w:val="20"/>
              </w:rPr>
              <w:t>№226 шешімімен бекітілген</w:t>
            </w:r>
          </w:p>
        </w:tc>
      </w:tr>
    </w:tbl>
    <w:bookmarkStart w:name="z11" w:id="1"/>
    <w:p>
      <w:pPr>
        <w:spacing w:after="0"/>
        <w:ind w:left="0"/>
        <w:jc w:val="left"/>
      </w:pPr>
      <w:r>
        <w:rPr>
          <w:rFonts w:ascii="Times New Roman"/>
          <w:b/>
          <w:i w:val="false"/>
          <w:color w:val="000000"/>
        </w:rPr>
        <w:t xml:space="preserve"> Қазалы ауданының қала, кент және ауылдық округтерінің жергілікті қоғамдастық жиналысының регламенті</w:t>
      </w:r>
    </w:p>
    <w:bookmarkEnd w:id="1"/>
    <w:bookmarkStart w:name="z12"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1. Осы Қазалы ауданының қала, кент және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сәйкес әзірленді.</w:t>
      </w:r>
    </w:p>
    <w:bookmarkStart w:name="z14" w:id="3"/>
    <w:p>
      <w:pPr>
        <w:spacing w:after="0"/>
        <w:ind w:left="0"/>
        <w:jc w:val="both"/>
      </w:pPr>
      <w:r>
        <w:rPr>
          <w:rFonts w:ascii="Times New Roman"/>
          <w:b w:val="false"/>
          <w:i w:val="false"/>
          <w:color w:val="000000"/>
          <w:sz w:val="28"/>
        </w:rPr>
        <w:t>
       2. Осы регламентте қолданылатын негізгі ұғымдар:</w:t>
      </w:r>
    </w:p>
    <w:bookmarkEnd w:id="3"/>
    <w:bookmarkStart w:name="z15" w:id="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
    <w:bookmarkStart w:name="z16" w:id="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
    <w:bookmarkStart w:name="z17" w:id="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
    <w:bookmarkStart w:name="z18" w:id="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
    <w:bookmarkStart w:name="z19" w:id="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
    <w:bookmarkStart w:name="z20" w:id="9"/>
    <w:p>
      <w:pPr>
        <w:spacing w:after="0"/>
        <w:ind w:left="0"/>
        <w:jc w:val="both"/>
      </w:pPr>
      <w:r>
        <w:rPr>
          <w:rFonts w:ascii="Times New Roman"/>
          <w:b w:val="false"/>
          <w:i w:val="false"/>
          <w:color w:val="000000"/>
          <w:sz w:val="28"/>
        </w:rPr>
        <w:t>
       3. Жиналыс регламентін аудан мәслихаты бекітеді.</w:t>
      </w:r>
    </w:p>
    <w:bookmarkEnd w:id="9"/>
    <w:bookmarkStart w:name="z21" w:id="10"/>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0"/>
    <w:bookmarkStart w:name="z22" w:id="11"/>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1"/>
    <w:bookmarkStart w:name="z23" w:id="12"/>
    <w:p>
      <w:pPr>
        <w:spacing w:after="0"/>
        <w:ind w:left="0"/>
        <w:jc w:val="both"/>
      </w:pPr>
      <w:r>
        <w:rPr>
          <w:rFonts w:ascii="Times New Roman"/>
          <w:b w:val="false"/>
          <w:i w:val="false"/>
          <w:color w:val="000000"/>
          <w:sz w:val="28"/>
        </w:rPr>
        <w:t>
       1) 10 мың халыққа дейін – жиналыстың 5-10 мүшесі;</w:t>
      </w:r>
    </w:p>
    <w:bookmarkEnd w:id="12"/>
    <w:bookmarkStart w:name="z24" w:id="13"/>
    <w:p>
      <w:pPr>
        <w:spacing w:after="0"/>
        <w:ind w:left="0"/>
        <w:jc w:val="both"/>
      </w:pPr>
      <w:r>
        <w:rPr>
          <w:rFonts w:ascii="Times New Roman"/>
          <w:b w:val="false"/>
          <w:i w:val="false"/>
          <w:color w:val="000000"/>
          <w:sz w:val="28"/>
        </w:rPr>
        <w:t>
       2) 10-15 мың халық – жиналыстың 11-15 мүшесі;</w:t>
      </w:r>
    </w:p>
    <w:bookmarkEnd w:id="13"/>
    <w:bookmarkStart w:name="z25" w:id="14"/>
    <w:p>
      <w:pPr>
        <w:spacing w:after="0"/>
        <w:ind w:left="0"/>
        <w:jc w:val="both"/>
      </w:pPr>
      <w:r>
        <w:rPr>
          <w:rFonts w:ascii="Times New Roman"/>
          <w:b w:val="false"/>
          <w:i w:val="false"/>
          <w:color w:val="000000"/>
          <w:sz w:val="28"/>
        </w:rPr>
        <w:t>
       3) 15-20 мың халық – жиналыстың 16-20 мүшесі;</w:t>
      </w:r>
    </w:p>
    <w:bookmarkEnd w:id="14"/>
    <w:bookmarkStart w:name="z26" w:id="15"/>
    <w:p>
      <w:pPr>
        <w:spacing w:after="0"/>
        <w:ind w:left="0"/>
        <w:jc w:val="both"/>
      </w:pPr>
      <w:r>
        <w:rPr>
          <w:rFonts w:ascii="Times New Roman"/>
          <w:b w:val="false"/>
          <w:i w:val="false"/>
          <w:color w:val="000000"/>
          <w:sz w:val="28"/>
        </w:rPr>
        <w:t>
       4) 20 мыңнан астам халық – жиналыстың 21-25 мүшесі.</w:t>
      </w:r>
    </w:p>
    <w:bookmarkEnd w:id="15"/>
    <w:bookmarkStart w:name="z27"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Start w:name="z29"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p>
      <w:pPr>
        <w:spacing w:after="0"/>
        <w:ind w:left="0"/>
        <w:jc w:val="left"/>
      </w:pP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Start w:name="z31"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8"/>
    <w:bookmarkStart w:name="z32" w:id="19"/>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19"/>
    <w:bookmarkStart w:name="z33" w:id="2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0"/>
    <w:bookmarkStart w:name="z34" w:id="21"/>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1"/>
    <w:bookmarkStart w:name="z35" w:id="22"/>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2"/>
    <w:bookmarkStart w:name="z36" w:id="23"/>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3"/>
    <w:bookmarkStart w:name="z37" w:id="24"/>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24"/>
    <w:bookmarkStart w:name="z38" w:id="25"/>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5"/>
    <w:bookmarkStart w:name="z39" w:id="26"/>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26"/>
    <w:bookmarkStart w:name="z40"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41" w:id="2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8"/>
    <w:bookmarkStart w:name="z42" w:id="29"/>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9"/>
    <w:bookmarkStart w:name="z43" w:id="3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0"/>
    <w:bookmarkStart w:name="z44" w:id="3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bookmarkStart w:name="z45" w:id="32"/>
    <w:p>
      <w:pPr>
        <w:spacing w:after="0"/>
        <w:ind w:left="0"/>
        <w:jc w:val="both"/>
      </w:pPr>
      <w:r>
        <w:rPr>
          <w:rFonts w:ascii="Times New Roman"/>
          <w:b w:val="false"/>
          <w:i w:val="false"/>
          <w:color w:val="000000"/>
          <w:sz w:val="28"/>
        </w:rPr>
        <w:t>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2"/>
    <w:bookmarkStart w:name="z46" w:id="3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3"/>
    <w:bookmarkStart w:name="z47" w:id="3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49" w:id="3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5"/>
    <w:bookmarkStart w:name="z50" w:id="3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
    <w:bookmarkStart w:name="z51" w:id="3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7"/>
    <w:bookmarkStart w:name="z52" w:id="3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8"/>
    <w:bookmarkStart w:name="z53" w:id="3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
    <w:bookmarkStart w:name="z54" w:id="40"/>
    <w:p>
      <w:pPr>
        <w:spacing w:after="0"/>
        <w:ind w:left="0"/>
        <w:jc w:val="both"/>
      </w:pPr>
      <w:r>
        <w:rPr>
          <w:rFonts w:ascii="Times New Roman"/>
          <w:b w:val="false"/>
          <w:i w:val="false"/>
          <w:color w:val="000000"/>
          <w:sz w:val="28"/>
        </w:rPr>
        <w:t>
       Жиналысты шақырудың күн тәртібін жиналыс бекітеді.</w:t>
      </w:r>
    </w:p>
    <w:bookmarkEnd w:id="40"/>
    <w:bookmarkStart w:name="z55" w:id="4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
    <w:bookmarkStart w:name="z56" w:id="42"/>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2"/>
    <w:bookmarkStart w:name="z57" w:id="4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3"/>
    <w:bookmarkStart w:name="z58" w:id="4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
    <w:bookmarkStart w:name="z59" w:id="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5"/>
    <w:bookmarkStart w:name="z60"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61"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62" w:id="4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
    <w:p>
      <w:pPr>
        <w:spacing w:after="0"/>
        <w:ind w:left="0"/>
        <w:jc w:val="left"/>
      </w:pP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Start w:name="z64"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65"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6" w:id="51"/>
    <w:p>
      <w:pPr>
        <w:spacing w:after="0"/>
        <w:ind w:left="0"/>
        <w:jc w:val="both"/>
      </w:pPr>
      <w:r>
        <w:rPr>
          <w:rFonts w:ascii="Times New Roman"/>
          <w:b w:val="false"/>
          <w:i w:val="false"/>
          <w:color w:val="000000"/>
          <w:sz w:val="28"/>
        </w:rPr>
        <w:t>
       1) жиналыстың өткізілетін күні мен орны;</w:t>
      </w:r>
    </w:p>
    <w:bookmarkEnd w:id="51"/>
    <w:bookmarkStart w:name="z67"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8" w:id="5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3"/>
    <w:bookmarkStart w:name="z69" w:id="5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4"/>
    <w:bookmarkStart w:name="z70"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71"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6"/>
    <w:bookmarkStart w:name="z72"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57"/>
    <w:bookmarkStart w:name="z73" w:id="5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көзделген тәртіппен қайта талқылау арқылы шешіледі.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76" w:id="5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59"/>
    <w:bookmarkStart w:name="z77" w:id="60"/>
    <w:p>
      <w:pPr>
        <w:spacing w:after="0"/>
        <w:ind w:left="0"/>
        <w:jc w:val="both"/>
      </w:pPr>
      <w:r>
        <w:rPr>
          <w:rFonts w:ascii="Times New Roman"/>
          <w:b w:val="false"/>
          <w:i w:val="false"/>
          <w:color w:val="000000"/>
          <w:sz w:val="28"/>
        </w:rPr>
        <w:t>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0"/>
    <w:bookmarkStart w:name="z78"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79"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80"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p>
      <w:pPr>
        <w:spacing w:after="0"/>
        <w:ind w:left="0"/>
        <w:jc w:val="left"/>
      </w:pP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Start w:name="z82"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4"/>
    <w:bookmarkStart w:name="z83"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