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aeac" w14:textId="7f3a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"2024-2026 жылдарға арналған Өркендеу ауылдық округінің бюджеті туралы" 2023 жылғы 22 желтоқсандағы № 167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5 наурыздағы № 206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Өркендеу ауылдық округінің бюджеті туралы"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103741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98992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103741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5-қосымшасымен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Өркендеу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жұмыстарғажәнеқызметтеркөрсетугесалынатынішкісалықтар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5-қосымша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Өркендеу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Жылуан-2 каналының жер учаскесінің сәйкестендіру құжаттарын рәсімдеуге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елді мекені үй іргелік сумен қамтамасыз ету үшін суды насоспен айдау үшін қажетті сұйық отын (солярка) 1 тонна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елді мекеніндегі Жанкент көшесіне (1 км) автомобиль жолына күрделі жөндеу жұмыстарына ЖСҚ-н әзірлеп,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5-қосымша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 Өркендеу ауылдық округінің бюджетіне республикалық бюджет есебінен бөлінген ағымдағы нысаналы трансферттердің көлемі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 әкімінің аппаратынаАзаматтық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Жанкент ауылдық мәдениет үйінеАзаматтық қызметшілердің жекелеген санаттарының, ұйымдар жұмыскерлерінің, қазыналық кәсіпорындар жұмыскерлерінің жалақысын арттыруға берілген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