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7cd0" w14:textId="4ec7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Сапақ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331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44 477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4 402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39 709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45 579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пайдалынылатын қалдықтары – 1 102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Сапақ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2025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 4-қосымша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Сапақ ауылдық округі бюджетін атқару процесінде секвестрлеуге жатпайтын бюджеттік бағдарламалар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