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9559" w14:textId="6579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Тасбөгет кентінің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229-33/1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Қызылорда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500 768,6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153 488,4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3 876,0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343 400,6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515 784,4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-15 015,8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15 015,8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15 015,8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296-42/2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Тасбөгет кенті бюджетіне берілетін субвенция көлемі 2025 жылғы – 178 067,0 мың теңге, 2026 жылға – 164 225,0 мың теңге, 2027 жылға – 165 394,0 мың теңге сомасында бекітілсін.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Тасбөгет кенті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229-33/1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Тасбөгет кентінің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296-42/2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229-33/1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Тасбөгет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229-33/1 шешіміне 3-қосымша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Тасбөгет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229-33/1 шешіміне 4-қосымша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Тасбөгет кенті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