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974b" w14:textId="4969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ауыл шаруашылығы жануарларын жаю қағидаларын бекіту туралы</w:t>
      </w:r>
    </w:p>
    <w:p>
      <w:pPr>
        <w:spacing w:after="0"/>
        <w:ind w:left="0"/>
        <w:jc w:val="both"/>
      </w:pPr>
      <w:r>
        <w:rPr>
          <w:rFonts w:ascii="Times New Roman"/>
          <w:b w:val="false"/>
          <w:i w:val="false"/>
          <w:color w:val="000000"/>
          <w:sz w:val="28"/>
        </w:rPr>
        <w:t>Қызылорда облыстық мәслихатының 2024 жылғы 9 желтоқсандағы № 139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Қызылорда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Қызылорда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 9 " желтоқсандағы</w:t>
            </w:r>
            <w:r>
              <w:br/>
            </w:r>
            <w:r>
              <w:rPr>
                <w:rFonts w:ascii="Times New Roman"/>
                <w:b w:val="false"/>
                <w:i w:val="false"/>
                <w:color w:val="000000"/>
                <w:sz w:val="20"/>
              </w:rPr>
              <w:t>№139 шешімімен бекітілген</w:t>
            </w:r>
          </w:p>
        </w:tc>
      </w:tr>
    </w:tbl>
    <w:bookmarkStart w:name="z11" w:id="1"/>
    <w:p>
      <w:pPr>
        <w:spacing w:after="0"/>
        <w:ind w:left="0"/>
        <w:jc w:val="left"/>
      </w:pPr>
      <w:r>
        <w:rPr>
          <w:rFonts w:ascii="Times New Roman"/>
          <w:b/>
          <w:i w:val="false"/>
          <w:color w:val="000000"/>
        </w:rPr>
        <w:t xml:space="preserve"> Қызылорда облысында ауыл шаруашылығы жануарларын жаю қағидалары</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Қызылорда облысында ауыл шаруашылығы жануарларын жаю қағидалары (бұдан әрі - Қағидалар) Қазақстан Республикасының "Агроөнеркәсіптік кешенді және ауылдық аумақтарды дамытуды мемлекеттік реттеу туралы" Заңының 7-бабының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"Ауыл шаруашылығы жануарларын жаюдың үлгілік қағидаларын бекіту туралы" Қазақстан Республикасы Ауыл шаруашылығы министрінің 2020 жылғы 29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20540 болып тіркелген) сәйкес әзірленді және ауыл шаруашылығы жануарларын жаю тәртібін айқындайды.</w:t>
      </w:r>
    </w:p>
    <w:bookmarkStart w:name="z14"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15" w:id="4"/>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4"/>
    <w:bookmarkStart w:name="z16" w:id="5"/>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5"/>
    <w:bookmarkStart w:name="z17" w:id="6"/>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6"/>
    <w:bookmarkStart w:name="z18" w:id="7"/>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7"/>
    <w:bookmarkStart w:name="z19" w:id="8"/>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8"/>
    <w:bookmarkStart w:name="z20" w:id="9"/>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9"/>
    <w:bookmarkStart w:name="z21" w:id="10"/>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0"/>
    <w:bookmarkStart w:name="z22" w:id="11"/>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1"/>
    <w:bookmarkStart w:name="z23" w:id="12"/>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2"/>
    <w:bookmarkStart w:name="z24" w:id="13"/>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3"/>
    <w:bookmarkStart w:name="z25" w:id="14"/>
    <w:p>
      <w:pPr>
        <w:spacing w:after="0"/>
        <w:ind w:left="0"/>
        <w:jc w:val="left"/>
      </w:pPr>
      <w:r>
        <w:rPr>
          <w:rFonts w:ascii="Times New Roman"/>
          <w:b/>
          <w:i w:val="false"/>
          <w:color w:val="000000"/>
        </w:rPr>
        <w:t xml:space="preserve"> 2. Ауыл шаруашылығы жануарларын жаю тәртібі</w:t>
      </w:r>
    </w:p>
    <w:bookmarkEnd w:id="14"/>
    <w:bookmarkStart w:name="z26" w:id="15"/>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нөмірі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Start w:name="z28" w:id="16"/>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16"/>
    <w:bookmarkStart w:name="z29" w:id="17"/>
    <w:p>
      <w:pPr>
        <w:spacing w:after="0"/>
        <w:ind w:left="0"/>
        <w:jc w:val="both"/>
      </w:pPr>
      <w:r>
        <w:rPr>
          <w:rFonts w:ascii="Times New Roman"/>
          <w:b w:val="false"/>
          <w:i w:val="false"/>
          <w:color w:val="000000"/>
          <w:sz w:val="28"/>
        </w:rPr>
        <w:t>
      Ауыл шаруашылығы жануарларын жаюды қоршалған немесе қоршалмаған жайылымдарда ауыл шаруашылығы жануарларының иелері не олар уәкілеттік берген адамдар жүзеге асырады.</w:t>
      </w:r>
    </w:p>
    <w:bookmarkEnd w:id="17"/>
    <w:bookmarkStart w:name="z30" w:id="18"/>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18"/>
    <w:bookmarkStart w:name="z31" w:id="19"/>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 иелерінің немесе олардың уәкілетті адамдарының қадағалауымен жүзеге асырылады.</w:t>
      </w:r>
    </w:p>
    <w:bookmarkEnd w:id="19"/>
    <w:bookmarkStart w:name="z32" w:id="20"/>
    <w:p>
      <w:pPr>
        <w:spacing w:after="0"/>
        <w:ind w:left="0"/>
        <w:jc w:val="both"/>
      </w:pPr>
      <w:r>
        <w:rPr>
          <w:rFonts w:ascii="Times New Roman"/>
          <w:b w:val="false"/>
          <w:i w:val="false"/>
          <w:color w:val="000000"/>
          <w:sz w:val="28"/>
        </w:rPr>
        <w:t>
      4. Мыналарға:</w:t>
      </w:r>
    </w:p>
    <w:bookmarkEnd w:id="20"/>
    <w:bookmarkStart w:name="z33" w:id="21"/>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1"/>
    <w:bookmarkStart w:name="z34" w:id="22"/>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2"/>
    <w:bookmarkStart w:name="z35" w:id="23"/>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3"/>
    <w:bookmarkStart w:name="z36" w:id="24"/>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4"/>
    <w:bookmarkStart w:name="z37" w:id="25"/>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5"/>
    <w:bookmarkStart w:name="z38" w:id="26"/>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Start w:name="z40" w:id="27"/>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27"/>
    <w:bookmarkStart w:name="z41" w:id="28"/>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28"/>
    <w:bookmarkStart w:name="z42" w:id="29"/>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bookmarkStart w:name="z45" w:id="30"/>
    <w:p>
      <w:pPr>
        <w:spacing w:after="0"/>
        <w:ind w:left="0"/>
        <w:jc w:val="both"/>
      </w:pPr>
      <w:r>
        <w:rPr>
          <w:rFonts w:ascii="Times New Roman"/>
          <w:b w:val="false"/>
          <w:i w:val="false"/>
          <w:color w:val="000000"/>
          <w:sz w:val="28"/>
        </w:rPr>
        <w:t>
      5.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0"/>
    <w:bookmarkStart w:name="z46" w:id="31"/>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1"/>
    <w:bookmarkStart w:name="z47" w:id="32"/>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Start w:name="z50" w:id="33"/>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33"/>
    <w:bookmarkStart w:name="z51" w:id="34"/>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34"/>
    <w:bookmarkStart w:name="z52" w:id="35"/>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35"/>
    <w:bookmarkStart w:name="z53" w:id="36"/>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36"/>
    <w:bookmarkStart w:name="z54" w:id="37"/>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ескеру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37"/>
    <w:bookmarkStart w:name="z55" w:id="38"/>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38"/>
    <w:bookmarkStart w:name="z56" w:id="39"/>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bookmarkStart w:name="z59" w:id="40"/>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bookmarkStart w:name="z61" w:id="41"/>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End w:id="41"/>
    <w:bookmarkStart w:name="z62" w:id="42"/>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Start w:name="z64" w:id="43"/>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43"/>
    <w:bookmarkStart w:name="z65" w:id="44"/>
    <w:p>
      <w:pPr>
        <w:spacing w:after="0"/>
        <w:ind w:left="0"/>
        <w:jc w:val="both"/>
      </w:pPr>
      <w:r>
        <w:rPr>
          <w:rFonts w:ascii="Times New Roman"/>
          <w:b w:val="false"/>
          <w:i w:val="false"/>
          <w:color w:val="000000"/>
          <w:sz w:val="28"/>
        </w:rPr>
        <w:t>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44"/>
    <w:bookmarkStart w:name="z66" w:id="45"/>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bookmarkEnd w:id="45"/>
    <w:bookmarkStart w:name="z67" w:id="46"/>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bookmarkStart w:name="z70" w:id="47"/>
    <w:p>
      <w:pPr>
        <w:spacing w:after="0"/>
        <w:ind w:left="0"/>
        <w:jc w:val="both"/>
      </w:pPr>
      <w:r>
        <w:rPr>
          <w:rFonts w:ascii="Times New Roman"/>
          <w:b w:val="false"/>
          <w:i w:val="false"/>
          <w:color w:val="000000"/>
          <w:sz w:val="28"/>
        </w:rPr>
        <w:t>
      18. Аудандық маңызы бар қала, кент, ауыл, ауылдық округ шегінде жайылымдармен қамтамасыз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47"/>
    <w:bookmarkStart w:name="z71" w:id="48"/>
    <w:p>
      <w:pPr>
        <w:spacing w:after="0"/>
        <w:ind w:left="0"/>
        <w:jc w:val="left"/>
      </w:pPr>
      <w:r>
        <w:rPr>
          <w:rFonts w:ascii="Times New Roman"/>
          <w:b/>
          <w:i w:val="false"/>
          <w:color w:val="000000"/>
        </w:rPr>
        <w:t xml:space="preserve"> 3. Ауыл шаруашылығы жануарларын жаю кезінде айдауды ұйымдастыру</w:t>
      </w:r>
    </w:p>
    <w:bookmarkEnd w:id="48"/>
    <w:bookmarkStart w:name="z72" w:id="49"/>
    <w:p>
      <w:pPr>
        <w:spacing w:after="0"/>
        <w:ind w:left="0"/>
        <w:jc w:val="both"/>
      </w:pPr>
      <w:r>
        <w:rPr>
          <w:rFonts w:ascii="Times New Roman"/>
          <w:b w:val="false"/>
          <w:i w:val="false"/>
          <w:color w:val="000000"/>
          <w:sz w:val="28"/>
        </w:rPr>
        <w:t>
      19. Айдау үшін жасы, жынысы, қоңдылығы бірдей сау ауыл шаруашылығы жануарлардан үйірлер, отарлар, табындар жинақталады.</w:t>
      </w:r>
    </w:p>
    <w:bookmarkEnd w:id="49"/>
    <w:bookmarkStart w:name="z73" w:id="50"/>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мөлшерді, түйе 120 бастан аспайтын мөлшерді құрайды.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Айдауға жататын жануарлардың түріне, жыныстық-жастық тобына және қоңдылығына қарай жинақтау нормалары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Start w:name="z77" w:id="51"/>
    <w:p>
      <w:pPr>
        <w:spacing w:after="0"/>
        <w:ind w:left="0"/>
        <w:jc w:val="both"/>
      </w:pPr>
      <w:r>
        <w:rPr>
          <w:rFonts w:ascii="Times New Roman"/>
          <w:b w:val="false"/>
          <w:i w:val="false"/>
          <w:color w:val="000000"/>
          <w:sz w:val="28"/>
        </w:rPr>
        <w:t>
      21. Ауыл шаруашылығы жануарларын айдаудың барлық жолында ауыл шаруашылығы жануарларының топтарын араластыруға жол берілмейді.</w:t>
      </w:r>
    </w:p>
    <w:bookmarkEnd w:id="51"/>
    <w:bookmarkStart w:name="z78" w:id="52"/>
    <w:p>
      <w:pPr>
        <w:spacing w:after="0"/>
        <w:ind w:left="0"/>
        <w:jc w:val="both"/>
      </w:pPr>
      <w:r>
        <w:rPr>
          <w:rFonts w:ascii="Times New Roman"/>
          <w:b w:val="false"/>
          <w:i w:val="false"/>
          <w:color w:val="000000"/>
          <w:sz w:val="28"/>
        </w:rPr>
        <w:t>
      22.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айдау жолдар) жобаланады.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Start w:name="z81" w:id="53"/>
    <w:p>
      <w:pPr>
        <w:spacing w:after="0"/>
        <w:ind w:left="0"/>
        <w:jc w:val="both"/>
      </w:pPr>
      <w:r>
        <w:rPr>
          <w:rFonts w:ascii="Times New Roman"/>
          <w:b w:val="false"/>
          <w:i w:val="false"/>
          <w:color w:val="000000"/>
          <w:sz w:val="28"/>
        </w:rPr>
        <w:t>
      25.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53"/>
    <w:bookmarkStart w:name="z82" w:id="54"/>
    <w:p>
      <w:pPr>
        <w:spacing w:after="0"/>
        <w:ind w:left="0"/>
        <w:jc w:val="both"/>
      </w:pPr>
      <w:r>
        <w:rPr>
          <w:rFonts w:ascii="Times New Roman"/>
          <w:b w:val="false"/>
          <w:i w:val="false"/>
          <w:color w:val="000000"/>
          <w:sz w:val="28"/>
        </w:rPr>
        <w:t>
      26.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54"/>
    <w:bookmarkStart w:name="z83" w:id="55"/>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4-5%-нан аспайды.</w:t>
      </w:r>
    </w:p>
    <w:bookmarkEnd w:id="55"/>
    <w:bookmarkStart w:name="z84" w:id="56"/>
    <w:p>
      <w:pPr>
        <w:spacing w:after="0"/>
        <w:ind w:left="0"/>
        <w:jc w:val="both"/>
      </w:pPr>
      <w:r>
        <w:rPr>
          <w:rFonts w:ascii="Times New Roman"/>
          <w:b w:val="false"/>
          <w:i w:val="false"/>
          <w:color w:val="000000"/>
          <w:sz w:val="28"/>
        </w:rPr>
        <w:t>
      27.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56"/>
    <w:bookmarkStart w:name="z85" w:id="57"/>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57"/>
    <w:bookmarkStart w:name="z86" w:id="58"/>
    <w:p>
      <w:pPr>
        <w:spacing w:after="0"/>
        <w:ind w:left="0"/>
        <w:jc w:val="both"/>
      </w:pPr>
      <w:r>
        <w:rPr>
          <w:rFonts w:ascii="Times New Roman"/>
          <w:b w:val="false"/>
          <w:i w:val="false"/>
          <w:color w:val="000000"/>
          <w:sz w:val="28"/>
        </w:rPr>
        <w:t>
      28. Жайылымның жазық жерінде ауыл шаруашылығы жануарларын суару радиусы:</w:t>
      </w:r>
    </w:p>
    <w:bookmarkEnd w:id="58"/>
    <w:bookmarkStart w:name="z87" w:id="59"/>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59"/>
    <w:bookmarkStart w:name="z88" w:id="60"/>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60"/>
    <w:bookmarkStart w:name="z89" w:id="61"/>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61"/>
    <w:bookmarkStart w:name="z90" w:id="62"/>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62"/>
    <w:bookmarkStart w:name="z91" w:id="63"/>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63"/>
    <w:bookmarkStart w:name="z92" w:id="64"/>
    <w:p>
      <w:pPr>
        <w:spacing w:after="0"/>
        <w:ind w:left="0"/>
        <w:jc w:val="left"/>
      </w:pPr>
      <w:r>
        <w:rPr>
          <w:rFonts w:ascii="Times New Roman"/>
          <w:b/>
          <w:i w:val="false"/>
          <w:color w:val="000000"/>
        </w:rPr>
        <w:t xml:space="preserve"> 4. Ауыл шаруашылығы жануарларын жаюды ұйымдастыру</w:t>
      </w:r>
    </w:p>
    <w:bookmarkEnd w:id="64"/>
    <w:bookmarkStart w:name="z93" w:id="65"/>
    <w:p>
      <w:pPr>
        <w:spacing w:after="0"/>
        <w:ind w:left="0"/>
        <w:jc w:val="both"/>
      </w:pPr>
      <w:r>
        <w:rPr>
          <w:rFonts w:ascii="Times New Roman"/>
          <w:b w:val="false"/>
          <w:i w:val="false"/>
          <w:color w:val="000000"/>
          <w:sz w:val="28"/>
        </w:rPr>
        <w:t>
      29. Аудандардың, облыстық маңызы бар қаланың жергілікті атқарушы органдары:</w:t>
      </w:r>
    </w:p>
    <w:bookmarkEnd w:id="65"/>
    <w:bookmarkStart w:name="z94" w:id="66"/>
    <w:p>
      <w:pPr>
        <w:spacing w:after="0"/>
        <w:ind w:left="0"/>
        <w:jc w:val="both"/>
      </w:pPr>
      <w:r>
        <w:rPr>
          <w:rFonts w:ascii="Times New Roman"/>
          <w:b w:val="false"/>
          <w:i w:val="false"/>
          <w:color w:val="000000"/>
          <w:sz w:val="28"/>
        </w:rPr>
        <w:t>
      1) Жоспардың іске асырылуын;</w:t>
      </w:r>
    </w:p>
    <w:bookmarkEnd w:id="66"/>
    <w:bookmarkStart w:name="z95" w:id="67"/>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67"/>
    <w:bookmarkStart w:name="z96" w:id="68"/>
    <w:p>
      <w:pPr>
        <w:spacing w:after="0"/>
        <w:ind w:left="0"/>
        <w:jc w:val="both"/>
      </w:pPr>
      <w:r>
        <w:rPr>
          <w:rFonts w:ascii="Times New Roman"/>
          <w:b w:val="false"/>
          <w:i w:val="false"/>
          <w:color w:val="000000"/>
          <w:sz w:val="28"/>
        </w:rPr>
        <w:t>
      30. Аудандық маңызы бар қала, кент, ауыл, ауылдық округ әкімдері жайылымдық кезең басталудың алдында:</w:t>
      </w:r>
    </w:p>
    <w:bookmarkEnd w:id="68"/>
    <w:bookmarkStart w:name="z97" w:id="69"/>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69"/>
    <w:bookmarkStart w:name="z98" w:id="70"/>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70"/>
    <w:bookmarkStart w:name="z99" w:id="71"/>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71"/>
    <w:bookmarkStart w:name="z100" w:id="72"/>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72"/>
    <w:bookmarkStart w:name="z101" w:id="73"/>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73"/>
    <w:bookmarkStart w:name="z102" w:id="74"/>
    <w:p>
      <w:pPr>
        <w:spacing w:after="0"/>
        <w:ind w:left="0"/>
        <w:jc w:val="both"/>
      </w:pPr>
      <w:r>
        <w:rPr>
          <w:rFonts w:ascii="Times New Roman"/>
          <w:b w:val="false"/>
          <w:i w:val="false"/>
          <w:color w:val="000000"/>
          <w:sz w:val="28"/>
        </w:rPr>
        <w:t>
      6) ауыл шаруашылығы жануарларын жинайтын орындарды;</w:t>
      </w:r>
    </w:p>
    <w:bookmarkEnd w:id="74"/>
    <w:bookmarkStart w:name="z103" w:id="75"/>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75"/>
    <w:bookmarkStart w:name="z104" w:id="76"/>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76"/>
    <w:bookmarkStart w:name="z105" w:id="77"/>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77"/>
    <w:bookmarkStart w:name="z106" w:id="78"/>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78"/>
    <w:bookmarkStart w:name="z107" w:id="79"/>
    <w:p>
      <w:pPr>
        <w:spacing w:after="0"/>
        <w:ind w:left="0"/>
        <w:jc w:val="both"/>
      </w:pPr>
      <w:r>
        <w:rPr>
          <w:rFonts w:ascii="Times New Roman"/>
          <w:b w:val="false"/>
          <w:i w:val="false"/>
          <w:color w:val="000000"/>
          <w:sz w:val="28"/>
        </w:rPr>
        <w:t>
      31. Ауыл шаруашылығы жануарларының иелері не олар уәкілеттілік берген адамдар:</w:t>
      </w:r>
    </w:p>
    <w:bookmarkEnd w:id="79"/>
    <w:bookmarkStart w:name="z108" w:id="80"/>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80"/>
    <w:bookmarkStart w:name="z109" w:id="81"/>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81"/>
    <w:bookmarkStart w:name="z110" w:id="82"/>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82"/>
    <w:bookmarkStart w:name="z111" w:id="83"/>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83"/>
    <w:bookmarkStart w:name="z112" w:id="84"/>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84"/>
    <w:bookmarkStart w:name="z113" w:id="85"/>
    <w:p>
      <w:pPr>
        <w:spacing w:after="0"/>
        <w:ind w:left="0"/>
        <w:jc w:val="both"/>
      </w:pPr>
      <w:r>
        <w:rPr>
          <w:rFonts w:ascii="Times New Roman"/>
          <w:b w:val="false"/>
          <w:i w:val="false"/>
          <w:color w:val="000000"/>
          <w:sz w:val="28"/>
        </w:rPr>
        <w:t>
      32. Осы ауыл шаруашылығы жануарларын жаю қағидаларын бұзу Қазақстан Республикасының заңнамасымен қарастырылған жауапкершілікке әкеп соғады.</w:t>
      </w:r>
    </w:p>
    <w:bookmarkEnd w:id="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 1-қосымша</w:t>
            </w:r>
          </w:p>
        </w:tc>
      </w:tr>
    </w:tbl>
    <w:bookmarkStart w:name="z117" w:id="86"/>
    <w:p>
      <w:pPr>
        <w:spacing w:after="0"/>
        <w:ind w:left="0"/>
        <w:jc w:val="left"/>
      </w:pPr>
      <w:r>
        <w:rPr>
          <w:rFonts w:ascii="Times New Roman"/>
          <w:b/>
          <w:i w:val="false"/>
          <w:color w:val="000000"/>
        </w:rPr>
        <w:t xml:space="preserve"> Айдауға жататын жануарларды іріктеу нормалары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Бұзаулы сиырлар</w:t>
            </w:r>
          </w:p>
          <w:bookmarkEnd w:id="87"/>
          <w:p>
            <w:pPr>
              <w:spacing w:after="20"/>
              <w:ind w:left="20"/>
              <w:jc w:val="both"/>
            </w:pPr>
            <w:r>
              <w:rPr>
                <w:rFonts w:ascii="Times New Roman"/>
                <w:b w:val="false"/>
                <w:i w:val="false"/>
                <w:color w:val="000000"/>
                <w:sz w:val="20"/>
              </w:rPr>
              <w:t>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Қашарлар</w:t>
            </w:r>
          </w:p>
          <w:bookmarkEnd w:id="88"/>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9"/>
          <w:p>
            <w:pPr>
              <w:spacing w:after="20"/>
              <w:ind w:left="20"/>
              <w:jc w:val="both"/>
            </w:pPr>
            <w:r>
              <w:rPr>
                <w:rFonts w:ascii="Times New Roman"/>
                <w:b w:val="false"/>
                <w:i w:val="false"/>
                <w:color w:val="000000"/>
                <w:sz w:val="20"/>
              </w:rPr>
              <w:t>
Бұқашықтар</w:t>
            </w:r>
          </w:p>
          <w:bookmarkEnd w:id="89"/>
          <w:p>
            <w:pPr>
              <w:spacing w:after="20"/>
              <w:ind w:left="20"/>
              <w:jc w:val="both"/>
            </w:pPr>
            <w:r>
              <w:rPr>
                <w:rFonts w:ascii="Times New Roman"/>
                <w:b w:val="false"/>
                <w:i w:val="false"/>
                <w:color w:val="000000"/>
                <w:sz w:val="20"/>
              </w:rPr>
              <w:t>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Қозылы қойлар,</w:t>
            </w:r>
          </w:p>
          <w:bookmarkEnd w:id="90"/>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 2-қосымша</w:t>
            </w:r>
          </w:p>
        </w:tc>
      </w:tr>
    </w:tbl>
    <w:bookmarkStart w:name="z125" w:id="91"/>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облысында</w:t>
            </w:r>
            <w:r>
              <w:br/>
            </w:r>
            <w:r>
              <w:rPr>
                <w:rFonts w:ascii="Times New Roman"/>
                <w:b w:val="false"/>
                <w:i w:val="false"/>
                <w:color w:val="000000"/>
                <w:sz w:val="20"/>
              </w:rPr>
              <w:t>ауыл шаруашылығы жануарларын</w:t>
            </w:r>
            <w:r>
              <w:br/>
            </w:r>
            <w:r>
              <w:rPr>
                <w:rFonts w:ascii="Times New Roman"/>
                <w:b w:val="false"/>
                <w:i w:val="false"/>
                <w:color w:val="000000"/>
                <w:sz w:val="20"/>
              </w:rPr>
              <w:t>жаю қағидаларына 3-қосымша</w:t>
            </w:r>
          </w:p>
        </w:tc>
      </w:tr>
    </w:tbl>
    <w:bookmarkStart w:name="z129" w:id="92"/>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