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7b35" w14:textId="3ce7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2023 жылғы 22 желтоқсандағы № 12/67 "2024 – 2026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2024 жылғы 14 мамырдағы № 17/130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маслихатының "2024-2026 жылдарға арналған қалалық бюджет туралы" 2023 жылғы 22 желтоқсандағы № 12/67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№190849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3 478 584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673 904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37 634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48 972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2 718 074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3 518 415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-39 831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39 831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39 831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мамырдағы № 17/130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 № 12/67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