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b13f" w14:textId="cf0b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 бойынша коммуналдық қалдықтарды басқару жөніндегі 2024-2028 жылдарға арналған бағдарламаны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2024 жылғы 14 мамырдағы № 17/129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Приозерск қаласы бойынша коммуналдық қалдықтарды басқару жөніндегі 2024-2028 жылдарға арналған бағдарламасы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енгiзiледі.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"Приозерск қаласының</w:t>
      </w:r>
    </w:p>
    <w:bookmarkEnd w:id="4"/>
    <w:bookmarkStart w:name="z10" w:id="5"/>
    <w:p>
      <w:pPr>
        <w:spacing w:after="0"/>
        <w:ind w:left="0"/>
        <w:jc w:val="both"/>
      </w:pPr>
      <w:r>
        <w:rPr>
          <w:rFonts w:ascii="Times New Roman"/>
          <w:b w:val="false"/>
          <w:i w:val="false"/>
          <w:color w:val="000000"/>
          <w:sz w:val="28"/>
        </w:rPr>
        <w:t>
      тұрғын үй коммуналдық</w:t>
      </w:r>
    </w:p>
    <w:bookmarkEnd w:id="5"/>
    <w:bookmarkStart w:name="z11" w:id="6"/>
    <w:p>
      <w:pPr>
        <w:spacing w:after="0"/>
        <w:ind w:left="0"/>
        <w:jc w:val="both"/>
      </w:pPr>
      <w:r>
        <w:rPr>
          <w:rFonts w:ascii="Times New Roman"/>
          <w:b w:val="false"/>
          <w:i w:val="false"/>
          <w:color w:val="000000"/>
          <w:sz w:val="28"/>
        </w:rPr>
        <w:t>
      шаруашылығы, жолаушылар</w:t>
      </w:r>
    </w:p>
    <w:bookmarkEnd w:id="6"/>
    <w:bookmarkStart w:name="z12" w:id="7"/>
    <w:p>
      <w:pPr>
        <w:spacing w:after="0"/>
        <w:ind w:left="0"/>
        <w:jc w:val="both"/>
      </w:pPr>
      <w:r>
        <w:rPr>
          <w:rFonts w:ascii="Times New Roman"/>
          <w:b w:val="false"/>
          <w:i w:val="false"/>
          <w:color w:val="000000"/>
          <w:sz w:val="28"/>
        </w:rPr>
        <w:t>
      көлiгі және автомобиль жолдары</w:t>
      </w:r>
    </w:p>
    <w:bookmarkEnd w:id="7"/>
    <w:bookmarkStart w:name="z13" w:id="8"/>
    <w:p>
      <w:pPr>
        <w:spacing w:after="0"/>
        <w:ind w:left="0"/>
        <w:jc w:val="both"/>
      </w:pPr>
      <w:r>
        <w:rPr>
          <w:rFonts w:ascii="Times New Roman"/>
          <w:b w:val="false"/>
          <w:i w:val="false"/>
          <w:color w:val="000000"/>
          <w:sz w:val="28"/>
        </w:rPr>
        <w:t>
      бөлiмi" мемлекеттiк мекемесiнің</w:t>
      </w:r>
    </w:p>
    <w:bookmarkEnd w:id="8"/>
    <w:bookmarkStart w:name="z14" w:id="9"/>
    <w:p>
      <w:pPr>
        <w:spacing w:after="0"/>
        <w:ind w:left="0"/>
        <w:jc w:val="both"/>
      </w:pPr>
      <w:r>
        <w:rPr>
          <w:rFonts w:ascii="Times New Roman"/>
          <w:b w:val="false"/>
          <w:i w:val="false"/>
          <w:color w:val="000000"/>
          <w:sz w:val="28"/>
        </w:rPr>
        <w:t>
      басшысы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17/129 шешіміне қосымша</w:t>
            </w:r>
          </w:p>
        </w:tc>
      </w:tr>
    </w:tbl>
    <w:bookmarkStart w:name="z16" w:id="10"/>
    <w:p>
      <w:pPr>
        <w:spacing w:after="0"/>
        <w:ind w:left="0"/>
        <w:jc w:val="left"/>
      </w:pPr>
      <w:r>
        <w:rPr>
          <w:rFonts w:ascii="Times New Roman"/>
          <w:b/>
          <w:i w:val="false"/>
          <w:color w:val="000000"/>
        </w:rPr>
        <w:t xml:space="preserve"> ПРИОЗЕРСК ҚАЛАСЫ БОЙЫНША КОММУНАЛДЫҚ ҚАЛДЫҚТАРДЫ БАСҚАРУ ЖӨНІНДЕГІ 2024-2028 ЖЫЛДАРҒА АРНАЛҒАН БАҒДАРЛАМА</w:t>
      </w:r>
    </w:p>
    <w:bookmarkEnd w:id="10"/>
    <w:bookmarkStart w:name="z1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КЕСТЕЛЕР ТІЗІМІ</w:t>
      </w:r>
    </w:p>
    <w:bookmarkEnd w:id="12"/>
    <w:bookmarkStart w:name="z19" w:id="13"/>
    <w:p>
      <w:pPr>
        <w:spacing w:after="0"/>
        <w:ind w:left="0"/>
        <w:jc w:val="both"/>
      </w:pPr>
      <w:r>
        <w:rPr>
          <w:rFonts w:ascii="Times New Roman"/>
          <w:b w:val="false"/>
          <w:i w:val="false"/>
          <w:color w:val="000000"/>
          <w:sz w:val="28"/>
        </w:rPr>
        <w:t>
      1.1-кесте. Приозерск қаласы бойынша 2019 жылдан 2023 жылға дейінгі кезеңде жиналған және тасымалданған коммуналдық қалдықтардың көлемі. 5</w:t>
      </w:r>
    </w:p>
    <w:bookmarkEnd w:id="13"/>
    <w:bookmarkStart w:name="z20" w:id="14"/>
    <w:p>
      <w:pPr>
        <w:spacing w:after="0"/>
        <w:ind w:left="0"/>
        <w:jc w:val="both"/>
      </w:pPr>
      <w:r>
        <w:rPr>
          <w:rFonts w:ascii="Times New Roman"/>
          <w:b w:val="false"/>
          <w:i w:val="false"/>
          <w:color w:val="000000"/>
          <w:sz w:val="28"/>
        </w:rPr>
        <w:t>
      1.2-кесте. Қалалық жердегі ҚТҚ морфологиялық құрамы. 6</w:t>
      </w:r>
    </w:p>
    <w:bookmarkEnd w:id="14"/>
    <w:bookmarkStart w:name="z21" w:id="15"/>
    <w:p>
      <w:pPr>
        <w:spacing w:after="0"/>
        <w:ind w:left="0"/>
        <w:jc w:val="both"/>
      </w:pPr>
      <w:r>
        <w:rPr>
          <w:rFonts w:ascii="Times New Roman"/>
          <w:b w:val="false"/>
          <w:i w:val="false"/>
          <w:color w:val="000000"/>
          <w:sz w:val="28"/>
        </w:rPr>
        <w:t>
      1.3-кесте. Приозерск қаласының ҚТҚ заңдастырылған полигондарының тізімі 8</w:t>
      </w:r>
    </w:p>
    <w:bookmarkEnd w:id="15"/>
    <w:bookmarkStart w:name="z22" w:id="16"/>
    <w:p>
      <w:pPr>
        <w:spacing w:after="0"/>
        <w:ind w:left="0"/>
        <w:jc w:val="both"/>
      </w:pPr>
      <w:r>
        <w:rPr>
          <w:rFonts w:ascii="Times New Roman"/>
          <w:b w:val="false"/>
          <w:i w:val="false"/>
          <w:color w:val="000000"/>
          <w:sz w:val="28"/>
        </w:rPr>
        <w:t>
      3.1-кесте. Приозерск қаласының коммуналдық қалдықтарды басқару бағдарламасының нысаналы көрсеткіштері. 13</w:t>
      </w:r>
    </w:p>
    <w:bookmarkEnd w:id="16"/>
    <w:bookmarkStart w:name="z23" w:id="17"/>
    <w:p>
      <w:pPr>
        <w:spacing w:after="0"/>
        <w:ind w:left="0"/>
        <w:jc w:val="both"/>
      </w:pPr>
      <w:r>
        <w:rPr>
          <w:rFonts w:ascii="Times New Roman"/>
          <w:b w:val="false"/>
          <w:i w:val="false"/>
          <w:color w:val="000000"/>
          <w:sz w:val="28"/>
        </w:rPr>
        <w:t>
      6.1-кесте. Бағдарламаны іске асыру жөніндегі іс-шаралар жоспары. 17</w:t>
      </w:r>
    </w:p>
    <w:bookmarkEnd w:id="17"/>
    <w:bookmarkStart w:name="z24" w:id="18"/>
    <w:p>
      <w:pPr>
        <w:spacing w:after="0"/>
        <w:ind w:left="0"/>
        <w:jc w:val="both"/>
      </w:pPr>
      <w:r>
        <w:rPr>
          <w:rFonts w:ascii="Times New Roman"/>
          <w:b w:val="false"/>
          <w:i w:val="false"/>
          <w:color w:val="000000"/>
          <w:sz w:val="28"/>
        </w:rPr>
        <w:t>
      КІРІСПЕ</w:t>
      </w:r>
    </w:p>
    <w:bookmarkEnd w:id="18"/>
    <w:bookmarkStart w:name="z25" w:id="19"/>
    <w:p>
      <w:pPr>
        <w:spacing w:after="0"/>
        <w:ind w:left="0"/>
        <w:jc w:val="both"/>
      </w:pPr>
      <w:r>
        <w:rPr>
          <w:rFonts w:ascii="Times New Roman"/>
          <w:b w:val="false"/>
          <w:i w:val="false"/>
          <w:color w:val="000000"/>
          <w:sz w:val="28"/>
        </w:rPr>
        <w:t>
      Қоршаған ортаны қорғаудың маңызды бағыттарының бірі өндіріс және тұтыну қалдықтарын басқаруды ұтымды ұйымдастыру болып табылады. Бұл ретте қалдықтары аз және қалдықсыз технологияларды енгізуді, оларды залалсыздандыру және кәдеге жарату мақсатында қалдықтарды қайта өңдеуді экономикалық ынталандыру маңызды рөл атқарады.</w:t>
      </w:r>
    </w:p>
    <w:bookmarkEnd w:id="19"/>
    <w:bookmarkStart w:name="z26" w:id="20"/>
    <w:p>
      <w:pPr>
        <w:spacing w:after="0"/>
        <w:ind w:left="0"/>
        <w:jc w:val="both"/>
      </w:pPr>
      <w:r>
        <w:rPr>
          <w:rFonts w:ascii="Times New Roman"/>
          <w:b w:val="false"/>
          <w:i w:val="false"/>
          <w:color w:val="000000"/>
          <w:sz w:val="28"/>
        </w:rPr>
        <w:t>
      Бұл бағдарламада Қарағанды облысы Приозерск қаласының коммуналдық қалдықтарын жинау және орналастыру қарастырылады.</w:t>
      </w:r>
    </w:p>
    <w:bookmarkEnd w:id="20"/>
    <w:bookmarkStart w:name="z27" w:id="21"/>
    <w:p>
      <w:pPr>
        <w:spacing w:after="0"/>
        <w:ind w:left="0"/>
        <w:jc w:val="both"/>
      </w:pPr>
      <w:r>
        <w:rPr>
          <w:rFonts w:ascii="Times New Roman"/>
          <w:b w:val="false"/>
          <w:i w:val="false"/>
          <w:color w:val="000000"/>
          <w:sz w:val="28"/>
        </w:rPr>
        <w:t>
      2024-2028 жылдарға арналған Қарағанды облысы Приозерск қаласының коммуналдық қалдықтарын басқару жөніндегі бағдарламасы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18.05.2023 ж. №154 бұйрығы негізінде әзірленді.</w:t>
      </w:r>
    </w:p>
    <w:bookmarkEnd w:id="21"/>
    <w:bookmarkStart w:name="z28" w:id="22"/>
    <w:p>
      <w:pPr>
        <w:spacing w:after="0"/>
        <w:ind w:left="0"/>
        <w:jc w:val="both"/>
      </w:pPr>
      <w:r>
        <w:rPr>
          <w:rFonts w:ascii="Times New Roman"/>
          <w:b w:val="false"/>
          <w:i w:val="false"/>
          <w:color w:val="000000"/>
          <w:sz w:val="28"/>
        </w:rPr>
        <w:t xml:space="preserve">
      Бағдарлама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сәйкес әзірленеді.</w:t>
      </w:r>
    </w:p>
    <w:bookmarkEnd w:id="22"/>
    <w:bookmarkStart w:name="z29" w:id="23"/>
    <w:p>
      <w:pPr>
        <w:spacing w:after="0"/>
        <w:ind w:left="0"/>
        <w:jc w:val="both"/>
      </w:pPr>
      <w:r>
        <w:rPr>
          <w:rFonts w:ascii="Times New Roman"/>
          <w:b w:val="false"/>
          <w:i w:val="false"/>
          <w:color w:val="000000"/>
          <w:sz w:val="28"/>
        </w:rPr>
        <w:t>
      Бағдарламада коммуналдық қалдықтардың көлемі мен құрамы, түзілу жылдамдығы, жіктелуі, жинақтау, жинау, тасымалдау, сұрыптау, залалсыздандыру, қалпына келтіру және жою тәсілдері, коммуналдық қалдықтармен жұмыс істеу жөніндегі қолданыстағы инфрақұрылым туралы мәліметтерді қоса алғанда, ауданда түзілетін коммуналдық қалдықтардың сипаты (сипаттамасы) ұсынылады.</w:t>
      </w:r>
    </w:p>
    <w:bookmarkEnd w:id="23"/>
    <w:bookmarkStart w:name="z30" w:id="24"/>
    <w:p>
      <w:pPr>
        <w:spacing w:after="0"/>
        <w:ind w:left="0"/>
        <w:jc w:val="left"/>
      </w:pPr>
      <w:r>
        <w:rPr>
          <w:rFonts w:ascii="Times New Roman"/>
          <w:b/>
          <w:i w:val="false"/>
          <w:color w:val="000000"/>
        </w:rPr>
        <w:t xml:space="preserve"> Ауданның негізгі сипаттамалары</w:t>
      </w:r>
    </w:p>
    <w:bookmarkEnd w:id="24"/>
    <w:bookmarkStart w:name="z31" w:id="25"/>
    <w:p>
      <w:pPr>
        <w:spacing w:after="0"/>
        <w:ind w:left="0"/>
        <w:jc w:val="both"/>
      </w:pPr>
      <w:r>
        <w:rPr>
          <w:rFonts w:ascii="Times New Roman"/>
          <w:b w:val="false"/>
          <w:i w:val="false"/>
          <w:color w:val="000000"/>
          <w:sz w:val="28"/>
        </w:rPr>
        <w:t>
      Приозерск - Қарағанды облысындағы қала, Сарышаған әскери полигонының әкімшілік орталығы. Балқаш көлінің Қоржынтұбек түбегіндегі Бетпақ Дала шөлінде (Аш Далада) Мойынты-Шу темір жолының Сары-Шаған темір жол станциясынан оңтүстік-шығысқа қарай 10 км жерде орналасқан. Қаладан 15 км қашықтықта "Камбала" әскери аэродромы орналасқан.</w:t>
      </w:r>
    </w:p>
    <w:bookmarkEnd w:id="25"/>
    <w:bookmarkStart w:name="z32" w:id="26"/>
    <w:p>
      <w:pPr>
        <w:spacing w:after="0"/>
        <w:ind w:left="0"/>
        <w:jc w:val="both"/>
      </w:pPr>
      <w:r>
        <w:rPr>
          <w:rFonts w:ascii="Times New Roman"/>
          <w:b w:val="false"/>
          <w:i w:val="false"/>
          <w:color w:val="000000"/>
          <w:sz w:val="28"/>
        </w:rPr>
        <w:t>
      Приозерск қаласының халық саны 2023 жылдың соңында 11165 адамды құрады.</w:t>
      </w:r>
    </w:p>
    <w:bookmarkEnd w:id="26"/>
    <w:bookmarkStart w:name="z33" w:id="27"/>
    <w:p>
      <w:pPr>
        <w:spacing w:after="0"/>
        <w:ind w:left="0"/>
        <w:jc w:val="left"/>
      </w:pPr>
      <w:r>
        <w:rPr>
          <w:rFonts w:ascii="Times New Roman"/>
          <w:b/>
          <w:i w:val="false"/>
          <w:color w:val="000000"/>
        </w:rPr>
        <w:t xml:space="preserve"> Жоспарлы кезеңге арналған коммуналдық қалдықтарды басқару бағдарламасын әзірлеу қажеттілігінің негіздемесі.</w:t>
      </w:r>
    </w:p>
    <w:bookmarkEnd w:id="27"/>
    <w:bookmarkStart w:name="z34" w:id="28"/>
    <w:p>
      <w:pPr>
        <w:spacing w:after="0"/>
        <w:ind w:left="0"/>
        <w:jc w:val="both"/>
      </w:pPr>
      <w:r>
        <w:rPr>
          <w:rFonts w:ascii="Times New Roman"/>
          <w:b w:val="false"/>
          <w:i w:val="false"/>
          <w:color w:val="000000"/>
          <w:sz w:val="28"/>
        </w:rPr>
        <w:t>
      Бағдарламаны әзірлеу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p>
    <w:bookmarkEnd w:id="28"/>
    <w:bookmarkStart w:name="z35" w:id="29"/>
    <w:p>
      <w:pPr>
        <w:spacing w:after="0"/>
        <w:ind w:left="0"/>
        <w:jc w:val="both"/>
      </w:pPr>
      <w:r>
        <w:rPr>
          <w:rFonts w:ascii="Times New Roman"/>
          <w:b w:val="false"/>
          <w:i w:val="false"/>
          <w:color w:val="000000"/>
          <w:sz w:val="28"/>
        </w:rPr>
        <w:t>
      Бағдарлама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154-ө бұйрығына сәйкес жоспарлы кезеңге кемінде 5 жыл мерзімге әзірленеді.</w:t>
      </w:r>
    </w:p>
    <w:bookmarkEnd w:id="29"/>
    <w:bookmarkStart w:name="z36" w:id="30"/>
    <w:p>
      <w:pPr>
        <w:spacing w:after="0"/>
        <w:ind w:left="0"/>
        <w:jc w:val="both"/>
      </w:pPr>
      <w:r>
        <w:rPr>
          <w:rFonts w:ascii="Times New Roman"/>
          <w:b w:val="false"/>
          <w:i w:val="false"/>
          <w:color w:val="000000"/>
          <w:sz w:val="28"/>
        </w:rPr>
        <w:t>
      Бағдарлама келесі нормативтік құжаттар негізінде әзірленді:</w:t>
      </w:r>
    </w:p>
    <w:bookmarkEnd w:id="30"/>
    <w:bookmarkStart w:name="z37" w:id="31"/>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- 02.01.2021 ж. № 400-VI 05.09.2023 ж. өзгерістер мен толықтырулармен</w:t>
      </w:r>
    </w:p>
    <w:bookmarkEnd w:id="31"/>
    <w:bookmarkStart w:name="z38" w:id="32"/>
    <w:p>
      <w:pPr>
        <w:spacing w:after="0"/>
        <w:ind w:left="0"/>
        <w:jc w:val="both"/>
      </w:pPr>
      <w:r>
        <w:rPr>
          <w:rFonts w:ascii="Times New Roman"/>
          <w:b w:val="false"/>
          <w:i w:val="false"/>
          <w:color w:val="000000"/>
          <w:sz w:val="28"/>
        </w:rPr>
        <w:t xml:space="preserve">
      Коммуналдық қалдықтарды басқару қағидаларын бекіту туралы - 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ҚР СТ 3780-2022. Қалдықтар. Коммуналдық қалдықтарды бөлек жинауды ұйымдастыру үшін контейнерлерді орналастыру алаңдарына қойылатын жалпы талаптар.</w:t>
      </w:r>
    </w:p>
    <w:bookmarkEnd w:id="34"/>
    <w:bookmarkStart w:name="z41" w:id="35"/>
    <w:p>
      <w:pPr>
        <w:spacing w:after="0"/>
        <w:ind w:left="0"/>
        <w:jc w:val="both"/>
      </w:pP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Және Қазақстан Республикасының аумағында қолданылатын басқа да нормативтік құжаттар.</w:t>
      </w:r>
    </w:p>
    <w:bookmarkEnd w:id="35"/>
    <w:bookmarkStart w:name="z42" w:id="36"/>
    <w:p>
      <w:pPr>
        <w:spacing w:after="0"/>
        <w:ind w:left="0"/>
        <w:jc w:val="both"/>
      </w:pPr>
      <w:r>
        <w:rPr>
          <w:rFonts w:ascii="Times New Roman"/>
          <w:b w:val="false"/>
          <w:i w:val="false"/>
          <w:color w:val="000000"/>
          <w:sz w:val="28"/>
        </w:rPr>
        <w:t>
      Коммуналдық қалдықтарды басқару жөніндегі іс - шаралар мынадай Ұлттық стратегияда қаралады: "Көміртегі бейтараптығына қол жеткізу стратегиясы" - Қазақстан Республикасы Президентінің 2023 жылғы 2 ақпандағы № 121 Жарлығы. "Қалдықтарды басқару" бөлімі:</w:t>
      </w:r>
    </w:p>
    <w:bookmarkEnd w:id="36"/>
    <w:bookmarkStart w:name="z43" w:id="37"/>
    <w:p>
      <w:pPr>
        <w:spacing w:after="0"/>
        <w:ind w:left="0"/>
        <w:jc w:val="both"/>
      </w:pPr>
      <w:r>
        <w:rPr>
          <w:rFonts w:ascii="Times New Roman"/>
          <w:b w:val="false"/>
          <w:i w:val="false"/>
          <w:color w:val="000000"/>
          <w:sz w:val="28"/>
        </w:rPr>
        <w:t>
      1) қалдықтардың түзілу көлемін қысқарту;</w:t>
      </w:r>
    </w:p>
    <w:bookmarkEnd w:id="37"/>
    <w:bookmarkStart w:name="z44" w:id="38"/>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38"/>
    <w:bookmarkStart w:name="z45" w:id="39"/>
    <w:p>
      <w:pPr>
        <w:spacing w:after="0"/>
        <w:ind w:left="0"/>
        <w:jc w:val="both"/>
      </w:pPr>
      <w:r>
        <w:rPr>
          <w:rFonts w:ascii="Times New Roman"/>
          <w:b w:val="false"/>
          <w:i w:val="false"/>
          <w:color w:val="000000"/>
          <w:sz w:val="28"/>
        </w:rPr>
        <w:t>
      3) қайта өңделетін және қордалатын қалдықтардың үлесін ұлғайту.</w:t>
      </w:r>
    </w:p>
    <w:bookmarkEnd w:id="39"/>
    <w:bookmarkStart w:name="z46" w:id="40"/>
    <w:p>
      <w:pPr>
        <w:spacing w:after="0"/>
        <w:ind w:left="0"/>
        <w:jc w:val="left"/>
      </w:pPr>
      <w:r>
        <w:rPr>
          <w:rFonts w:ascii="Times New Roman"/>
          <w:b/>
          <w:i w:val="false"/>
          <w:color w:val="000000"/>
        </w:rPr>
        <w:t xml:space="preserve"> 1. ПРИОЗЕРСК ҚАЛАСЫНДАҒЫ КОММУНАЛДЫҚ ҚАЛДЫҚТАРДЫ БАСҚАРУДЫҢ АҒЫМДАҒЫ ЖАҒДАЙЫН ТАЛДАУ.</w:t>
      </w:r>
    </w:p>
    <w:bookmarkEnd w:id="40"/>
    <w:bookmarkStart w:name="z47" w:id="41"/>
    <w:p>
      <w:pPr>
        <w:spacing w:after="0"/>
        <w:ind w:left="0"/>
        <w:jc w:val="left"/>
      </w:pPr>
      <w:r>
        <w:rPr>
          <w:rFonts w:ascii="Times New Roman"/>
          <w:b/>
          <w:i w:val="false"/>
          <w:color w:val="000000"/>
        </w:rPr>
        <w:t xml:space="preserve"> 1.1. Коммуналдық қалдықтарды басқарудың ағымдағы жағдайын бағалау.</w:t>
      </w:r>
    </w:p>
    <w:bookmarkEnd w:id="41"/>
    <w:bookmarkStart w:name="z48" w:id="42"/>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p>
    <w:bookmarkEnd w:id="42"/>
    <w:bookmarkStart w:name="z49" w:id="43"/>
    <w:p>
      <w:pPr>
        <w:spacing w:after="0"/>
        <w:ind w:left="0"/>
        <w:jc w:val="both"/>
      </w:pPr>
      <w:r>
        <w:rPr>
          <w:rFonts w:ascii="Times New Roman"/>
          <w:b w:val="false"/>
          <w:i w:val="false"/>
          <w:color w:val="000000"/>
          <w:sz w:val="28"/>
        </w:rPr>
        <w:t>
      1. Коммуналдық қалдықтар.</w:t>
      </w:r>
    </w:p>
    <w:bookmarkEnd w:id="43"/>
    <w:bookmarkStart w:name="z50" w:id="44"/>
    <w:p>
      <w:pPr>
        <w:spacing w:after="0"/>
        <w:ind w:left="0"/>
        <w:jc w:val="both"/>
      </w:pPr>
      <w:r>
        <w:rPr>
          <w:rFonts w:ascii="Times New Roman"/>
          <w:b w:val="false"/>
          <w:i w:val="false"/>
          <w:color w:val="000000"/>
          <w:sz w:val="28"/>
        </w:rPr>
        <w:t>
      2.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bookmarkEnd w:id="44"/>
    <w:bookmarkStart w:name="z51" w:id="45"/>
    <w:p>
      <w:pPr>
        <w:spacing w:after="0"/>
        <w:ind w:left="0"/>
        <w:jc w:val="both"/>
      </w:pPr>
      <w:r>
        <w:rPr>
          <w:rFonts w:ascii="Times New Roman"/>
          <w:b w:val="false"/>
          <w:i w:val="false"/>
          <w:color w:val="000000"/>
          <w:sz w:val="28"/>
        </w:rPr>
        <w:t>
      - пайдаланылған батареялар мен аккумуляторлар;</w:t>
      </w:r>
    </w:p>
    <w:bookmarkEnd w:id="45"/>
    <w:bookmarkStart w:name="z52" w:id="46"/>
    <w:p>
      <w:pPr>
        <w:spacing w:after="0"/>
        <w:ind w:left="0"/>
        <w:jc w:val="both"/>
      </w:pPr>
      <w:r>
        <w:rPr>
          <w:rFonts w:ascii="Times New Roman"/>
          <w:b w:val="false"/>
          <w:i w:val="false"/>
          <w:color w:val="000000"/>
          <w:sz w:val="28"/>
        </w:rPr>
        <w:t>
      - пайдаланылған электр және электрондық жабдық;</w:t>
      </w:r>
    </w:p>
    <w:bookmarkEnd w:id="46"/>
    <w:bookmarkStart w:name="z53" w:id="47"/>
    <w:p>
      <w:pPr>
        <w:spacing w:after="0"/>
        <w:ind w:left="0"/>
        <w:jc w:val="both"/>
      </w:pPr>
      <w:r>
        <w:rPr>
          <w:rFonts w:ascii="Times New Roman"/>
          <w:b w:val="false"/>
          <w:i w:val="false"/>
          <w:color w:val="000000"/>
          <w:sz w:val="28"/>
        </w:rPr>
        <w:t>
      - құрамында сынап бар қалдықтар (люминесцентті шамдар мен термометрлер);</w:t>
      </w:r>
    </w:p>
    <w:bookmarkEnd w:id="47"/>
    <w:bookmarkStart w:name="z54" w:id="48"/>
    <w:p>
      <w:pPr>
        <w:spacing w:after="0"/>
        <w:ind w:left="0"/>
        <w:jc w:val="both"/>
      </w:pPr>
      <w:r>
        <w:rPr>
          <w:rFonts w:ascii="Times New Roman"/>
          <w:b w:val="false"/>
          <w:i w:val="false"/>
          <w:color w:val="000000"/>
          <w:sz w:val="28"/>
        </w:rPr>
        <w:t>
      - медициналық және ветеринариялық қалдықтар;</w:t>
      </w:r>
    </w:p>
    <w:bookmarkEnd w:id="48"/>
    <w:bookmarkStart w:name="z55" w:id="49"/>
    <w:p>
      <w:pPr>
        <w:spacing w:after="0"/>
        <w:ind w:left="0"/>
        <w:jc w:val="both"/>
      </w:pPr>
      <w:r>
        <w:rPr>
          <w:rFonts w:ascii="Times New Roman"/>
          <w:b w:val="false"/>
          <w:i w:val="false"/>
          <w:color w:val="000000"/>
          <w:sz w:val="28"/>
        </w:rPr>
        <w:t>
      - тұрмыстық химия қалдықтары;</w:t>
      </w:r>
    </w:p>
    <w:bookmarkEnd w:id="49"/>
    <w:bookmarkStart w:name="z56" w:id="50"/>
    <w:p>
      <w:pPr>
        <w:spacing w:after="0"/>
        <w:ind w:left="0"/>
        <w:jc w:val="both"/>
      </w:pPr>
      <w:r>
        <w:rPr>
          <w:rFonts w:ascii="Times New Roman"/>
          <w:b w:val="false"/>
          <w:i w:val="false"/>
          <w:color w:val="000000"/>
          <w:sz w:val="28"/>
        </w:rPr>
        <w:t>
      - құрамында асбест бар қалдықтар;</w:t>
      </w:r>
    </w:p>
    <w:bookmarkEnd w:id="50"/>
    <w:bookmarkStart w:name="z57" w:id="51"/>
    <w:p>
      <w:pPr>
        <w:spacing w:after="0"/>
        <w:ind w:left="0"/>
        <w:jc w:val="both"/>
      </w:pPr>
      <w:r>
        <w:rPr>
          <w:rFonts w:ascii="Times New Roman"/>
          <w:b w:val="false"/>
          <w:i w:val="false"/>
          <w:color w:val="000000"/>
          <w:sz w:val="28"/>
        </w:rPr>
        <w:t>
      - адам өмірінің нәтижесінде пайда болатын басқа да қауіпті қалдықтар.</w:t>
      </w:r>
    </w:p>
    <w:bookmarkEnd w:id="51"/>
    <w:bookmarkStart w:name="z58" w:id="52"/>
    <w:p>
      <w:pPr>
        <w:spacing w:after="0"/>
        <w:ind w:left="0"/>
        <w:jc w:val="both"/>
      </w:pPr>
      <w:r>
        <w:rPr>
          <w:rFonts w:ascii="Times New Roman"/>
          <w:b w:val="false"/>
          <w:i w:val="false"/>
          <w:color w:val="000000"/>
          <w:sz w:val="28"/>
        </w:rPr>
        <w:t>
      3. Басқа ҚТҚ - 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p>
    <w:bookmarkEnd w:id="52"/>
    <w:bookmarkStart w:name="z59" w:id="53"/>
    <w:p>
      <w:pPr>
        <w:spacing w:after="0"/>
        <w:ind w:left="0"/>
        <w:jc w:val="both"/>
      </w:pPr>
      <w:r>
        <w:rPr>
          <w:rFonts w:ascii="Times New Roman"/>
          <w:b w:val="false"/>
          <w:i w:val="false"/>
          <w:color w:val="000000"/>
          <w:sz w:val="28"/>
        </w:rPr>
        <w:t>
      - құрылыс қалдықтары;</w:t>
      </w:r>
    </w:p>
    <w:bookmarkEnd w:id="53"/>
    <w:bookmarkStart w:name="z60" w:id="54"/>
    <w:p>
      <w:pPr>
        <w:spacing w:after="0"/>
        <w:ind w:left="0"/>
        <w:jc w:val="both"/>
      </w:pPr>
      <w:r>
        <w:rPr>
          <w:rFonts w:ascii="Times New Roman"/>
          <w:b w:val="false"/>
          <w:i w:val="false"/>
          <w:color w:val="000000"/>
          <w:sz w:val="28"/>
        </w:rPr>
        <w:t>
      - ірі көлемді қалдықтар;</w:t>
      </w:r>
    </w:p>
    <w:bookmarkEnd w:id="54"/>
    <w:bookmarkStart w:name="z61" w:id="55"/>
    <w:p>
      <w:pPr>
        <w:spacing w:after="0"/>
        <w:ind w:left="0"/>
        <w:jc w:val="both"/>
      </w:pPr>
      <w:r>
        <w:rPr>
          <w:rFonts w:ascii="Times New Roman"/>
          <w:b w:val="false"/>
          <w:i w:val="false"/>
          <w:color w:val="000000"/>
          <w:sz w:val="28"/>
        </w:rPr>
        <w:t>
      - кәдеге жаратуға жататын автомобильдер;</w:t>
      </w:r>
    </w:p>
    <w:bookmarkEnd w:id="55"/>
    <w:bookmarkStart w:name="z62" w:id="56"/>
    <w:p>
      <w:pPr>
        <w:spacing w:after="0"/>
        <w:ind w:left="0"/>
        <w:jc w:val="both"/>
      </w:pPr>
      <w:r>
        <w:rPr>
          <w:rFonts w:ascii="Times New Roman"/>
          <w:b w:val="false"/>
          <w:i w:val="false"/>
          <w:color w:val="000000"/>
          <w:sz w:val="28"/>
        </w:rPr>
        <w:t>
      - пайдаланылған автомобиль шиналары;</w:t>
      </w:r>
    </w:p>
    <w:bookmarkEnd w:id="56"/>
    <w:bookmarkStart w:name="z63" w:id="57"/>
    <w:p>
      <w:pPr>
        <w:spacing w:after="0"/>
        <w:ind w:left="0"/>
        <w:jc w:val="both"/>
      </w:pPr>
      <w:r>
        <w:rPr>
          <w:rFonts w:ascii="Times New Roman"/>
          <w:b w:val="false"/>
          <w:i w:val="false"/>
          <w:color w:val="000000"/>
          <w:sz w:val="28"/>
        </w:rPr>
        <w:t>
      - ағынды суларды қайта өңдеуден шыққан қалдықтар.</w:t>
      </w:r>
    </w:p>
    <w:bookmarkEnd w:id="57"/>
    <w:bookmarkStart w:name="z64" w:id="58"/>
    <w:p>
      <w:pPr>
        <w:spacing w:after="0"/>
        <w:ind w:left="0"/>
        <w:jc w:val="both"/>
      </w:pPr>
      <w:r>
        <w:rPr>
          <w:rFonts w:ascii="Times New Roman"/>
          <w:b w:val="false"/>
          <w:i w:val="false"/>
          <w:color w:val="000000"/>
          <w:sz w:val="28"/>
        </w:rPr>
        <w:t>
      Қарағанды облысының Приозерск қаласында коммуналдық қалдықтарды басқарудың ағымдағы жағдайы бойынша мәліметтер Ұлттық статистика бюросының сайтынан алынды https://stat.gov.kz/ru / "Талдау" Ұлттық статистика бюросының ақпараттық талдау жүйесіне https://taldau.stat.gov.kz/ru, сондай-ақ жергілікті атқарушы органдар мен қоршаған ортаны қорғау саласындағы уәкілетті органның аумақтық бөлімшесі (Қарағанды облысының экология департаменті) ұсынған деректерден алынды.</w:t>
      </w:r>
    </w:p>
    <w:bookmarkEnd w:id="58"/>
    <w:bookmarkStart w:name="z65" w:id="59"/>
    <w:p>
      <w:pPr>
        <w:spacing w:after="0"/>
        <w:ind w:left="0"/>
        <w:jc w:val="both"/>
      </w:pPr>
      <w:r>
        <w:rPr>
          <w:rFonts w:ascii="Times New Roman"/>
          <w:b w:val="false"/>
          <w:i w:val="false"/>
          <w:color w:val="000000"/>
          <w:sz w:val="28"/>
        </w:rPr>
        <w:t>
      Приозерск қаласында жергілікті тұрғындардан коммуналдық қалдықтарды жинауды және шығаруды ұйымдастырумен "Приозерск - Клининг" ЖК айналысады.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1.1-кестеде</w:t>
      </w:r>
      <w:r>
        <w:rPr>
          <w:rFonts w:ascii="Times New Roman"/>
          <w:b w:val="false"/>
          <w:i w:val="false"/>
          <w:color w:val="000000"/>
          <w:sz w:val="28"/>
        </w:rPr>
        <w:t xml:space="preserve"> 5 жыл ішінде жиналған және тасымалданған коммуналдық қалдықтардың көлемі бойынша статистикалық деректер келтірілген.</w:t>
      </w:r>
    </w:p>
    <w:bookmarkStart w:name="z67" w:id="60"/>
    <w:p>
      <w:pPr>
        <w:spacing w:after="0"/>
        <w:ind w:left="0"/>
        <w:jc w:val="both"/>
      </w:pPr>
      <w:r>
        <w:rPr>
          <w:rFonts w:ascii="Times New Roman"/>
          <w:b w:val="false"/>
          <w:i w:val="false"/>
          <w:color w:val="000000"/>
          <w:sz w:val="28"/>
        </w:rPr>
        <w:t>
      1.1-кесте. Приозерск қаласы бойынша 2019 жылдан 2023 жылға дейінгі кезеңде жиналған және тасымалданған коммуналдық қалдықтардың көлемі.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bl>
    <w:bookmarkStart w:name="z68" w:id="61"/>
    <w:p>
      <w:pPr>
        <w:spacing w:after="0"/>
        <w:ind w:left="0"/>
        <w:jc w:val="both"/>
      </w:pPr>
      <w:r>
        <w:rPr>
          <w:rFonts w:ascii="Times New Roman"/>
          <w:b w:val="false"/>
          <w:i w:val="false"/>
          <w:color w:val="000000"/>
          <w:sz w:val="28"/>
        </w:rPr>
        <w:t>
      "Приозерск қаласының тұрғын үй-коммуналдық шаруашылық, жолаушылар көлігі және автомобиль жолдары бөлімі" ММ деректеріне сәйкес жергілікті тұрғындардан коммуналдық қалдықтарды жинау және әкетуді ұйымдастырумен "Приозерск - Клининг" ЖШС кәсіпорны айналысады.</w:t>
      </w:r>
    </w:p>
    <w:bookmarkEnd w:id="61"/>
    <w:bookmarkStart w:name="z69" w:id="62"/>
    <w:p>
      <w:pPr>
        <w:spacing w:after="0"/>
        <w:ind w:left="0"/>
        <w:jc w:val="both"/>
      </w:pPr>
      <w:r>
        <w:rPr>
          <w:rFonts w:ascii="Times New Roman"/>
          <w:b w:val="false"/>
          <w:i w:val="false"/>
          <w:color w:val="000000"/>
          <w:sz w:val="28"/>
        </w:rPr>
        <w:t>
      2024 жылдың басында Приозерск қаласында 44 контейнерлік алаң бар. Контейнерлердің жалпы саны - 193 бірлік, оның ішінде қатты тұрмыстық қалдықтарға арналған 191 контейнер және құрамында сынап бар шамдарға арналған 2 контейнер. Қала - 126 бірлік, жеке сектор - 65 бірлік.</w:t>
      </w:r>
    </w:p>
    <w:bookmarkEnd w:id="62"/>
    <w:bookmarkStart w:name="z70" w:id="63"/>
    <w:p>
      <w:pPr>
        <w:spacing w:after="0"/>
        <w:ind w:left="0"/>
        <w:jc w:val="both"/>
      </w:pPr>
      <w:r>
        <w:rPr>
          <w:rFonts w:ascii="Times New Roman"/>
          <w:b w:val="false"/>
          <w:i w:val="false"/>
          <w:color w:val="000000"/>
          <w:sz w:val="28"/>
        </w:rPr>
        <w:t>
      Жергілікті халыққа қызмет көрсету үшін коммуналдық қалдықтарды тұрақты әкету арқылы 7 бірлік техника бар. Оның ішінде ГАЗ 53-1 бірлік, манипуляторы бар ГАЗ 3307-2 бірлік, Зил портал-2 бірлік, Зил өзі аударғыш - 1 бірлік, Камаз базасындағы қоқыс тасушы - 1 бірлік.</w:t>
      </w:r>
    </w:p>
    <w:bookmarkEnd w:id="63"/>
    <w:bookmarkStart w:name="z71" w:id="64"/>
    <w:p>
      <w:pPr>
        <w:spacing w:after="0"/>
        <w:ind w:left="0"/>
        <w:jc w:val="both"/>
      </w:pPr>
      <w:r>
        <w:rPr>
          <w:rFonts w:ascii="Times New Roman"/>
          <w:b w:val="false"/>
          <w:i w:val="false"/>
          <w:color w:val="000000"/>
          <w:sz w:val="28"/>
        </w:rPr>
        <w:t xml:space="preserve">
      Приозерск қаласындағы Ұлттық статистика бюросы ұсынған соңғы мәліметтерге сәйкес халық саны 11165 адамды құрайды. Приозерск қаласы бойынша коммуналдық қалдықтардың түзілуі мен жинақталуының бекітілген нормасына сәйкес бір тұрғынға жылына 2,25 м 3 келеді. Осылайша, Приозерск қаласы үшін ҚТҚ-ның жобалық жылдық білім беру көлемі - жылына 25121 м </w:t>
      </w:r>
      <w:r>
        <w:rPr>
          <w:rFonts w:ascii="Times New Roman"/>
          <w:b w:val="false"/>
          <w:i w:val="false"/>
          <w:color w:val="000000"/>
          <w:vertAlign w:val="superscript"/>
        </w:rPr>
        <w:t>3</w:t>
      </w:r>
      <w:r>
        <w:rPr>
          <w:rFonts w:ascii="Times New Roman"/>
          <w:b w:val="false"/>
          <w:i w:val="false"/>
          <w:color w:val="000000"/>
          <w:sz w:val="28"/>
        </w:rPr>
        <w:t xml:space="preserve"> немесе тәулігіне 69 м </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64"/>
    <w:bookmarkStart w:name="z72" w:id="65"/>
    <w:p>
      <w:pPr>
        <w:spacing w:after="0"/>
        <w:ind w:left="0"/>
        <w:jc w:val="left"/>
      </w:pPr>
      <w:r>
        <w:rPr>
          <w:rFonts w:ascii="Times New Roman"/>
          <w:b/>
          <w:i w:val="false"/>
          <w:color w:val="000000"/>
        </w:rPr>
        <w:t xml:space="preserve"> 1.2. Коммуналдық қалдықтардың түзілуі мен жинақталуы бойынша нормативтік базасы бар.</w:t>
      </w:r>
    </w:p>
    <w:bookmarkEnd w:id="65"/>
    <w:bookmarkStart w:name="z73" w:id="66"/>
    <w:p>
      <w:pPr>
        <w:spacing w:after="0"/>
        <w:ind w:left="0"/>
        <w:jc w:val="both"/>
      </w:pPr>
      <w:r>
        <w:rPr>
          <w:rFonts w:ascii="Times New Roman"/>
          <w:b w:val="false"/>
          <w:i w:val="false"/>
          <w:color w:val="000000"/>
          <w:sz w:val="28"/>
        </w:rPr>
        <w:t xml:space="preserve">
      Приозерск қаласы бойынша коммуналдық қалдықтардың түзілу және жинақталу нормаларын бекіту туралы. Қарағанды облысы Приозерск қалалық мәслихатының 2018 жылғы 23 тамыздағы XXII сессиясының № 22/228 </w:t>
      </w:r>
      <w:r>
        <w:rPr>
          <w:rFonts w:ascii="Times New Roman"/>
          <w:b w:val="false"/>
          <w:i w:val="false"/>
          <w:color w:val="000000"/>
          <w:sz w:val="28"/>
        </w:rPr>
        <w:t>шешімі</w:t>
      </w:r>
      <w:r>
        <w:rPr>
          <w:rFonts w:ascii="Times New Roman"/>
          <w:b w:val="false"/>
          <w:i w:val="false"/>
          <w:color w:val="000000"/>
          <w:sz w:val="28"/>
        </w:rPr>
        <w:t>. Қарағанды облысының Әділет департаментінде 2018 жылғы 17 қыркүйекте № 4944 болып тіркелді.</w:t>
      </w:r>
    </w:p>
    <w:bookmarkEnd w:id="66"/>
    <w:bookmarkStart w:name="z74" w:id="67"/>
    <w:p>
      <w:pPr>
        <w:spacing w:after="0"/>
        <w:ind w:left="0"/>
        <w:jc w:val="both"/>
      </w:pPr>
      <w:r>
        <w:rPr>
          <w:rFonts w:ascii="Times New Roman"/>
          <w:b w:val="false"/>
          <w:i w:val="false"/>
          <w:color w:val="000000"/>
          <w:sz w:val="28"/>
        </w:rPr>
        <w:t>
      Осы шешімге сәйкес Приозерск қаласының тұрғындары үшін, сондай-ақ мекемелер, кәсіпорындар, балабақшалар, медициналық және басқа да мекемелер үшін қалдықтардың пайда болу нормалары қабылданды. Есептеу бірліктеріне (тұрғыны, орны, қызметкері, баруы және т. б.) сүйене отырып, текше метрде коммуналдық қалдықтардың пайда болуының жылдық нормасы қабылданды.</w:t>
      </w:r>
    </w:p>
    <w:bookmarkEnd w:id="67"/>
    <w:bookmarkStart w:name="z75" w:id="68"/>
    <w:p>
      <w:pPr>
        <w:spacing w:after="0"/>
        <w:ind w:left="0"/>
        <w:jc w:val="both"/>
      </w:pPr>
      <w:r>
        <w:rPr>
          <w:rFonts w:ascii="Times New Roman"/>
          <w:b w:val="false"/>
          <w:i w:val="false"/>
          <w:color w:val="000000"/>
          <w:sz w:val="28"/>
        </w:rPr>
        <w:t xml:space="preserve">
      Приозерск қаласы бойынша қатты тұрмыстық қалдықтарды жинауға, әкетуге және көмуге арналған тарифтерді бекіту туралы. Қарағанды облысы Приозерск қалалық мәслихатының 2020 жылғы 24 маусымдағы № 39/389 </w:t>
      </w:r>
      <w:r>
        <w:rPr>
          <w:rFonts w:ascii="Times New Roman"/>
          <w:b w:val="false"/>
          <w:i w:val="false"/>
          <w:color w:val="000000"/>
          <w:sz w:val="28"/>
        </w:rPr>
        <w:t>шешімі</w:t>
      </w:r>
      <w:r>
        <w:rPr>
          <w:rFonts w:ascii="Times New Roman"/>
          <w:b w:val="false"/>
          <w:i w:val="false"/>
          <w:color w:val="000000"/>
          <w:sz w:val="28"/>
        </w:rPr>
        <w:t>. Қарағанды облысының Әділет департаментінде 2020 жылғы 2 шілдеде № 5921 болып тіркелді.</w:t>
      </w:r>
    </w:p>
    <w:bookmarkEnd w:id="68"/>
    <w:bookmarkStart w:name="z76" w:id="69"/>
    <w:p>
      <w:pPr>
        <w:spacing w:after="0"/>
        <w:ind w:left="0"/>
        <w:jc w:val="both"/>
      </w:pPr>
      <w:r>
        <w:rPr>
          <w:rFonts w:ascii="Times New Roman"/>
          <w:b w:val="false"/>
          <w:i w:val="false"/>
          <w:color w:val="000000"/>
          <w:sz w:val="28"/>
        </w:rPr>
        <w:t xml:space="preserve">
      Абаттандырылған үй иелерінің коммуналдық қалдықтарының пайда болуының жылдық нормасы 1 тұрғынға 1,78 м </w:t>
      </w:r>
      <w:r>
        <w:rPr>
          <w:rFonts w:ascii="Times New Roman"/>
          <w:b w:val="false"/>
          <w:i w:val="false"/>
          <w:color w:val="000000"/>
          <w:vertAlign w:val="superscript"/>
        </w:rPr>
        <w:t>3</w:t>
      </w:r>
      <w:r>
        <w:rPr>
          <w:rFonts w:ascii="Times New Roman"/>
          <w:b w:val="false"/>
          <w:i w:val="false"/>
          <w:color w:val="000000"/>
          <w:sz w:val="28"/>
        </w:rPr>
        <w:t xml:space="preserve">, абаттандырылмаған үй иелеріне 1 тұрғынға 2,25 м </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69"/>
    <w:bookmarkStart w:name="z77" w:id="70"/>
    <w:p>
      <w:pPr>
        <w:spacing w:after="0"/>
        <w:ind w:left="0"/>
        <w:jc w:val="both"/>
      </w:pPr>
      <w:r>
        <w:rPr>
          <w:rFonts w:ascii="Times New Roman"/>
          <w:b w:val="false"/>
          <w:i w:val="false"/>
          <w:color w:val="000000"/>
          <w:sz w:val="28"/>
        </w:rPr>
        <w:t>
      Коммуналдық қалдықтарды шығару тарифі абаттандырылған үй иелері үшін 1 адамға 330,43 теңгені, ал абаттандырылмаған үй иелері үшін 417,68 теңгені құрайды.</w:t>
      </w:r>
    </w:p>
    <w:bookmarkEnd w:id="70"/>
    <w:bookmarkStart w:name="z78" w:id="71"/>
    <w:p>
      <w:pPr>
        <w:spacing w:after="0"/>
        <w:ind w:left="0"/>
        <w:jc w:val="left"/>
      </w:pPr>
      <w:r>
        <w:rPr>
          <w:rFonts w:ascii="Times New Roman"/>
          <w:b/>
          <w:i w:val="false"/>
          <w:color w:val="000000"/>
        </w:rPr>
        <w:t xml:space="preserve"> 1.3. Коммуналдық қалдықтардың морфологиялық құрамы</w:t>
      </w:r>
    </w:p>
    <w:bookmarkEnd w:id="71"/>
    <w:bookmarkStart w:name="z79" w:id="72"/>
    <w:p>
      <w:pPr>
        <w:spacing w:after="0"/>
        <w:ind w:left="0"/>
        <w:jc w:val="both"/>
      </w:pPr>
      <w:r>
        <w:rPr>
          <w:rFonts w:ascii="Times New Roman"/>
          <w:b w:val="false"/>
          <w:i w:val="false"/>
          <w:color w:val="000000"/>
          <w:sz w:val="28"/>
        </w:rPr>
        <w:t xml:space="preserve">
      ҚТҚ морфологиялық құрамы </w:t>
      </w:r>
      <w:r>
        <w:rPr>
          <w:rFonts w:ascii="Times New Roman"/>
          <w:b w:val="false"/>
          <w:i w:val="false"/>
          <w:color w:val="000000"/>
          <w:sz w:val="28"/>
        </w:rPr>
        <w:t>1.2-кестеде</w:t>
      </w:r>
      <w:r>
        <w:rPr>
          <w:rFonts w:ascii="Times New Roman"/>
          <w:b w:val="false"/>
          <w:i w:val="false"/>
          <w:color w:val="000000"/>
          <w:sz w:val="28"/>
        </w:rPr>
        <w:t xml:space="preserve"> келтірілген.</w:t>
      </w:r>
    </w:p>
    <w:bookmarkEnd w:id="72"/>
    <w:bookmarkStart w:name="z80" w:id="73"/>
    <w:p>
      <w:pPr>
        <w:spacing w:after="0"/>
        <w:ind w:left="0"/>
        <w:jc w:val="both"/>
      </w:pPr>
      <w:r>
        <w:rPr>
          <w:rFonts w:ascii="Times New Roman"/>
          <w:b w:val="false"/>
          <w:i w:val="false"/>
          <w:color w:val="000000"/>
          <w:sz w:val="28"/>
        </w:rPr>
        <w:t>
      1.2-кесте. Қалалық жердегі ҚТҚ морфологиялық құрамы.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көлемдегі мөлшердің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қағаз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өсімдік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 (медициналық, батареялар мен шамдар, тұрмыстық техниканың қалдықтары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1" w:id="74"/>
    <w:p>
      <w:pPr>
        <w:spacing w:after="0"/>
        <w:ind w:left="0"/>
        <w:jc w:val="left"/>
      </w:pPr>
      <w:r>
        <w:rPr>
          <w:rFonts w:ascii="Times New Roman"/>
          <w:b/>
          <w:i w:val="false"/>
          <w:color w:val="000000"/>
        </w:rPr>
        <w:t xml:space="preserve"> 1.4. Приозерск қаласының ҚТҚ полигондары туралы мәліметтер.</w:t>
      </w:r>
    </w:p>
    <w:bookmarkEnd w:id="74"/>
    <w:bookmarkStart w:name="z82" w:id="75"/>
    <w:p>
      <w:pPr>
        <w:spacing w:after="0"/>
        <w:ind w:left="0"/>
        <w:jc w:val="both"/>
      </w:pPr>
      <w:r>
        <w:rPr>
          <w:rFonts w:ascii="Times New Roman"/>
          <w:b w:val="false"/>
          <w:i w:val="false"/>
          <w:color w:val="000000"/>
          <w:sz w:val="28"/>
        </w:rPr>
        <w:t>
      Приозерск қаласының аумағында өз қызметін әсер етуге рұқсаты бар және ресімделген жер учаскесі бар 1 қатты тұрмыстық қалдықтар полигоны жүзеге асырады. Полигонның жалпы ауданы - 30 га.</w:t>
      </w:r>
    </w:p>
    <w:bookmarkEnd w:id="75"/>
    <w:bookmarkStart w:name="z83" w:id="76"/>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қалдықтарды алып қою ниетінсіз оларды тұрақты орналастырудың арнайы жабдықталған орны түсініледі.</w:t>
      </w:r>
    </w:p>
    <w:bookmarkEnd w:id="76"/>
    <w:bookmarkStart w:name="z84" w:id="77"/>
    <w:p>
      <w:pPr>
        <w:spacing w:after="0"/>
        <w:ind w:left="0"/>
        <w:jc w:val="both"/>
      </w:pPr>
      <w:r>
        <w:rPr>
          <w:rFonts w:ascii="Times New Roman"/>
          <w:b w:val="false"/>
          <w:i w:val="false"/>
          <w:color w:val="000000"/>
          <w:sz w:val="28"/>
        </w:rPr>
        <w:t>
      Приозерск қаласының қатты тұрмыстық қалдықтар полигоны өз қызметін 1982 жылдан бастап жүзеге асырып келеді. Бүгінгі таңда ҚТҚ полигоны экологиялық және санитарлық нормаларға толық сәйкес келмейді.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1.3-кестеде</w:t>
      </w:r>
      <w:r>
        <w:rPr>
          <w:rFonts w:ascii="Times New Roman"/>
          <w:b w:val="false"/>
          <w:i w:val="false"/>
          <w:color w:val="000000"/>
          <w:sz w:val="28"/>
        </w:rPr>
        <w:t xml:space="preserve"> әсер етуге рұқсаты бар ҚТҚ полигондарының тізімі берілген.</w:t>
      </w:r>
    </w:p>
    <w:bookmarkStart w:name="z86" w:id="78"/>
    <w:p>
      <w:pPr>
        <w:spacing w:after="0"/>
        <w:ind w:left="0"/>
        <w:jc w:val="both"/>
      </w:pPr>
      <w:r>
        <w:rPr>
          <w:rFonts w:ascii="Times New Roman"/>
          <w:b w:val="false"/>
          <w:i w:val="false"/>
          <w:color w:val="000000"/>
          <w:sz w:val="28"/>
        </w:rPr>
        <w:t>
      1.3-кесте. Приозерск қаласының ҚТҚ заңдастырылған полигондарының тізімі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(өндірістік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басы-соңы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ШРҚ жобасына мемлекеттік экологиялық сараптама қорытындысының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НРО жобасына мемлекеттік экологиялық сараптама қорытындысының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"Тұрғын үй-коммуналдық шаруашылық бөлімі, жолаушылар көлігі, автомобиль жолдары және қаланың тұрғын үй инспекциясы"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 Қазақстан Республикасы, Қарағанды облысы, Приозерск Г. А., Приозерск қ., Пушкин көшесі, № 16 үй (Приозерск қ.,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KZ58VCZ00770594 26.01.2021 ж. Шығарындылар KZ90VCZ00770600 26.01.2021 ж.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26.01.2021- 31.12.2030 26.01.2021- 31.12.2030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KZ58VCZ00770594 26.01.2021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KZ90VCZ00770600 26.01.2021 ж.</w:t>
            </w:r>
          </w:p>
        </w:tc>
      </w:tr>
    </w:tbl>
    <w:bookmarkStart w:name="z87" w:id="79"/>
    <w:p>
      <w:pPr>
        <w:spacing w:after="0"/>
        <w:ind w:left="0"/>
        <w:jc w:val="left"/>
      </w:pPr>
      <w:r>
        <w:rPr>
          <w:rFonts w:ascii="Times New Roman"/>
          <w:b/>
          <w:i w:val="false"/>
          <w:color w:val="000000"/>
        </w:rPr>
        <w:t xml:space="preserve"> 1.5. ҚТҚ қалдықтарын жинауға арналған контейнерлердің қажетті санын талдау.</w:t>
      </w:r>
    </w:p>
    <w:bookmarkEnd w:id="79"/>
    <w:bookmarkStart w:name="z88" w:id="80"/>
    <w:p>
      <w:pPr>
        <w:spacing w:after="0"/>
        <w:ind w:left="0"/>
        <w:jc w:val="both"/>
      </w:pPr>
      <w:r>
        <w:rPr>
          <w:rFonts w:ascii="Times New Roman"/>
          <w:b w:val="false"/>
          <w:i w:val="false"/>
          <w:color w:val="000000"/>
          <w:sz w:val="28"/>
        </w:rPr>
        <w:t xml:space="preserve">
      Жүргізілген есептеулерге сәйкес Приозерск қаласында ҚТҚ қалдықтарының пайда болуының жобалық жылдық көлемі жылына 25121 м </w:t>
      </w:r>
      <w:r>
        <w:rPr>
          <w:rFonts w:ascii="Times New Roman"/>
          <w:b w:val="false"/>
          <w:i w:val="false"/>
          <w:color w:val="000000"/>
          <w:vertAlign w:val="superscript"/>
        </w:rPr>
        <w:t>3</w:t>
      </w:r>
      <w:r>
        <w:rPr>
          <w:rFonts w:ascii="Times New Roman"/>
          <w:b w:val="false"/>
          <w:i w:val="false"/>
          <w:color w:val="000000"/>
          <w:sz w:val="28"/>
        </w:rPr>
        <w:t xml:space="preserve"> немесе тәулігіне 69 м </w:t>
      </w:r>
      <w:r>
        <w:rPr>
          <w:rFonts w:ascii="Times New Roman"/>
          <w:b w:val="false"/>
          <w:i w:val="false"/>
          <w:color w:val="000000"/>
          <w:vertAlign w:val="superscript"/>
        </w:rPr>
        <w:t>3</w:t>
      </w:r>
      <w:r>
        <w:rPr>
          <w:rFonts w:ascii="Times New Roman"/>
          <w:b w:val="false"/>
          <w:i w:val="false"/>
          <w:color w:val="000000"/>
          <w:sz w:val="28"/>
        </w:rPr>
        <w:t xml:space="preserve"> құрайды. Контейнердің стандартты көлемі 0,7 м </w:t>
      </w:r>
      <w:r>
        <w:rPr>
          <w:rFonts w:ascii="Times New Roman"/>
          <w:b w:val="false"/>
          <w:i w:val="false"/>
          <w:color w:val="000000"/>
          <w:vertAlign w:val="superscript"/>
        </w:rPr>
        <w:t>3</w:t>
      </w:r>
      <w:r>
        <w:rPr>
          <w:rFonts w:ascii="Times New Roman"/>
          <w:b w:val="false"/>
          <w:i w:val="false"/>
          <w:color w:val="000000"/>
          <w:sz w:val="28"/>
        </w:rPr>
        <w:t>. Осылайша, Приозерск қаласының жергілікті тұрғындарын коммуналдық қалдықтарды жинауға арналған контейнерлермен қамтамасыз ету үшін 2 "құрғақ" және "дымқыл" фракцияларға кемінде 196 контейнер қажет.</w:t>
      </w:r>
    </w:p>
    <w:bookmarkEnd w:id="80"/>
    <w:bookmarkStart w:name="z89" w:id="81"/>
    <w:p>
      <w:pPr>
        <w:spacing w:after="0"/>
        <w:ind w:left="0"/>
        <w:jc w:val="both"/>
      </w:pPr>
      <w:r>
        <w:rPr>
          <w:rFonts w:ascii="Times New Roman"/>
          <w:b w:val="false"/>
          <w:i w:val="false"/>
          <w:color w:val="000000"/>
          <w:sz w:val="28"/>
        </w:rPr>
        <w:t>
      ҚТҚ жинауға арналған контейнерлердің қажетті санын есептеу шартты болып табылады, күл қожын жинауға арналған контейнерлерді және қауіптілігі 1-класты қалдықтарға арналған контейнерлерді (құрамында сынап бар шамдар, батареялар) есептемегенде жүргізіледі.</w:t>
      </w:r>
    </w:p>
    <w:bookmarkEnd w:id="81"/>
    <w:bookmarkStart w:name="z90" w:id="82"/>
    <w:p>
      <w:pPr>
        <w:spacing w:after="0"/>
        <w:ind w:left="0"/>
        <w:jc w:val="left"/>
      </w:pPr>
      <w:r>
        <w:rPr>
          <w:rFonts w:ascii="Times New Roman"/>
          <w:b/>
          <w:i w:val="false"/>
          <w:color w:val="000000"/>
        </w:rPr>
        <w:t xml:space="preserve"> 1.6. Биологиялық ыдырайтын қалдықтар</w:t>
      </w:r>
    </w:p>
    <w:bookmarkEnd w:id="82"/>
    <w:bookmarkStart w:name="z91" w:id="83"/>
    <w:p>
      <w:pPr>
        <w:spacing w:after="0"/>
        <w:ind w:left="0"/>
        <w:jc w:val="both"/>
      </w:pPr>
      <w:r>
        <w:rPr>
          <w:rFonts w:ascii="Times New Roman"/>
          <w:b w:val="false"/>
          <w:i w:val="false"/>
          <w:color w:val="000000"/>
          <w:sz w:val="28"/>
        </w:rPr>
        <w:t xml:space="preserve">
      ҚР қолданыстағы заңнамасы ҚТҚ полигондарында биологиялық ыдырайтын қалдықтарды орналастыруға, көмуге тыйым салады ҚР Экологиялық кодексінің </w:t>
      </w:r>
      <w:r>
        <w:rPr>
          <w:rFonts w:ascii="Times New Roman"/>
          <w:b w:val="false"/>
          <w:i w:val="false"/>
          <w:color w:val="000000"/>
          <w:sz w:val="28"/>
        </w:rPr>
        <w:t>351-бабы</w:t>
      </w:r>
      <w:r>
        <w:rPr>
          <w:rFonts w:ascii="Times New Roman"/>
          <w:b w:val="false"/>
          <w:i w:val="false"/>
          <w:color w:val="000000"/>
          <w:sz w:val="28"/>
        </w:rPr>
        <w:t>.</w:t>
      </w:r>
    </w:p>
    <w:bookmarkEnd w:id="83"/>
    <w:bookmarkStart w:name="z92" w:id="84"/>
    <w:p>
      <w:pPr>
        <w:spacing w:after="0"/>
        <w:ind w:left="0"/>
        <w:jc w:val="both"/>
      </w:pPr>
      <w:r>
        <w:rPr>
          <w:rFonts w:ascii="Times New Roman"/>
          <w:b w:val="false"/>
          <w:i w:val="false"/>
          <w:color w:val="000000"/>
          <w:sz w:val="28"/>
        </w:rPr>
        <w:t xml:space="preserve">
      ҚР Экологиялық </w:t>
      </w:r>
      <w:r>
        <w:rPr>
          <w:rFonts w:ascii="Times New Roman"/>
          <w:b w:val="false"/>
          <w:i w:val="false"/>
          <w:color w:val="000000"/>
          <w:sz w:val="28"/>
        </w:rPr>
        <w:t>кодексінде</w:t>
      </w:r>
      <w:r>
        <w:rPr>
          <w:rFonts w:ascii="Times New Roman"/>
          <w:b w:val="false"/>
          <w:i w:val="false"/>
          <w:color w:val="000000"/>
          <w:sz w:val="28"/>
        </w:rPr>
        <w:t xml:space="preserve"> биологиялық ыдырайтын қалдықтар - анаэробты немесе аэробты ыдырауға ұшырауы мүмкін қалдықтар, оның ішінде бақтардың, саябақтардың, тамақ өнімдерінің, тамақ дайындаудың, тамақ өнеркәсібінің қалдықтарымен салыстыруға болатын қалдықтары, макулатура айқындалады.</w:t>
      </w:r>
    </w:p>
    <w:bookmarkEnd w:id="84"/>
    <w:bookmarkStart w:name="z93" w:id="85"/>
    <w:p>
      <w:pPr>
        <w:spacing w:after="0"/>
        <w:ind w:left="0"/>
        <w:jc w:val="both"/>
      </w:pPr>
      <w:r>
        <w:rPr>
          <w:rFonts w:ascii="Times New Roman"/>
          <w:b w:val="false"/>
          <w:i w:val="false"/>
          <w:color w:val="000000"/>
          <w:sz w:val="28"/>
        </w:rPr>
        <w:t>
      Азық-түлік, өсімдік және салыстырмалы қалдықтардан басқа, ауылшаруашылық қалдықтары (мал көңі, құс көңі, малға арналған өсімдік қоқысы), ағынды суларды тазарту қондырғылары сияқты басқа қалдықтар биологиялық ыдырауға ұшырауы мүмкін. Қордаға көң мен шламды өңдеу немесе энергия/биогаз алу да биологиялық ыдырауға негізделген процестер болып табылады.</w:t>
      </w:r>
    </w:p>
    <w:bookmarkEnd w:id="85"/>
    <w:bookmarkStart w:name="z94" w:id="86"/>
    <w:p>
      <w:pPr>
        <w:spacing w:after="0"/>
        <w:ind w:left="0"/>
        <w:jc w:val="both"/>
      </w:pPr>
      <w:r>
        <w:rPr>
          <w:rFonts w:ascii="Times New Roman"/>
          <w:b w:val="false"/>
          <w:i w:val="false"/>
          <w:color w:val="000000"/>
          <w:sz w:val="28"/>
        </w:rPr>
        <w:t xml:space="preserve">
      2021 жылғы 1 қаңтардан бастап Қазақстанда полигондарда тамақ қалдықтарын көмуге тыйым салынды (ҚР Экологиялық кодексі, </w:t>
      </w:r>
      <w:r>
        <w:rPr>
          <w:rFonts w:ascii="Times New Roman"/>
          <w:b w:val="false"/>
          <w:i w:val="false"/>
          <w:color w:val="000000"/>
          <w:sz w:val="28"/>
        </w:rPr>
        <w:t>351-бап</w:t>
      </w:r>
      <w:r>
        <w:rPr>
          <w:rFonts w:ascii="Times New Roman"/>
          <w:b w:val="false"/>
          <w:i w:val="false"/>
          <w:color w:val="000000"/>
          <w:sz w:val="28"/>
        </w:rPr>
        <w:t>).</w:t>
      </w:r>
    </w:p>
    <w:bookmarkEnd w:id="86"/>
    <w:bookmarkStart w:name="z95" w:id="87"/>
    <w:p>
      <w:pPr>
        <w:spacing w:after="0"/>
        <w:ind w:left="0"/>
        <w:jc w:val="both"/>
      </w:pPr>
      <w:r>
        <w:rPr>
          <w:rFonts w:ascii="Times New Roman"/>
          <w:b w:val="false"/>
          <w:i w:val="false"/>
          <w:color w:val="000000"/>
          <w:sz w:val="28"/>
        </w:rPr>
        <w:t xml:space="preserve">
      ҚР Экологиялық кодексі сондай-ақ ҚТҚ полигондарының операторларын биологиялық ыдырайтын қалдықтарды көму көлемін қысқарту және қоқыс газын жинау мен кәдеге жарату арқылы полигондағы метан шығарындыларын азайтуға міндеттейді (ҚР Экологиялық кодексі, </w:t>
      </w:r>
      <w:r>
        <w:rPr>
          <w:rFonts w:ascii="Times New Roman"/>
          <w:b w:val="false"/>
          <w:i w:val="false"/>
          <w:color w:val="000000"/>
          <w:sz w:val="28"/>
        </w:rPr>
        <w:t>350-бап</w:t>
      </w:r>
      <w:r>
        <w:rPr>
          <w:rFonts w:ascii="Times New Roman"/>
          <w:b w:val="false"/>
          <w:i w:val="false"/>
          <w:color w:val="000000"/>
          <w:sz w:val="28"/>
        </w:rPr>
        <w:t>).</w:t>
      </w:r>
    </w:p>
    <w:bookmarkEnd w:id="87"/>
    <w:bookmarkStart w:name="z96" w:id="88"/>
    <w:p>
      <w:pPr>
        <w:spacing w:after="0"/>
        <w:ind w:left="0"/>
        <w:jc w:val="both"/>
      </w:pPr>
      <w:r>
        <w:rPr>
          <w:rFonts w:ascii="Times New Roman"/>
          <w:b w:val="false"/>
          <w:i w:val="false"/>
          <w:color w:val="000000"/>
          <w:sz w:val="28"/>
        </w:rPr>
        <w:t>
      "Жасыл экономика" тұрғысынан қордалау, биогаз алу әдісі сияқты, ең қолайлы болып табылады.</w:t>
      </w:r>
    </w:p>
    <w:bookmarkEnd w:id="88"/>
    <w:bookmarkStart w:name="z97" w:id="89"/>
    <w:p>
      <w:pPr>
        <w:spacing w:after="0"/>
        <w:ind w:left="0"/>
        <w:jc w:val="both"/>
      </w:pPr>
      <w:r>
        <w:rPr>
          <w:rFonts w:ascii="Times New Roman"/>
          <w:b w:val="false"/>
          <w:i w:val="false"/>
          <w:color w:val="000000"/>
          <w:sz w:val="28"/>
        </w:rPr>
        <w:t xml:space="preserve">
      ҚР қолданыстағы заңнамасында БЫҚ (биологиялық ыдырайтын қалдықтар) қордалауды ұйымдастыру және жүргізу бойынша нақты талаптар мен нұсқаулықтар әлі жоқ. ҚР Экологиялық </w:t>
      </w:r>
      <w:r>
        <w:rPr>
          <w:rFonts w:ascii="Times New Roman"/>
          <w:b w:val="false"/>
          <w:i w:val="false"/>
          <w:color w:val="000000"/>
          <w:sz w:val="28"/>
        </w:rPr>
        <w:t>кодексі</w:t>
      </w:r>
      <w:r>
        <w:rPr>
          <w:rFonts w:ascii="Times New Roman"/>
          <w:b w:val="false"/>
          <w:i w:val="false"/>
          <w:color w:val="000000"/>
          <w:sz w:val="28"/>
        </w:rPr>
        <w:t xml:space="preserve"> жергілікті атқарушы органдарға оларды қайта өңдеу, қордалау, биогаз өндіру және (немесе) өнім немесе энергия өндіру мақсатында пайдалану жөніндегі шараларды қоса алғанда, БЫҚ көмуді қысқарту жөніндегі іс-шараларды ұйымдастыруды ғана ұйғарады.</w:t>
      </w:r>
    </w:p>
    <w:bookmarkEnd w:id="89"/>
    <w:bookmarkStart w:name="z98" w:id="90"/>
    <w:p>
      <w:pPr>
        <w:spacing w:after="0"/>
        <w:ind w:left="0"/>
        <w:jc w:val="both"/>
      </w:pPr>
      <w:r>
        <w:rPr>
          <w:rFonts w:ascii="Times New Roman"/>
          <w:b w:val="false"/>
          <w:i w:val="false"/>
          <w:color w:val="000000"/>
          <w:sz w:val="28"/>
        </w:rPr>
        <w:t>
      Қордалау</w:t>
      </w:r>
    </w:p>
    <w:bookmarkEnd w:id="90"/>
    <w:bookmarkStart w:name="z99" w:id="91"/>
    <w:p>
      <w:pPr>
        <w:spacing w:after="0"/>
        <w:ind w:left="0"/>
        <w:jc w:val="both"/>
      </w:pPr>
      <w:r>
        <w:rPr>
          <w:rFonts w:ascii="Times New Roman"/>
          <w:b w:val="false"/>
          <w:i w:val="false"/>
          <w:color w:val="000000"/>
          <w:sz w:val="28"/>
        </w:rPr>
        <w:t>
      Тұйық циклды экономика тұрғысынан көрнектілердің бірі өнімді қайта өсіру үшін қорданы одан әрі қолдана отырып, қалдықтарды қордалау әдісі болып табылады.</w:t>
      </w:r>
    </w:p>
    <w:bookmarkEnd w:id="91"/>
    <w:bookmarkStart w:name="z100" w:id="92"/>
    <w:p>
      <w:pPr>
        <w:spacing w:after="0"/>
        <w:ind w:left="0"/>
        <w:jc w:val="both"/>
      </w:pPr>
      <w:r>
        <w:rPr>
          <w:rFonts w:ascii="Times New Roman"/>
          <w:b w:val="false"/>
          <w:i w:val="false"/>
          <w:color w:val="000000"/>
          <w:sz w:val="28"/>
        </w:rPr>
        <w:t>
      Бұл әдіс микроорганизмдердің (бактериялар, зеңдер), сондай-ақ жәндіктердің әсерінен органикалық заттардың табиғи ыдырау процесіне негізделген.</w:t>
      </w:r>
    </w:p>
    <w:bookmarkEnd w:id="92"/>
    <w:bookmarkStart w:name="z101" w:id="93"/>
    <w:p>
      <w:pPr>
        <w:spacing w:after="0"/>
        <w:ind w:left="0"/>
        <w:jc w:val="both"/>
      </w:pPr>
      <w:r>
        <w:rPr>
          <w:rFonts w:ascii="Times New Roman"/>
          <w:b w:val="false"/>
          <w:i w:val="false"/>
          <w:color w:val="000000"/>
          <w:sz w:val="28"/>
        </w:rPr>
        <w:t>
      Қордалау - салыстырмалы түрде арзан және процестің қарапайымдылығына байланысты әлемдегі ең көп таралған БЫҚ өңдеу әдісі.</w:t>
      </w:r>
    </w:p>
    <w:bookmarkEnd w:id="93"/>
    <w:bookmarkStart w:name="z102" w:id="94"/>
    <w:p>
      <w:pPr>
        <w:spacing w:after="0"/>
        <w:ind w:left="0"/>
        <w:jc w:val="both"/>
      </w:pPr>
      <w:r>
        <w:rPr>
          <w:rFonts w:ascii="Times New Roman"/>
          <w:b w:val="false"/>
          <w:i w:val="false"/>
          <w:color w:val="000000"/>
          <w:sz w:val="28"/>
        </w:rPr>
        <w:t>
      Алынған өнім - қорда азот, калий, кальций, фосфор және басқа да өсімдік қоректік заттардың көзі болып табылады. Сондай-ақ, қорда топырақтың құрамы мен құрылымын жақсарту үшін қолданылады, бұл топырақтың біртіндеп тозуы жағдайында Қарағанды облысы үшін өзекті.</w:t>
      </w:r>
    </w:p>
    <w:bookmarkEnd w:id="94"/>
    <w:bookmarkStart w:name="z103" w:id="95"/>
    <w:p>
      <w:pPr>
        <w:spacing w:after="0"/>
        <w:ind w:left="0"/>
        <w:jc w:val="both"/>
      </w:pPr>
      <w:r>
        <w:rPr>
          <w:rFonts w:ascii="Times New Roman"/>
          <w:b w:val="false"/>
          <w:i w:val="false"/>
          <w:color w:val="000000"/>
          <w:sz w:val="28"/>
        </w:rPr>
        <w:t>
      Процесс экзотермиялық (жылу шығарумен), сондықтан ауыл шаруашылығы мен тамақ қалдықтарын қордалау кезінде патогенді микроорганизмдер ішінара залалсыздандырылады және арамшөптер жойылады.</w:t>
      </w:r>
    </w:p>
    <w:bookmarkEnd w:id="95"/>
    <w:bookmarkStart w:name="z104" w:id="96"/>
    <w:p>
      <w:pPr>
        <w:spacing w:after="0"/>
        <w:ind w:left="0"/>
        <w:jc w:val="both"/>
      </w:pPr>
      <w:r>
        <w:rPr>
          <w:rFonts w:ascii="Times New Roman"/>
          <w:b w:val="false"/>
          <w:i w:val="false"/>
          <w:color w:val="000000"/>
          <w:sz w:val="28"/>
        </w:rPr>
        <w:t>
      Микроорганизмдер шығаратын жылу (+70°C дейін) суық мезгілде қордалау жүргізуге мүмкіндік береді, ал қорданың пісетін кезеңі 2-3 аптаға артады.</w:t>
      </w:r>
    </w:p>
    <w:bookmarkEnd w:id="96"/>
    <w:bookmarkStart w:name="z105" w:id="97"/>
    <w:p>
      <w:pPr>
        <w:spacing w:after="0"/>
        <w:ind w:left="0"/>
        <w:jc w:val="both"/>
      </w:pPr>
      <w:r>
        <w:rPr>
          <w:rFonts w:ascii="Times New Roman"/>
          <w:b w:val="false"/>
          <w:i w:val="false"/>
          <w:color w:val="000000"/>
          <w:sz w:val="28"/>
        </w:rPr>
        <w:t>
      Қордалау тығыздалған және бетондалған топырағы бар ашық немесе жабық жерлерде болуы мүмкін. Бүгінгі таңда Қазақстанда қордалы алаңдары бойынша бекітілген стандарт жоқ.</w:t>
      </w:r>
    </w:p>
    <w:bookmarkEnd w:id="97"/>
    <w:bookmarkStart w:name="z106" w:id="98"/>
    <w:p>
      <w:pPr>
        <w:spacing w:after="0"/>
        <w:ind w:left="0"/>
        <w:jc w:val="both"/>
      </w:pPr>
      <w:r>
        <w:rPr>
          <w:rFonts w:ascii="Times New Roman"/>
          <w:b w:val="false"/>
          <w:i w:val="false"/>
          <w:color w:val="000000"/>
          <w:sz w:val="28"/>
        </w:rPr>
        <w:t>
      Жабық аумақтар ылғалдылық пен температураны ішінара бақылауға мүмкіндік береді, бұл ашық ауада қиындық тудырады.</w:t>
      </w:r>
    </w:p>
    <w:bookmarkEnd w:id="98"/>
    <w:bookmarkStart w:name="z107" w:id="99"/>
    <w:p>
      <w:pPr>
        <w:spacing w:after="0"/>
        <w:ind w:left="0"/>
        <w:jc w:val="both"/>
      </w:pPr>
      <w:r>
        <w:rPr>
          <w:rFonts w:ascii="Times New Roman"/>
          <w:b w:val="false"/>
          <w:i w:val="false"/>
          <w:color w:val="000000"/>
          <w:sz w:val="28"/>
        </w:rPr>
        <w:t>
      Биогаз алу</w:t>
      </w:r>
    </w:p>
    <w:bookmarkEnd w:id="99"/>
    <w:bookmarkStart w:name="z108" w:id="100"/>
    <w:p>
      <w:pPr>
        <w:spacing w:after="0"/>
        <w:ind w:left="0"/>
        <w:jc w:val="both"/>
      </w:pPr>
      <w:r>
        <w:rPr>
          <w:rFonts w:ascii="Times New Roman"/>
          <w:b w:val="false"/>
          <w:i w:val="false"/>
          <w:color w:val="000000"/>
          <w:sz w:val="28"/>
        </w:rPr>
        <w:t>
      Қазақстан үшін парниктік газдарды төмендетудің басымдылығын ескере отырып, БЫҚ өңдеу кезінде биогазды ұстау технологиясы өте өзекті болып табылады.</w:t>
      </w:r>
    </w:p>
    <w:bookmarkEnd w:id="100"/>
    <w:bookmarkStart w:name="z109" w:id="101"/>
    <w:p>
      <w:pPr>
        <w:spacing w:after="0"/>
        <w:ind w:left="0"/>
        <w:jc w:val="both"/>
      </w:pPr>
      <w:r>
        <w:rPr>
          <w:rFonts w:ascii="Times New Roman"/>
          <w:b w:val="false"/>
          <w:i w:val="false"/>
          <w:color w:val="000000"/>
          <w:sz w:val="28"/>
        </w:rPr>
        <w:t>
      Биогаз қондырғылары (БГҚ) немесе станциялар (БГС) - биомассаның сутегі немесе метан ашыту арқылы алынатын газды, негізінен метанды өндіруге арналған жабдық.</w:t>
      </w:r>
    </w:p>
    <w:bookmarkEnd w:id="101"/>
    <w:bookmarkStart w:name="z110" w:id="102"/>
    <w:p>
      <w:pPr>
        <w:spacing w:after="0"/>
        <w:ind w:left="0"/>
        <w:jc w:val="both"/>
      </w:pPr>
      <w:r>
        <w:rPr>
          <w:rFonts w:ascii="Times New Roman"/>
          <w:b w:val="false"/>
          <w:i w:val="false"/>
          <w:color w:val="000000"/>
          <w:sz w:val="28"/>
        </w:rPr>
        <w:t>
      БГҚ қызметінің негізгі өнімі биогаз және дигестат (ашытудан кейінгі БЫҚ қалдықтары) болып табылады.</w:t>
      </w:r>
    </w:p>
    <w:bookmarkEnd w:id="102"/>
    <w:bookmarkStart w:name="z111" w:id="103"/>
    <w:p>
      <w:pPr>
        <w:spacing w:after="0"/>
        <w:ind w:left="0"/>
        <w:jc w:val="both"/>
      </w:pPr>
      <w:r>
        <w:rPr>
          <w:rFonts w:ascii="Times New Roman"/>
          <w:b w:val="false"/>
          <w:i w:val="false"/>
          <w:color w:val="000000"/>
          <w:sz w:val="28"/>
        </w:rPr>
        <w:t xml:space="preserve">
      Биогазды автомобиль отыны ретінде пайдалану үшін оны дайындау керек. БЫҚ басқару жүйесін ұйымдастырудың құрамдас бөліктерінің бірі биоотын алу болуы мүмкін. Тиісті норматив қазірдің өзінде бар ("Биоотын өндірісі мен айналымын мемлекеттік реттеу туралы" 2010 жылғы 15 қарашадағы № 351-IV ҚР </w:t>
      </w:r>
      <w:r>
        <w:rPr>
          <w:rFonts w:ascii="Times New Roman"/>
          <w:b w:val="false"/>
          <w:i w:val="false"/>
          <w:color w:val="000000"/>
          <w:sz w:val="28"/>
        </w:rPr>
        <w:t>Заңы</w:t>
      </w:r>
      <w:r>
        <w:rPr>
          <w:rFonts w:ascii="Times New Roman"/>
          <w:b w:val="false"/>
          <w:i w:val="false"/>
          <w:color w:val="000000"/>
          <w:sz w:val="28"/>
        </w:rPr>
        <w:t>).</w:t>
      </w:r>
    </w:p>
    <w:bookmarkEnd w:id="103"/>
    <w:bookmarkStart w:name="z112" w:id="104"/>
    <w:p>
      <w:pPr>
        <w:spacing w:after="0"/>
        <w:ind w:left="0"/>
        <w:jc w:val="both"/>
      </w:pPr>
      <w:r>
        <w:rPr>
          <w:rFonts w:ascii="Times New Roman"/>
          <w:b w:val="false"/>
          <w:i w:val="false"/>
          <w:color w:val="000000"/>
          <w:sz w:val="28"/>
        </w:rPr>
        <w:t>
      Биогаз қондырғыларын әлемде кеңінен қолдану, негізінен, энергияны өндіру және БЫҚ ыдырау кезінде пайда болатын метанның шығуын бақылау мүмкіндігіне байланысты (метан өзінің парниктік қасиеттері бойынша көмірқышқыл газынан едәуір асып түседі).</w:t>
      </w:r>
    </w:p>
    <w:bookmarkEnd w:id="104"/>
    <w:bookmarkStart w:name="z113" w:id="105"/>
    <w:p>
      <w:pPr>
        <w:spacing w:after="0"/>
        <w:ind w:left="0"/>
        <w:jc w:val="both"/>
      </w:pPr>
      <w:r>
        <w:rPr>
          <w:rFonts w:ascii="Times New Roman"/>
          <w:b w:val="false"/>
          <w:i w:val="false"/>
          <w:color w:val="000000"/>
          <w:sz w:val="28"/>
        </w:rPr>
        <w:t>
      БГҚ-да алынатын энергия жаңартылатын болып табылады және ЖЭК бойынша тиісті заңнамаға сәйкес келеді.</w:t>
      </w:r>
    </w:p>
    <w:bookmarkEnd w:id="105"/>
    <w:bookmarkStart w:name="z114" w:id="106"/>
    <w:p>
      <w:pPr>
        <w:spacing w:after="0"/>
        <w:ind w:left="0"/>
        <w:jc w:val="both"/>
      </w:pPr>
      <w:r>
        <w:rPr>
          <w:rFonts w:ascii="Times New Roman"/>
          <w:b w:val="false"/>
          <w:i w:val="false"/>
          <w:color w:val="000000"/>
          <w:sz w:val="28"/>
        </w:rPr>
        <w:t>
      Қазақстан өзінің төмен көміртекті даму жөніндегі міндеттемелері шеңберінде 2060 жылға дейін көміртекті бейтараптыққа қол жеткізу жөніндегі ұлттық Доктринаны (стратегияны) әзірледі. Стратегияның мақсаттарына сүйене отырып, атмосфераға парниктік газдар шығарындыларын барынша азайтатын технологияларды қолдану қажет.</w:t>
      </w:r>
    </w:p>
    <w:bookmarkEnd w:id="106"/>
    <w:bookmarkStart w:name="z115" w:id="107"/>
    <w:p>
      <w:pPr>
        <w:spacing w:after="0"/>
        <w:ind w:left="0"/>
        <w:jc w:val="both"/>
      </w:pPr>
      <w:r>
        <w:rPr>
          <w:rFonts w:ascii="Times New Roman"/>
          <w:b w:val="false"/>
          <w:i w:val="false"/>
          <w:color w:val="000000"/>
          <w:sz w:val="28"/>
        </w:rPr>
        <w:t>
      КЕГОК (Kazakhstan Electricity Grid Operating Company "KEGOC") деректеріне сәйкес, БЫҚ пайдаланатын станция өндірілетін электр энергиясын - "Агрофирма Курма" ЖШС сатты. Бұл Қарағанды облысы Абай ауданында орналасқан құс фабрикасы. Белгіленген қуаттылығы 1.07 МВт станция 2018 жылы пайдалануға берілді, орташа жылдық өндіру - 4800 мың кВт/сағ.</w:t>
      </w:r>
    </w:p>
    <w:bookmarkEnd w:id="107"/>
    <w:bookmarkStart w:name="z116" w:id="108"/>
    <w:p>
      <w:pPr>
        <w:spacing w:after="0"/>
        <w:ind w:left="0"/>
        <w:jc w:val="both"/>
      </w:pPr>
      <w:r>
        <w:rPr>
          <w:rFonts w:ascii="Times New Roman"/>
          <w:b w:val="false"/>
          <w:i w:val="false"/>
          <w:color w:val="000000"/>
          <w:sz w:val="28"/>
        </w:rPr>
        <w:t>
      Қазақстанда биогаз станцияларын тазарту құрылыстарының көңін немесе тұнбасын өңдеу үшін пайдаланатын бірнеше кәсіпорын бар.</w:t>
      </w:r>
    </w:p>
    <w:bookmarkEnd w:id="108"/>
    <w:bookmarkStart w:name="z117" w:id="109"/>
    <w:p>
      <w:pPr>
        <w:spacing w:after="0"/>
        <w:ind w:left="0"/>
        <w:jc w:val="both"/>
      </w:pPr>
      <w:r>
        <w:rPr>
          <w:rFonts w:ascii="Times New Roman"/>
          <w:b w:val="false"/>
          <w:i w:val="false"/>
          <w:color w:val="000000"/>
          <w:sz w:val="28"/>
        </w:rPr>
        <w:t>
      -"Су ресурстары-Маркетинг" ЖШС ( Шымкент қ.) Шымкент су арнасында биогаз қондырғыларын пайдаланады және шамамен 400 квт/сағ энергия алады.</w:t>
      </w:r>
    </w:p>
    <w:bookmarkEnd w:id="109"/>
    <w:bookmarkStart w:name="z118" w:id="110"/>
    <w:p>
      <w:pPr>
        <w:spacing w:after="0"/>
        <w:ind w:left="0"/>
        <w:jc w:val="both"/>
      </w:pPr>
      <w:r>
        <w:rPr>
          <w:rFonts w:ascii="Times New Roman"/>
          <w:b w:val="false"/>
          <w:i w:val="false"/>
          <w:color w:val="000000"/>
          <w:sz w:val="28"/>
        </w:rPr>
        <w:t>
      -"Волынский" агроөнеркәсіптік кешені (Қарағанды облысы)</w:t>
      </w:r>
    </w:p>
    <w:bookmarkEnd w:id="110"/>
    <w:bookmarkStart w:name="z119" w:id="111"/>
    <w:p>
      <w:pPr>
        <w:spacing w:after="0"/>
        <w:ind w:left="0"/>
        <w:jc w:val="both"/>
      </w:pPr>
      <w:r>
        <w:rPr>
          <w:rFonts w:ascii="Times New Roman"/>
          <w:b w:val="false"/>
          <w:i w:val="false"/>
          <w:color w:val="000000"/>
          <w:sz w:val="28"/>
        </w:rPr>
        <w:t>
      шошқа шаруашылығының ағынды суларын өңдеуге арналған биогаз қондырғыларын пайдаланады. Жылына қалдықтардан 2 млн текше метрден астам биогаз, 3650 МВт электр және 4197 МВт жылу энергиясы, сондай-ақ тәулігіне 10 тонна микробиологиялық тыңайтқыш алынады. Барлық өндірілген электр энергиясы шошқа кешенінің өз қажеттіліктеріне жұмсалады.</w:t>
      </w:r>
    </w:p>
    <w:bookmarkEnd w:id="111"/>
    <w:bookmarkStart w:name="z120" w:id="112"/>
    <w:p>
      <w:pPr>
        <w:spacing w:after="0"/>
        <w:ind w:left="0"/>
        <w:jc w:val="both"/>
      </w:pPr>
      <w:r>
        <w:rPr>
          <w:rFonts w:ascii="Times New Roman"/>
          <w:b w:val="false"/>
          <w:i w:val="false"/>
          <w:color w:val="000000"/>
          <w:sz w:val="28"/>
        </w:rPr>
        <w:t>
      -"Караман-К" ЖШС (Қостанай облысы) көңді пайдаланады, мәлімделген қуаты 0,35 МВт.</w:t>
      </w:r>
    </w:p>
    <w:bookmarkEnd w:id="112"/>
    <w:bookmarkStart w:name="z121" w:id="113"/>
    <w:p>
      <w:pPr>
        <w:spacing w:after="0"/>
        <w:ind w:left="0"/>
        <w:jc w:val="both"/>
      </w:pPr>
      <w:r>
        <w:rPr>
          <w:rFonts w:ascii="Times New Roman"/>
          <w:b w:val="false"/>
          <w:i w:val="false"/>
          <w:color w:val="000000"/>
          <w:sz w:val="28"/>
        </w:rPr>
        <w:t>
      Қалдықтарды есепке алу инвестициялық процестер үшін де, қабылданған әрекеттердің тиімділігін бағалау үшін де стратегиялық шешімдерді бағалау және қабылдау үшін өте қажет. Сондай-ақ өндірілетін БЫҚ түрлері мен көлемі туралы ақпарат қоршаған ортаға ағымдағы және ықтимал залалды бағалауға мүмкіндік береді.</w:t>
      </w:r>
    </w:p>
    <w:bookmarkEnd w:id="113"/>
    <w:bookmarkStart w:name="z122" w:id="114"/>
    <w:p>
      <w:pPr>
        <w:spacing w:after="0"/>
        <w:ind w:left="0"/>
        <w:jc w:val="left"/>
      </w:pPr>
      <w:r>
        <w:rPr>
          <w:rFonts w:ascii="Times New Roman"/>
          <w:b/>
          <w:i w:val="false"/>
          <w:color w:val="000000"/>
        </w:rPr>
        <w:t xml:space="preserve"> 2. МАҚСАТТАР, МІНДЕТТЕР ЖӘНЕ НЫСАНАЛЫ КӨРСЕТКІШТЕР</w:t>
      </w:r>
    </w:p>
    <w:bookmarkEnd w:id="114"/>
    <w:bookmarkStart w:name="z123" w:id="115"/>
    <w:p>
      <w:pPr>
        <w:spacing w:after="0"/>
        <w:ind w:left="0"/>
        <w:jc w:val="left"/>
      </w:pPr>
      <w:r>
        <w:rPr>
          <w:rFonts w:ascii="Times New Roman"/>
          <w:b/>
          <w:i w:val="false"/>
          <w:color w:val="000000"/>
        </w:rPr>
        <w:t xml:space="preserve"> 2.1. Бағдарламаның мақсаттары мен міндеттері.</w:t>
      </w:r>
    </w:p>
    <w:bookmarkEnd w:id="115"/>
    <w:bookmarkStart w:name="z124" w:id="116"/>
    <w:p>
      <w:pPr>
        <w:spacing w:after="0"/>
        <w:ind w:left="0"/>
        <w:jc w:val="both"/>
      </w:pPr>
      <w:r>
        <w:rPr>
          <w:rFonts w:ascii="Times New Roman"/>
          <w:b w:val="false"/>
          <w:i w:val="false"/>
          <w:color w:val="000000"/>
          <w:sz w:val="28"/>
        </w:rPr>
        <w:t>
      Бұл бағдарламаның мақсаты - 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сақталатын қалдықтардың үлесін азайту тәсілдерін ұсыну.</w:t>
      </w:r>
    </w:p>
    <w:bookmarkEnd w:id="116"/>
    <w:bookmarkStart w:name="z125" w:id="117"/>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17"/>
    <w:bookmarkStart w:name="z126" w:id="118"/>
    <w:p>
      <w:pPr>
        <w:spacing w:after="0"/>
        <w:ind w:left="0"/>
        <w:jc w:val="both"/>
      </w:pPr>
      <w:r>
        <w:rPr>
          <w:rFonts w:ascii="Times New Roman"/>
          <w:b w:val="false"/>
          <w:i w:val="false"/>
          <w:color w:val="000000"/>
          <w:sz w:val="28"/>
        </w:rPr>
        <w:t xml:space="preserve">
      Қалдықтарды басқару саласындағы негізгі қағидалар </w:t>
      </w:r>
      <w:r>
        <w:rPr>
          <w:rFonts w:ascii="Times New Roman"/>
          <w:b w:val="false"/>
          <w:i w:val="false"/>
          <w:color w:val="000000"/>
          <w:sz w:val="28"/>
        </w:rPr>
        <w:t>328-бапта</w:t>
      </w:r>
      <w:r>
        <w:rPr>
          <w:rFonts w:ascii="Times New Roman"/>
          <w:b w:val="false"/>
          <w:i w:val="false"/>
          <w:color w:val="000000"/>
          <w:sz w:val="28"/>
        </w:rPr>
        <w:t xml:space="preserve"> сипатталған:</w:t>
      </w:r>
    </w:p>
    <w:bookmarkEnd w:id="118"/>
    <w:bookmarkStart w:name="z127" w:id="119"/>
    <w:p>
      <w:pPr>
        <w:spacing w:after="0"/>
        <w:ind w:left="0"/>
        <w:jc w:val="both"/>
      </w:pPr>
      <w:r>
        <w:rPr>
          <w:rFonts w:ascii="Times New Roman"/>
          <w:b w:val="false"/>
          <w:i w:val="false"/>
          <w:color w:val="000000"/>
          <w:sz w:val="28"/>
        </w:rPr>
        <w:t>
      - иерархия принципі;</w:t>
      </w:r>
    </w:p>
    <w:bookmarkEnd w:id="119"/>
    <w:bookmarkStart w:name="z128" w:id="120"/>
    <w:p>
      <w:pPr>
        <w:spacing w:after="0"/>
        <w:ind w:left="0"/>
        <w:jc w:val="both"/>
      </w:pPr>
      <w:r>
        <w:rPr>
          <w:rFonts w:ascii="Times New Roman"/>
          <w:b w:val="false"/>
          <w:i w:val="false"/>
          <w:color w:val="000000"/>
          <w:sz w:val="28"/>
        </w:rPr>
        <w:t>
      - көзге жақындық принципі;</w:t>
      </w:r>
    </w:p>
    <w:bookmarkEnd w:id="120"/>
    <w:bookmarkStart w:name="z129" w:id="121"/>
    <w:p>
      <w:pPr>
        <w:spacing w:after="0"/>
        <w:ind w:left="0"/>
        <w:jc w:val="both"/>
      </w:pPr>
      <w:r>
        <w:rPr>
          <w:rFonts w:ascii="Times New Roman"/>
          <w:b w:val="false"/>
          <w:i w:val="false"/>
          <w:color w:val="000000"/>
          <w:sz w:val="28"/>
        </w:rPr>
        <w:t>
      - қалдықтарды дайындаушының жауапкершілік принципі;</w:t>
      </w:r>
    </w:p>
    <w:bookmarkEnd w:id="121"/>
    <w:bookmarkStart w:name="z130" w:id="122"/>
    <w:p>
      <w:pPr>
        <w:spacing w:after="0"/>
        <w:ind w:left="0"/>
        <w:jc w:val="both"/>
      </w:pPr>
      <w:r>
        <w:rPr>
          <w:rFonts w:ascii="Times New Roman"/>
          <w:b w:val="false"/>
          <w:i w:val="false"/>
          <w:color w:val="000000"/>
          <w:sz w:val="28"/>
        </w:rPr>
        <w:t>
      - қалдықтарды өндірушілердің кеңейтілген міндеттемелері.</w:t>
      </w:r>
    </w:p>
    <w:bookmarkEnd w:id="122"/>
    <w:bookmarkStart w:name="z131" w:id="123"/>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bookmarkEnd w:id="123"/>
    <w:bookmarkStart w:name="z132" w:id="124"/>
    <w:p>
      <w:pPr>
        <w:spacing w:after="0"/>
        <w:ind w:left="0"/>
        <w:jc w:val="both"/>
      </w:pPr>
      <w:r>
        <w:rPr>
          <w:rFonts w:ascii="Times New Roman"/>
          <w:b w:val="false"/>
          <w:i w:val="false"/>
          <w:color w:val="000000"/>
          <w:sz w:val="28"/>
        </w:rPr>
        <w:t>
      1. Қалдықтардың пайда болуын болдырмау;</w:t>
      </w:r>
    </w:p>
    <w:bookmarkEnd w:id="124"/>
    <w:bookmarkStart w:name="z133" w:id="125"/>
    <w:p>
      <w:pPr>
        <w:spacing w:after="0"/>
        <w:ind w:left="0"/>
        <w:jc w:val="both"/>
      </w:pPr>
      <w:r>
        <w:rPr>
          <w:rFonts w:ascii="Times New Roman"/>
          <w:b w:val="false"/>
          <w:i w:val="false"/>
          <w:color w:val="000000"/>
          <w:sz w:val="28"/>
        </w:rPr>
        <w:t>
      2. Қалдықтарды қайта пайдалануға дайындау;</w:t>
      </w:r>
    </w:p>
    <w:bookmarkEnd w:id="125"/>
    <w:bookmarkStart w:name="z134" w:id="126"/>
    <w:p>
      <w:pPr>
        <w:spacing w:after="0"/>
        <w:ind w:left="0"/>
        <w:jc w:val="both"/>
      </w:pPr>
      <w:r>
        <w:rPr>
          <w:rFonts w:ascii="Times New Roman"/>
          <w:b w:val="false"/>
          <w:i w:val="false"/>
          <w:color w:val="000000"/>
          <w:sz w:val="28"/>
        </w:rPr>
        <w:t>
      3. Қалдықтарды қайта өңдеу;</w:t>
      </w:r>
    </w:p>
    <w:bookmarkEnd w:id="126"/>
    <w:bookmarkStart w:name="z135" w:id="127"/>
    <w:p>
      <w:pPr>
        <w:spacing w:after="0"/>
        <w:ind w:left="0"/>
        <w:jc w:val="both"/>
      </w:pPr>
      <w:r>
        <w:rPr>
          <w:rFonts w:ascii="Times New Roman"/>
          <w:b w:val="false"/>
          <w:i w:val="false"/>
          <w:color w:val="000000"/>
          <w:sz w:val="28"/>
        </w:rPr>
        <w:t>
      4. Қалдықтарды кәдеге жарату;</w:t>
      </w:r>
    </w:p>
    <w:bookmarkEnd w:id="127"/>
    <w:bookmarkStart w:name="z136" w:id="128"/>
    <w:p>
      <w:pPr>
        <w:spacing w:after="0"/>
        <w:ind w:left="0"/>
        <w:jc w:val="both"/>
      </w:pPr>
      <w:r>
        <w:rPr>
          <w:rFonts w:ascii="Times New Roman"/>
          <w:b w:val="false"/>
          <w:i w:val="false"/>
          <w:color w:val="000000"/>
          <w:sz w:val="28"/>
        </w:rPr>
        <w:t>
      5. Қалдықтарды жою.</w:t>
      </w:r>
    </w:p>
    <w:bookmarkEnd w:id="128"/>
    <w:bookmarkStart w:name="z137" w:id="129"/>
    <w:p>
      <w:pPr>
        <w:spacing w:after="0"/>
        <w:ind w:left="0"/>
        <w:jc w:val="both"/>
      </w:pPr>
      <w:r>
        <w:rPr>
          <w:rFonts w:ascii="Times New Roman"/>
          <w:b w:val="false"/>
          <w:i w:val="false"/>
          <w:color w:val="000000"/>
          <w:sz w:val="28"/>
        </w:rPr>
        <w:t>
      Бағдарламаның мақсатына және қалдықтар иерархиясының принципіне сүйене отырып, бағдарламаның келесі міндеттері ұсынылады:</w:t>
      </w:r>
    </w:p>
    <w:bookmarkEnd w:id="129"/>
    <w:bookmarkStart w:name="z138" w:id="130"/>
    <w:p>
      <w:pPr>
        <w:spacing w:after="0"/>
        <w:ind w:left="0"/>
        <w:jc w:val="both"/>
      </w:pPr>
      <w:r>
        <w:rPr>
          <w:rFonts w:ascii="Times New Roman"/>
          <w:b w:val="false"/>
          <w:i w:val="false"/>
          <w:color w:val="000000"/>
          <w:sz w:val="28"/>
        </w:rPr>
        <w:t>
      - Тауарларды орау санын азайту, сату жүйелерін оңтайландыру, ұтымды тұтынуды насихаттау есебінен коммуналдық қалдықтардың түзілу көлемін қысқарту;</w:t>
      </w:r>
    </w:p>
    <w:bookmarkEnd w:id="130"/>
    <w:bookmarkStart w:name="z139" w:id="131"/>
    <w:p>
      <w:pPr>
        <w:spacing w:after="0"/>
        <w:ind w:left="0"/>
        <w:jc w:val="both"/>
      </w:pPr>
      <w:r>
        <w:rPr>
          <w:rFonts w:ascii="Times New Roman"/>
          <w:b w:val="false"/>
          <w:i w:val="false"/>
          <w:color w:val="000000"/>
          <w:sz w:val="28"/>
        </w:rPr>
        <w:t>
      - "Көзде" қалдықтарды сұрыптау - қалдықтармен жұмыс істеу саласындағы тиімділікті арттыру және экологиялық заңнамаға сәйкестігі;</w:t>
      </w:r>
    </w:p>
    <w:bookmarkEnd w:id="131"/>
    <w:bookmarkStart w:name="z140" w:id="132"/>
    <w:p>
      <w:pPr>
        <w:spacing w:after="0"/>
        <w:ind w:left="0"/>
        <w:jc w:val="both"/>
      </w:pPr>
      <w:r>
        <w:rPr>
          <w:rFonts w:ascii="Times New Roman"/>
          <w:b w:val="false"/>
          <w:i w:val="false"/>
          <w:color w:val="000000"/>
          <w:sz w:val="28"/>
        </w:rPr>
        <w:t>
      - Биоқордалау немесе биогаз алу немесе энергетикалық кәдеге жарату үшін қалдықтардың органикалық бөлігін пайдалану;</w:t>
      </w:r>
    </w:p>
    <w:bookmarkEnd w:id="132"/>
    <w:bookmarkStart w:name="z141" w:id="133"/>
    <w:p>
      <w:pPr>
        <w:spacing w:after="0"/>
        <w:ind w:left="0"/>
        <w:jc w:val="both"/>
      </w:pPr>
      <w:r>
        <w:rPr>
          <w:rFonts w:ascii="Times New Roman"/>
          <w:b w:val="false"/>
          <w:i w:val="false"/>
          <w:color w:val="000000"/>
          <w:sz w:val="28"/>
        </w:rPr>
        <w:t>
      - ҚР экологиялық және санитарлық-эпидемиологиялық заңнамасының талаптарына сәйкес коммуналдық қалдықтардың қалдығын сақтау;</w:t>
      </w:r>
    </w:p>
    <w:bookmarkEnd w:id="133"/>
    <w:bookmarkStart w:name="z142" w:id="134"/>
    <w:p>
      <w:pPr>
        <w:spacing w:after="0"/>
        <w:ind w:left="0"/>
        <w:jc w:val="both"/>
      </w:pPr>
      <w:r>
        <w:rPr>
          <w:rFonts w:ascii="Times New Roman"/>
          <w:b w:val="false"/>
          <w:i w:val="false"/>
          <w:color w:val="000000"/>
          <w:sz w:val="28"/>
        </w:rPr>
        <w:t>
      - Құрылыс қалдықтарын пайдалану;</w:t>
      </w:r>
    </w:p>
    <w:bookmarkEnd w:id="134"/>
    <w:bookmarkStart w:name="z143" w:id="135"/>
    <w:p>
      <w:pPr>
        <w:spacing w:after="0"/>
        <w:ind w:left="0"/>
        <w:jc w:val="both"/>
      </w:pPr>
      <w:r>
        <w:rPr>
          <w:rFonts w:ascii="Times New Roman"/>
          <w:b w:val="false"/>
          <w:i w:val="false"/>
          <w:color w:val="000000"/>
          <w:sz w:val="28"/>
        </w:rPr>
        <w:t>
      - Полигондардың пайдаланылған карталарын қалпына келтіру.</w:t>
      </w:r>
    </w:p>
    <w:bookmarkEnd w:id="135"/>
    <w:bookmarkStart w:name="z144" w:id="136"/>
    <w:p>
      <w:pPr>
        <w:spacing w:after="0"/>
        <w:ind w:left="0"/>
        <w:jc w:val="left"/>
      </w:pPr>
      <w:r>
        <w:rPr>
          <w:rFonts w:ascii="Times New Roman"/>
          <w:b/>
          <w:i w:val="false"/>
          <w:color w:val="000000"/>
        </w:rPr>
        <w:t xml:space="preserve"> 2.2. Қойылған мақсаттар мен міндеттерге жолдары неғұрлым тиімді және экономикалық негізделген әдістермен қол жеткізу.</w:t>
      </w:r>
    </w:p>
    <w:bookmarkEnd w:id="136"/>
    <w:bookmarkStart w:name="z145" w:id="137"/>
    <w:p>
      <w:pPr>
        <w:spacing w:after="0"/>
        <w:ind w:left="0"/>
        <w:jc w:val="both"/>
      </w:pP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 өзгерген кезде (орауыш материалдар санының едәуір азаюын, айналым контейнерлерін енгізуді, салмақ тауарларын сату құрылымының өзгеруін және т.б.) және өздігінен сатып алу минимумға дейін азайған кезде халықтың экологиялық жауапкершілігін арттыру және халық қалдықтарды азайтуға ұмтылған кезде қол жеткізуге болады. Бұған экология және жаратылыстану сабақтарында, сондай-ақ қаржылық сауаттылықты арттыру сабақтарында оқушыларды оқыту бағдарламаларын енгізу арқылы қол жеткізуге болады. Сондай-ақ, халық арасында қалдықтардың пайда болуын және саналы тұтынуды азайтудың экологиялық насихатын арттыру қажет.</w:t>
      </w:r>
    </w:p>
    <w:bookmarkEnd w:id="137"/>
    <w:bookmarkStart w:name="z146" w:id="138"/>
    <w:p>
      <w:pPr>
        <w:spacing w:after="0"/>
        <w:ind w:left="0"/>
        <w:jc w:val="both"/>
      </w:pPr>
      <w:r>
        <w:rPr>
          <w:rFonts w:ascii="Times New Roman"/>
          <w:b w:val="false"/>
          <w:i w:val="false"/>
          <w:color w:val="000000"/>
          <w:sz w:val="28"/>
        </w:rPr>
        <w:t xml:space="preserve">
      2. "Пайда болу көзінде" қалдықтарды сұрыптауды ұлғайту жөніндегі міндетке қол жеткізу үшін коммуналдық қалдықтарды бөлек жинауды енгізу қажет. Қазақстан Республикасының экологиялық заңнамасына сәйкес (Қазақстан Республикасы Экология, Геология және табиғи ресурстар министрінің м. 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бұйрығы, сондай-ақ Қазақстан Республикасы Экология, геология және табиғи ресурстар министрінің м. а.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 "Коммуналдық қалдықтарды басқару қағидаларын бекіту туралы" бұйрығы) коммуналдық қалдықтарды 2 фракцияға – "Құрғақ" және "Дымқыл" бөлуге арналған контейнерлік алаңдарды, контейнерлерді жайластыру қажет. Қалдықтарды бөлек жинау бойынша халықпен түсіндіру және ақпараттық жұмысты ұйымдастыру қажет.</w:t>
      </w:r>
    </w:p>
    <w:bookmarkEnd w:id="138"/>
    <w:bookmarkStart w:name="z147" w:id="139"/>
    <w:p>
      <w:pPr>
        <w:spacing w:after="0"/>
        <w:ind w:left="0"/>
        <w:jc w:val="both"/>
      </w:pPr>
      <w:r>
        <w:rPr>
          <w:rFonts w:ascii="Times New Roman"/>
          <w:b w:val="false"/>
          <w:i w:val="false"/>
          <w:color w:val="000000"/>
          <w:sz w:val="28"/>
        </w:rPr>
        <w:t>
      3. Коммуналдық қалдықтар полигондары, Қазақстан Республикасының экологиялық заңнамасына сәйкес, қалдықтардың пайдалы компоненттерін қосымша толық алу үшін қосымша сұрыптау кешендерімен, шредерлермен және ұсақтау қондырғыларымен жарақтандырылуы, кейіннен оларды пайдаланылуы немесе қайталама шикізатты мүдделі өндірушілерге берілуі тиіс. Бұл ретте қалдықтарды қолмен сұрыптау үлесін азайту қажет.</w:t>
      </w:r>
    </w:p>
    <w:bookmarkEnd w:id="139"/>
    <w:bookmarkStart w:name="z148" w:id="140"/>
    <w:p>
      <w:pPr>
        <w:spacing w:after="0"/>
        <w:ind w:left="0"/>
        <w:jc w:val="both"/>
      </w:pPr>
      <w:r>
        <w:rPr>
          <w:rFonts w:ascii="Times New Roman"/>
          <w:b w:val="false"/>
          <w:i w:val="false"/>
          <w:color w:val="000000"/>
          <w:sz w:val="28"/>
        </w:rPr>
        <w:t>
      4. Органикалық қалдықтар (тамақ қалдықтарын қоса алғанда) биогазды қордалауға немесе алуға, содан кейін жағуға бағытталуы керек. Жеткілікті техникалық-экономикалық негіздемемен және қолда бар техникалық мүмкіндіктермен органикалық, сондай-ақ сұрыптау мүмкін емес қалдықтарды энергетикалық кәдеге жарату мүмкін.</w:t>
      </w:r>
    </w:p>
    <w:bookmarkEnd w:id="140"/>
    <w:bookmarkStart w:name="z149" w:id="141"/>
    <w:p>
      <w:pPr>
        <w:spacing w:after="0"/>
        <w:ind w:left="0"/>
        <w:jc w:val="both"/>
      </w:pPr>
      <w:r>
        <w:rPr>
          <w:rFonts w:ascii="Times New Roman"/>
          <w:b w:val="false"/>
          <w:i w:val="false"/>
          <w:color w:val="000000"/>
          <w:sz w:val="28"/>
        </w:rPr>
        <w:t>
      5. Алдын ала өңдеуден (ұсақтаудан) кейін полигонның қажеттіліктері үшін инертті қалдықтарды (құрылыс қалдықтары, фаянс, керамика, күл қожы және т.б.) пайдалану.</w:t>
      </w:r>
    </w:p>
    <w:bookmarkEnd w:id="141"/>
    <w:bookmarkStart w:name="z150" w:id="142"/>
    <w:p>
      <w:pPr>
        <w:spacing w:after="0"/>
        <w:ind w:left="0"/>
        <w:jc w:val="both"/>
      </w:pPr>
      <w:r>
        <w:rPr>
          <w:rFonts w:ascii="Times New Roman"/>
          <w:b w:val="false"/>
          <w:i w:val="false"/>
          <w:color w:val="000000"/>
          <w:sz w:val="28"/>
        </w:rPr>
        <w:t>
      6. Егер қалдықтардың қалдығын энергетикалық кәдеге жарату көзделмесе, ол ҚР экологиялық және санитарлық-эпидемиологиялық заңнамасының талаптарына сәйкес ҚТҚ полигонына орналастырылуы (сақталуы) тиіс.</w:t>
      </w:r>
    </w:p>
    <w:bookmarkEnd w:id="142"/>
    <w:bookmarkStart w:name="z151" w:id="143"/>
    <w:p>
      <w:pPr>
        <w:spacing w:after="0"/>
        <w:ind w:left="0"/>
        <w:jc w:val="both"/>
      </w:pPr>
      <w:r>
        <w:rPr>
          <w:rFonts w:ascii="Times New Roman"/>
          <w:b w:val="false"/>
          <w:i w:val="false"/>
          <w:color w:val="000000"/>
          <w:sz w:val="28"/>
        </w:rPr>
        <w:t>
      7. Толтырылған полигон карталары әзірленген қалпына келтіру жобаларына сәйкес қалпына келтіруге ұшырауы тиіс.</w:t>
      </w:r>
    </w:p>
    <w:bookmarkEnd w:id="143"/>
    <w:bookmarkStart w:name="z152" w:id="144"/>
    <w:p>
      <w:pPr>
        <w:spacing w:after="0"/>
        <w:ind w:left="0"/>
        <w:jc w:val="left"/>
      </w:pPr>
      <w:r>
        <w:rPr>
          <w:rFonts w:ascii="Times New Roman"/>
          <w:b/>
          <w:i w:val="false"/>
          <w:color w:val="000000"/>
        </w:rPr>
        <w:t xml:space="preserve"> 3. БАҒДАРЛАМАНЫҢ НЫСАНАЛЫ КӨРСЕТКІШТЕРІ</w:t>
      </w:r>
    </w:p>
    <w:bookmarkEnd w:id="144"/>
    <w:bookmarkStart w:name="z153" w:id="145"/>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145"/>
    <w:bookmarkStart w:name="z154" w:id="146"/>
    <w:p>
      <w:pPr>
        <w:spacing w:after="0"/>
        <w:ind w:left="0"/>
        <w:jc w:val="both"/>
      </w:pPr>
      <w:r>
        <w:rPr>
          <w:rFonts w:ascii="Times New Roman"/>
          <w:b w:val="false"/>
          <w:i w:val="false"/>
          <w:color w:val="000000"/>
          <w:sz w:val="28"/>
        </w:rPr>
        <w:t>
      3.1-кесте. Приозерск қаласының коммуналдық қалдықтарды басқару бағдарламасының нысаналы көрсеткіштері.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 "құрғақ" / "дымқыл" фракциялары бойынша "пайда болу көзінен" ҚТҚ бөлек жинауға арналған таңбаланған контейнерлері бар контейнерлік алаңдармен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халықтың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Биоқордалау немесе биогазға қайта өңдеу немесе энергетикалық кәдеге жарату арқылы ҚТҚ полигондарында органикалық және тамақ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анықталғандардан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қайта өңдеуге беру арқылы қалдықтарды сақтауды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көрсеткіштерінен % қайта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болудан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55" w:id="147"/>
    <w:p>
      <w:pPr>
        <w:spacing w:after="0"/>
        <w:ind w:left="0"/>
        <w:jc w:val="left"/>
      </w:pPr>
      <w:r>
        <w:rPr>
          <w:rFonts w:ascii="Times New Roman"/>
          <w:b/>
          <w:i w:val="false"/>
          <w:color w:val="000000"/>
        </w:rPr>
        <w:t xml:space="preserve"> 4. НЕГІЗГІ БАҒЫТТАР, ҚОЙЫЛҒАН МАҚСАТТАР МЕН МІНДЕТТЕРГЕ ҚОЛ ЖЕТКІЗУ ЖОЛДАРЫ.</w:t>
      </w:r>
    </w:p>
    <w:bookmarkEnd w:id="147"/>
    <w:bookmarkStart w:name="z156" w:id="148"/>
    <w:p>
      <w:pPr>
        <w:spacing w:after="0"/>
        <w:ind w:left="0"/>
        <w:jc w:val="both"/>
      </w:pPr>
      <w:r>
        <w:rPr>
          <w:rFonts w:ascii="Times New Roman"/>
          <w:b w:val="false"/>
          <w:i w:val="false"/>
          <w:color w:val="000000"/>
          <w:sz w:val="28"/>
        </w:rPr>
        <w:t>
      Коммуналдық қалдықтармен жұмыс істеу бойынша нысаналы көрсеткіштерге қол жеткізу үшін іс-шаралардың нақты бірізділігі мен уақтылы іске асырылуын құру қажет.</w:t>
      </w:r>
    </w:p>
    <w:bookmarkEnd w:id="148"/>
    <w:bookmarkStart w:name="z157" w:id="149"/>
    <w:p>
      <w:pPr>
        <w:spacing w:after="0"/>
        <w:ind w:left="0"/>
        <w:jc w:val="both"/>
      </w:pPr>
      <w:r>
        <w:rPr>
          <w:rFonts w:ascii="Times New Roman"/>
          <w:b w:val="false"/>
          <w:i w:val="false"/>
          <w:color w:val="000000"/>
          <w:sz w:val="28"/>
        </w:rPr>
        <w:t>
      Экологиялық ағарту және экологиялық мәдениетті арттыру мақсаттарына қол жеткізу үшін ресурстарды үнемдеу және "саналы тұтыну" қажеттілігін, қосымша қаптамадан бас тартуды және ұзақ мерзімді сапалы тауарлардың пайдасына таңдауды қамтитын әлеуметтік бағыттағы роликтер жасау қажет. Бұл бейнероликтерді жергілікті телеарналарда негізгі хабар тарату арасында орналастыру, сондай-ақ әлеуметтік желілерді, жергілікті танымал жұртшылықты және жаңалықтар арналарын тарту қажет.</w:t>
      </w:r>
    </w:p>
    <w:bookmarkEnd w:id="149"/>
    <w:bookmarkStart w:name="z158" w:id="150"/>
    <w:p>
      <w:pPr>
        <w:spacing w:after="0"/>
        <w:ind w:left="0"/>
        <w:jc w:val="both"/>
      </w:pP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білім беру мекемелерінде тұрақты негізде ұйымдастырылуы тиіс.</w:t>
      </w:r>
    </w:p>
    <w:bookmarkEnd w:id="150"/>
    <w:bookmarkStart w:name="z159" w:id="151"/>
    <w:p>
      <w:pPr>
        <w:spacing w:after="0"/>
        <w:ind w:left="0"/>
        <w:jc w:val="both"/>
      </w:pPr>
      <w:r>
        <w:rPr>
          <w:rFonts w:ascii="Times New Roman"/>
          <w:b w:val="false"/>
          <w:i w:val="false"/>
          <w:color w:val="000000"/>
          <w:sz w:val="28"/>
        </w:rPr>
        <w:t>
      ҚТҚ қалдықтарын бөлек жинау бойынша нысаналы көрсеткішке қол жеткізу үшін жергілікті халықты 2 фракцияға – "құрғақ" және "дымқыл" көзден қалдықтарды бөлек жинауға арналған контейнерлері бар контейнерлік алаңдармен қамтамасыз ету қажет.</w:t>
      </w:r>
    </w:p>
    <w:bookmarkEnd w:id="151"/>
    <w:bookmarkStart w:name="z160" w:id="152"/>
    <w:p>
      <w:pPr>
        <w:spacing w:after="0"/>
        <w:ind w:left="0"/>
        <w:jc w:val="both"/>
      </w:pPr>
      <w:r>
        <w:rPr>
          <w:rFonts w:ascii="Times New Roman"/>
          <w:b w:val="false"/>
          <w:i w:val="false"/>
          <w:color w:val="000000"/>
          <w:sz w:val="28"/>
        </w:rPr>
        <w:t>
      Жер учаскелерін ресімдей отырып, контейнерлік алаңдарды орналастыру схемаларын әзірлеу.</w:t>
      </w:r>
    </w:p>
    <w:bookmarkEnd w:id="152"/>
    <w:bookmarkStart w:name="z161" w:id="153"/>
    <w:p>
      <w:pPr>
        <w:spacing w:after="0"/>
        <w:ind w:left="0"/>
        <w:jc w:val="both"/>
      </w:pPr>
      <w:r>
        <w:rPr>
          <w:rFonts w:ascii="Times New Roman"/>
          <w:b w:val="false"/>
          <w:i w:val="false"/>
          <w:color w:val="000000"/>
          <w:sz w:val="28"/>
        </w:rPr>
        <w:t>
      Көппәтерлі тұрғын үй секторындағы коммуналдық қалдықтарды жинау және уақытша сақтау алаңында контейнерлердің мынадай түрлері белгіленуі тиіс:</w:t>
      </w:r>
    </w:p>
    <w:bookmarkEnd w:id="153"/>
    <w:bookmarkStart w:name="z162" w:id="154"/>
    <w:p>
      <w:pPr>
        <w:spacing w:after="0"/>
        <w:ind w:left="0"/>
        <w:jc w:val="both"/>
      </w:pPr>
      <w:r>
        <w:rPr>
          <w:rFonts w:ascii="Times New Roman"/>
          <w:b w:val="false"/>
          <w:i w:val="false"/>
          <w:color w:val="000000"/>
          <w:sz w:val="28"/>
        </w:rPr>
        <w:t>
      Азық-түлік және органикалық қалдықтарды жинауға арналған "дымқыл" қалдықтар фракциясына арналған контейнерлер.</w:t>
      </w:r>
    </w:p>
    <w:bookmarkEnd w:id="154"/>
    <w:bookmarkStart w:name="z163" w:id="155"/>
    <w:p>
      <w:pPr>
        <w:spacing w:after="0"/>
        <w:ind w:left="0"/>
        <w:jc w:val="both"/>
      </w:pPr>
      <w:r>
        <w:rPr>
          <w:rFonts w:ascii="Times New Roman"/>
          <w:b w:val="false"/>
          <w:i w:val="false"/>
          <w:color w:val="000000"/>
          <w:sz w:val="28"/>
        </w:rPr>
        <w:t>
      "Құрғақ" фракцияға арналған контейнерлер-коммуналдық қалдықтардың ластанбаған пластикалық компоненттері, картон, қағаз, шыны және сынған айналлар, металдар және осы құрамдас бөліктерден күрделі бұйымдар, сондай-ақ тоқыма.</w:t>
      </w:r>
    </w:p>
    <w:bookmarkEnd w:id="155"/>
    <w:bookmarkStart w:name="z164" w:id="156"/>
    <w:p>
      <w:pPr>
        <w:spacing w:after="0"/>
        <w:ind w:left="0"/>
        <w:jc w:val="both"/>
      </w:pPr>
      <w:r>
        <w:rPr>
          <w:rFonts w:ascii="Times New Roman"/>
          <w:b w:val="false"/>
          <w:i w:val="false"/>
          <w:color w:val="000000"/>
          <w:sz w:val="28"/>
        </w:rPr>
        <w:t>
      Жеке сектор тұрғындары үшін контейнерлік алаңдарды жайластыру күл қожын жинауға арналған қосымша резервуар / контейнер құрылғысымен жүргізілуі тиіс. Немесе қызмет көрсететін қоқыс шығарушы ұйымның мүдделерін ескере отырып және тиеу техникасының габариттерін ескере отырып, жергілікті халықтың жақындауына ыңғайлы болу үшін үш жағынан қоршалған жеке алаңды көздеу.</w:t>
      </w:r>
    </w:p>
    <w:bookmarkEnd w:id="156"/>
    <w:bookmarkStart w:name="z165" w:id="157"/>
    <w:p>
      <w:pPr>
        <w:spacing w:after="0"/>
        <w:ind w:left="0"/>
        <w:jc w:val="both"/>
      </w:pPr>
      <w:r>
        <w:rPr>
          <w:rFonts w:ascii="Times New Roman"/>
          <w:b w:val="false"/>
          <w:i w:val="false"/>
          <w:color w:val="000000"/>
          <w:sz w:val="28"/>
        </w:rPr>
        <w:t>
      Қауіптілігі 1-класты қалдықтар үшін (құрамында сынабы бар шамдар, батареялар) қолда бар контейнерлер пайдалануға берілсін, қажет болған жағдайда қосымша контейнерлер сатып алынсын. Жергілікті тұрғындарды контейнерлердің орналасқан жерін көрсете отырып, осы контейнерлердің жұмыс істеуі туралы үнемі хабардар ету.</w:t>
      </w:r>
    </w:p>
    <w:bookmarkEnd w:id="157"/>
    <w:bookmarkStart w:name="z166" w:id="158"/>
    <w:p>
      <w:pPr>
        <w:spacing w:after="0"/>
        <w:ind w:left="0"/>
        <w:jc w:val="both"/>
      </w:pPr>
      <w:r>
        <w:rPr>
          <w:rFonts w:ascii="Times New Roman"/>
          <w:b w:val="false"/>
          <w:i w:val="false"/>
          <w:color w:val="000000"/>
          <w:sz w:val="28"/>
        </w:rPr>
        <w:t>
      Приозерск қаласында және оның жағалау аймақтарында туризмнің белсенді дамуына байланысты туристік орталықтарда, демалыс аймақтарында, сауықтыру орталықтарында және т. б. қалдықтарды басқаруға ерекше назар аударған жөн.</w:t>
      </w:r>
    </w:p>
    <w:bookmarkEnd w:id="158"/>
    <w:bookmarkStart w:name="z167" w:id="159"/>
    <w:p>
      <w:pPr>
        <w:spacing w:after="0"/>
        <w:ind w:left="0"/>
        <w:jc w:val="both"/>
      </w:pPr>
      <w:r>
        <w:rPr>
          <w:rFonts w:ascii="Times New Roman"/>
          <w:b w:val="false"/>
          <w:i w:val="false"/>
          <w:color w:val="000000"/>
          <w:sz w:val="28"/>
        </w:rPr>
        <w:t>
      Рекреациялық аймақтардағы коммуналдық қалдықтарды басқарудағы қазіргі жағдай нашар дамыған. Туристік аймақтарда ҚТҚ қалдықтарын жинауға арналған контейнерлер жеткіліксіз.</w:t>
      </w:r>
    </w:p>
    <w:bookmarkEnd w:id="159"/>
    <w:bookmarkStart w:name="z168" w:id="160"/>
    <w:p>
      <w:pPr>
        <w:spacing w:after="0"/>
        <w:ind w:left="0"/>
        <w:jc w:val="both"/>
      </w:pPr>
      <w:r>
        <w:rPr>
          <w:rFonts w:ascii="Times New Roman"/>
          <w:b w:val="false"/>
          <w:i w:val="false"/>
          <w:color w:val="000000"/>
          <w:sz w:val="28"/>
        </w:rPr>
        <w:t>
      ҚР СТ 3780-2022 "Қалдықтар. Коммуналдық қалдықтарды бөлек жинауды ұйымдастыру үшін контейнерлерді орналастыру алаңдарына қойылатын жалпы талаптар", санитариялық-эпидемиологиялық талаптарына және қала құрылысы нормаларына сәйкес, нұсқаушы таңбалауды салумен қалдықтарды бөлек жинауға арналған контейнерлері бар контейнерлік алаңдарды орналастырудың нақты схемасын әзірлеу қажет.</w:t>
      </w:r>
    </w:p>
    <w:bookmarkEnd w:id="160"/>
    <w:bookmarkStart w:name="z169" w:id="161"/>
    <w:p>
      <w:pPr>
        <w:spacing w:after="0"/>
        <w:ind w:left="0"/>
        <w:jc w:val="both"/>
      </w:pPr>
      <w:r>
        <w:rPr>
          <w:rFonts w:ascii="Times New Roman"/>
          <w:b w:val="false"/>
          <w:i w:val="false"/>
          <w:color w:val="000000"/>
          <w:sz w:val="28"/>
        </w:rPr>
        <w:t>
      Қалалық жағажай аумағында және рекреациялық аймақтағы басқа туристік аймақтарда қалдықтарды бөлек жинау туралы үгіт-насихат жүргізу.</w:t>
      </w:r>
    </w:p>
    <w:bookmarkEnd w:id="161"/>
    <w:bookmarkStart w:name="z170" w:id="162"/>
    <w:p>
      <w:pPr>
        <w:spacing w:after="0"/>
        <w:ind w:left="0"/>
        <w:jc w:val="both"/>
      </w:pPr>
      <w:r>
        <w:rPr>
          <w:rFonts w:ascii="Times New Roman"/>
          <w:b w:val="false"/>
          <w:i w:val="false"/>
          <w:color w:val="000000"/>
          <w:sz w:val="28"/>
        </w:rPr>
        <w:t>
      Коммуналдық қалдықтармен жұмыс істеу саласындағы қызметті жүзеге асыру үшін қажетті мамандандырылған техниканы ресімдеуге және сатып алуға ақшалай қаражат бөле отырып, гранттарды қарастыру. "Жасыл Даму" АҚ-ның өнім (тауар) қалдықтарын кешенді басқарудың бірыңғай жүйесін құруға және осы қалдықтарды бизнесті кеңінен тарта отырып, қоқыс өңдеу саласын инфрақұрылымдық дамытуға жәрдемдесетін "жасыл" технологияларды енгізуді іске асыратын қайталама шикізат ретінде айналымға тартуға ұсынылатын шарттарын қарастыру.</w:t>
      </w:r>
    </w:p>
    <w:bookmarkEnd w:id="162"/>
    <w:bookmarkStart w:name="z171" w:id="163"/>
    <w:p>
      <w:pPr>
        <w:spacing w:after="0"/>
        <w:ind w:left="0"/>
        <w:jc w:val="both"/>
      </w:pPr>
      <w:r>
        <w:rPr>
          <w:rFonts w:ascii="Times New Roman"/>
          <w:b w:val="false"/>
          <w:i w:val="false"/>
          <w:color w:val="000000"/>
          <w:sz w:val="28"/>
        </w:rPr>
        <w:t>
      Биологиялық ыдырайтын қалдықтармен проблеманы шешу үшін ҚТҚ полигондарында азық-түлік және басқа да органикалық қалдықтарды (мысалы, ауыл шаруашылығы қалдықтары, көң) биоқордалауды немесе экологиялық талаптарды сақтай отырып, осындай қалдықтарды энергетикалық кәдеге жаратуды көздеу қажет.</w:t>
      </w:r>
    </w:p>
    <w:bookmarkEnd w:id="163"/>
    <w:bookmarkStart w:name="z172" w:id="164"/>
    <w:p>
      <w:pPr>
        <w:spacing w:after="0"/>
        <w:ind w:left="0"/>
        <w:jc w:val="both"/>
      </w:pPr>
      <w:r>
        <w:rPr>
          <w:rFonts w:ascii="Times New Roman"/>
          <w:b w:val="false"/>
          <w:i w:val="false"/>
          <w:color w:val="000000"/>
          <w:sz w:val="28"/>
        </w:rPr>
        <w:t>
      Құрылыс қалдықтарын қабылдау және кәдеге жарату үшін (оларды коммуналдық қалдықтар полигондарында орналастыруға экологиялық заңнамамен тыйым салынғандықтан) қосымша желілерді - немесе қолданыстағы полигондарда немесе жаңа кәсіпорындарда – қабылдау алаңдарымен, фракцияларға және қорытынды өнім қоймаларына бөлу үшін ұсатқыштармен және еектермен жарақтандырылған, кейіннен алынған материалдарды полигонның өз қажеттіліктеріне пайдалана отырып (пайдаланылған карталарды қабатты оқшаулау немесе қалпына келтіру кезінде) немесе үшінші тарап тұтынушыларына босату үшін қосымша желілерді жайластыру қажет.</w:t>
      </w:r>
    </w:p>
    <w:bookmarkEnd w:id="164"/>
    <w:bookmarkStart w:name="z173" w:id="165"/>
    <w:p>
      <w:pPr>
        <w:spacing w:after="0"/>
        <w:ind w:left="0"/>
        <w:jc w:val="left"/>
      </w:pPr>
      <w:r>
        <w:rPr>
          <w:rFonts w:ascii="Times New Roman"/>
          <w:b/>
          <w:i w:val="false"/>
          <w:color w:val="000000"/>
        </w:rPr>
        <w:t xml:space="preserve"> 5. ҚАЖЕТТІ РЕСУРСТАР</w:t>
      </w:r>
    </w:p>
    <w:bookmarkEnd w:id="165"/>
    <w:bookmarkStart w:name="z174" w:id="166"/>
    <w:p>
      <w:pPr>
        <w:spacing w:after="0"/>
        <w:ind w:left="0"/>
        <w:jc w:val="both"/>
      </w:pPr>
      <w:r>
        <w:rPr>
          <w:rFonts w:ascii="Times New Roman"/>
          <w:b w:val="false"/>
          <w:i w:val="false"/>
          <w:color w:val="000000"/>
          <w:sz w:val="28"/>
        </w:rPr>
        <w:t xml:space="preserve">
      Бағдарламаны қаржыландыру көздері жергілікті бюджет, оның ішінде ҚР Экологиялық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(388-баптың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кәдеге жарату төлемі түрінде оның банктік шотына өндірушілер мен импорттаушылардан түскен қаражаттан) болуы мүмкін немесе донор елдердің гранттары, екінші деңгейдегі банктердің несиелері және қалдықтарды жинау және кәдеге жарату жөніндегі кәсіпорындар немесе қоғамдық ұйымдар тартуы мүмкін Қазақстан Республикасының заңнамасында тыйым салынбаған басқа да көздер.</w:t>
      </w:r>
    </w:p>
    <w:bookmarkEnd w:id="166"/>
    <w:bookmarkStart w:name="z175" w:id="167"/>
    <w:p>
      <w:pPr>
        <w:spacing w:after="0"/>
        <w:ind w:left="0"/>
        <w:jc w:val="left"/>
      </w:pPr>
      <w:r>
        <w:rPr>
          <w:rFonts w:ascii="Times New Roman"/>
          <w:b/>
          <w:i w:val="false"/>
          <w:color w:val="000000"/>
        </w:rPr>
        <w:t xml:space="preserve"> 6. БАҒДАРЛАМАНЫ ІСКЕ АСЫРУ ЖӨНІНДЕГІ ІС-ШАРАЛАР ЖОСПАРЫ.</w:t>
      </w:r>
    </w:p>
    <w:bookmarkEnd w:id="167"/>
    <w:bookmarkStart w:name="z176" w:id="168"/>
    <w:p>
      <w:pPr>
        <w:spacing w:after="0"/>
        <w:ind w:left="0"/>
        <w:jc w:val="both"/>
      </w:pPr>
      <w:r>
        <w:rPr>
          <w:rFonts w:ascii="Times New Roman"/>
          <w:b w:val="false"/>
          <w:i w:val="false"/>
          <w:color w:val="000000"/>
          <w:sz w:val="28"/>
        </w:rPr>
        <w:t>
      Приозерск қаласы үшін коммуналдық қалдықтарды басқарудың 2024-2028 жылдарға арналған бағдарламасын іске асыру жөніндегі іс-шаралар жоспары.</w:t>
      </w:r>
    </w:p>
    <w:bookmarkEnd w:id="168"/>
    <w:bookmarkStart w:name="z177" w:id="169"/>
    <w:p>
      <w:pPr>
        <w:spacing w:after="0"/>
        <w:ind w:left="0"/>
        <w:jc w:val="both"/>
      </w:pPr>
      <w:r>
        <w:rPr>
          <w:rFonts w:ascii="Times New Roman"/>
          <w:b w:val="false"/>
          <w:i w:val="false"/>
          <w:color w:val="000000"/>
          <w:sz w:val="28"/>
        </w:rPr>
        <w:t>
      6.1-кесте. Бағдарламаны іске асыру жөніндегі іс-шаралар жоспары.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теңге)/қосымша көздер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бұқаралық ақпарат құралдарында жарияланымдар, роликтер тарату арқылы қалдықтарды бөлек жинау жүйесі туралы халықты хабардар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 жарияланым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мәдениеті мен әлеуметтік-экологиялық жауапкершілік деңгейін арттыру. Ақылға қонымды тұтынуды насихаттау және қалдықтарды дұрыс пайдаланбағаны үшін жауапкершілік туралы хабардар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талаптарына сәйкес келетін контейнерлік алаңдарды қайта жаңарту,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жағдайды жақсарту, қоршаған ортаның ластануын болдырмау, өмір сүруге қолайлы жағдай жасау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орналастыру схемаларын әзірлеу. Контейнерлік алаңдар үшін жер учаскелерін ресімдеу.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схемасы. Жер учаскелеріне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сондай-ақ күл қожын және қауіптілігі 1-класты қалдықтарды бөлек жинау үшін қосымша контейнерлер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сұрыптау, қайта өңдеу үлесін ұлғайту. Сақтаудың төмендеуі.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жүктеме орындарында (қалалық жағажайлар, жағалау аймақтары) қосымша контейнерлік алаңдарды орналастыру схемаларын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схемасы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жағдайды жақсарту, қоршаған ортаның ластануын болдырмау, өмір сүруге қолайлы жағдай жасау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жоғары рекреациялық аймақтарда (қалалық жағажайлар, туристер белсенді баратын орындар) "құрғақ" / "дымқыл" фракциялары бойынша қалдықтарды бөлек жинауға арналған контейнерлер орната отырып, қосымша контейнерлік алаңдар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жағдайды жақсарту, қоршаған ортаның ластануын болдырмау, өмір сүруге қолайлы жағдай жасау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қоқыс шығару техникасын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тасымалдау кезінде қалдықтардың таралуын 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құрайтын ұсақтау және сұрыптау жабдықтарын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қайталама шикізат ретінде пайдалануға дайындау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полигондарында тамақ және басқа да органикалық қалдықтарды кәдеге жарату технологиясын таңдау және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 азайту. Үйінді газының концентрациясының төмендеуі.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1-класты қалдықтарды жинауға арналған бар контейнерлерді жөндеу және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жер жамылғысының ластануының алдын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1-класты қалдықтарды жинауға және тасымалдауға арналған контейнерлерге қызмет көрсетуге арнайы рұқсаты бар компаниямен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GPS-трекерлермен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жоюмен рұқсат етілмеген қоқыс үйінділерін анықтау бойынша мониторинг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жер жамылғысының ластануының алдын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 қайталама шикізат жинау пунктін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Кәсіпорынның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сұрыптау және қайта өңдеу үлесін ұлғайту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қоқыстарын шығару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Айналаның ластануының алдын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