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d6a8a" w14:textId="2ad6a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ауданының коммуналдық қалдықтарды басқарудың 2024 – 2029 жылдарға арналған бағдарламасын бекіту туралы</w:t>
      </w:r>
    </w:p>
    <w:p>
      <w:pPr>
        <w:spacing w:after="0"/>
        <w:ind w:left="0"/>
        <w:jc w:val="both"/>
      </w:pPr>
      <w:r>
        <w:rPr>
          <w:rFonts w:ascii="Times New Roman"/>
          <w:b w:val="false"/>
          <w:i w:val="false"/>
          <w:color w:val="000000"/>
          <w:sz w:val="28"/>
        </w:rPr>
        <w:t>Қарағанды облысы Шет аудандық мәслихатының 2024 жылғы 5 сәуірдегі № 11/113 шешімі</w:t>
      </w:r>
    </w:p>
    <w:p>
      <w:pPr>
        <w:spacing w:after="0"/>
        <w:ind w:left="0"/>
        <w:jc w:val="both"/>
      </w:pPr>
      <w:bookmarkStart w:name="z4" w:id="0"/>
      <w:r>
        <w:rPr>
          <w:rFonts w:ascii="Times New Roman"/>
          <w:b w:val="false"/>
          <w:i w:val="false"/>
          <w:color w:val="000000"/>
          <w:sz w:val="28"/>
        </w:rPr>
        <w:t xml:space="preserve">
      Қазақстан Республикасы Экологиялық кодексінің 365-бабы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1-тармағының </w:t>
      </w:r>
      <w:r>
        <w:rPr>
          <w:rFonts w:ascii="Times New Roman"/>
          <w:b w:val="false"/>
          <w:i w:val="false"/>
          <w:color w:val="000000"/>
          <w:sz w:val="28"/>
        </w:rPr>
        <w:t>15) тармақшасын</w:t>
      </w:r>
      <w:r>
        <w:rPr>
          <w:rFonts w:ascii="Times New Roman"/>
          <w:b w:val="false"/>
          <w:i w:val="false"/>
          <w:color w:val="000000"/>
          <w:sz w:val="28"/>
        </w:rPr>
        <w:t>а,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геология және табиғи ресурстар министрінің 2023 жылғы 18 мамырдағы № 154-п бұйрығына сәйкес, Шет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облысы Шет ауданы бойынша коммуналдық қалдықтарды басқару жөніндегі 2024-2029 жылдарға арналған бағдарлама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С.Социал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аудандық мәслихатының</w:t>
            </w:r>
            <w:r>
              <w:br/>
            </w:r>
            <w:r>
              <w:rPr>
                <w:rFonts w:ascii="Times New Roman"/>
                <w:b w:val="false"/>
                <w:i w:val="false"/>
                <w:color w:val="000000"/>
                <w:sz w:val="20"/>
              </w:rPr>
              <w:t>2024 жылғы 5 сәуірдегі</w:t>
            </w:r>
            <w:r>
              <w:br/>
            </w:r>
            <w:r>
              <w:rPr>
                <w:rFonts w:ascii="Times New Roman"/>
                <w:b w:val="false"/>
                <w:i w:val="false"/>
                <w:color w:val="000000"/>
                <w:sz w:val="20"/>
              </w:rPr>
              <w:t>№11//113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Қарағанды облысы Шет ауданы бойынша коммуналдық қалдықтарды басқару жөніндегі 2024-2029 жылдарға арналған бағдарлама</w:t>
      </w:r>
    </w:p>
    <w:bookmarkEnd w:id="3"/>
    <w:bookmarkStart w:name="z10" w:id="4"/>
    <w:p>
      <w:pPr>
        <w:spacing w:after="0"/>
        <w:ind w:left="0"/>
        <w:jc w:val="left"/>
      </w:pPr>
      <w:r>
        <w:rPr>
          <w:rFonts w:ascii="Times New Roman"/>
          <w:b/>
          <w:i w:val="false"/>
          <w:color w:val="000000"/>
        </w:rPr>
        <w:t xml:space="preserve"> МАЗМҰНЫ.</w:t>
      </w:r>
    </w:p>
    <w:bookmarkEnd w:id="4"/>
    <w:bookmarkStart w:name="z11" w:id="5"/>
    <w:p>
      <w:pPr>
        <w:spacing w:after="0"/>
        <w:ind w:left="0"/>
        <w:jc w:val="both"/>
      </w:pPr>
      <w:r>
        <w:rPr>
          <w:rFonts w:ascii="Times New Roman"/>
          <w:b w:val="false"/>
          <w:i w:val="false"/>
          <w:color w:val="000000"/>
          <w:sz w:val="28"/>
        </w:rPr>
        <w:t>
      кіріспе</w:t>
      </w:r>
    </w:p>
    <w:bookmarkEnd w:id="5"/>
    <w:bookmarkStart w:name="z12" w:id="6"/>
    <w:p>
      <w:pPr>
        <w:spacing w:after="0"/>
        <w:ind w:left="0"/>
        <w:jc w:val="both"/>
      </w:pPr>
      <w:r>
        <w:rPr>
          <w:rFonts w:ascii="Times New Roman"/>
          <w:b w:val="false"/>
          <w:i w:val="false"/>
          <w:color w:val="000000"/>
          <w:sz w:val="28"/>
        </w:rPr>
        <w:t>
      аймақтың негізгі сипаттамалары.</w:t>
      </w:r>
    </w:p>
    <w:bookmarkEnd w:id="6"/>
    <w:bookmarkStart w:name="z13" w:id="7"/>
    <w:p>
      <w:pPr>
        <w:spacing w:after="0"/>
        <w:ind w:left="0"/>
        <w:jc w:val="both"/>
      </w:pPr>
      <w:r>
        <w:rPr>
          <w:rFonts w:ascii="Times New Roman"/>
          <w:b w:val="false"/>
          <w:i w:val="false"/>
          <w:color w:val="000000"/>
          <w:sz w:val="28"/>
        </w:rPr>
        <w:t>
      жоспарлы кезеңге арналған коммуналдық қалдықтарды басқару бағдарламасын әзірлеу қажеттілігінің негіздемесі.</w:t>
      </w:r>
    </w:p>
    <w:bookmarkEnd w:id="7"/>
    <w:bookmarkStart w:name="z14" w:id="8"/>
    <w:p>
      <w:pPr>
        <w:spacing w:after="0"/>
        <w:ind w:left="0"/>
        <w:jc w:val="both"/>
      </w:pPr>
      <w:r>
        <w:rPr>
          <w:rFonts w:ascii="Times New Roman"/>
          <w:b w:val="false"/>
          <w:i w:val="false"/>
          <w:color w:val="000000"/>
          <w:sz w:val="28"/>
        </w:rPr>
        <w:t>
      коммуналдық қалдықтарды басқару жөніндегі іс-шаралар құрылған ұлттық стратегиялық, бағдарламалық құжаттар, аумақты дамыту жоспарлары және т.б.</w:t>
      </w:r>
    </w:p>
    <w:bookmarkEnd w:id="8"/>
    <w:bookmarkStart w:name="z15" w:id="9"/>
    <w:p>
      <w:pPr>
        <w:spacing w:after="0"/>
        <w:ind w:left="0"/>
        <w:jc w:val="both"/>
      </w:pPr>
      <w:r>
        <w:rPr>
          <w:rFonts w:ascii="Times New Roman"/>
          <w:b w:val="false"/>
          <w:i w:val="false"/>
          <w:color w:val="000000"/>
          <w:sz w:val="28"/>
        </w:rPr>
        <w:t>
      1. Қарағанды облысының Шет ауданындағы коммуналдық қалдықтарды басқарудың ағымдағы жай-күйін талдау.</w:t>
      </w:r>
    </w:p>
    <w:bookmarkEnd w:id="9"/>
    <w:bookmarkStart w:name="z16" w:id="10"/>
    <w:p>
      <w:pPr>
        <w:spacing w:after="0"/>
        <w:ind w:left="0"/>
        <w:jc w:val="both"/>
      </w:pPr>
      <w:r>
        <w:rPr>
          <w:rFonts w:ascii="Times New Roman"/>
          <w:b w:val="false"/>
          <w:i w:val="false"/>
          <w:color w:val="000000"/>
          <w:sz w:val="28"/>
        </w:rPr>
        <w:t>
      1.1 өңірдегі коммуналдық қалдықтарды басқарудың ағымдағы жай-күйін бағалау.</w:t>
      </w:r>
    </w:p>
    <w:bookmarkEnd w:id="10"/>
    <w:bookmarkStart w:name="z17" w:id="11"/>
    <w:p>
      <w:pPr>
        <w:spacing w:after="0"/>
        <w:ind w:left="0"/>
        <w:jc w:val="both"/>
      </w:pPr>
      <w:r>
        <w:rPr>
          <w:rFonts w:ascii="Times New Roman"/>
          <w:b w:val="false"/>
          <w:i w:val="false"/>
          <w:color w:val="000000"/>
          <w:sz w:val="28"/>
        </w:rPr>
        <w:t>
      коммуналдық қалдықтарды басқару саласындағы инфрақұрылымның жай-күйі бойынша жалпы мәліметтер (бөлек жинау, қалдықтарды тасымалдау жөніндегі мамандандырылған техника, сұрыптау, қайта өңдеу жөніндегі қуаттар, қтқ полигондары және т. Б.)</w:t>
      </w:r>
    </w:p>
    <w:bookmarkEnd w:id="11"/>
    <w:bookmarkStart w:name="z18" w:id="12"/>
    <w:p>
      <w:pPr>
        <w:spacing w:after="0"/>
        <w:ind w:left="0"/>
        <w:jc w:val="both"/>
      </w:pPr>
      <w:r>
        <w:rPr>
          <w:rFonts w:ascii="Times New Roman"/>
          <w:b w:val="false"/>
          <w:i w:val="false"/>
          <w:color w:val="000000"/>
          <w:sz w:val="28"/>
        </w:rPr>
        <w:t>
      ҚТҚ полигондары туралы мәліметтер.</w:t>
      </w:r>
    </w:p>
    <w:bookmarkEnd w:id="12"/>
    <w:bookmarkStart w:name="z19" w:id="13"/>
    <w:p>
      <w:pPr>
        <w:spacing w:after="0"/>
        <w:ind w:left="0"/>
        <w:jc w:val="both"/>
      </w:pPr>
      <w:r>
        <w:rPr>
          <w:rFonts w:ascii="Times New Roman"/>
          <w:b w:val="false"/>
          <w:i w:val="false"/>
          <w:color w:val="000000"/>
          <w:sz w:val="28"/>
        </w:rPr>
        <w:t>
      коммуналдық қалдықтардың морфологиялық құрамы</w:t>
      </w:r>
    </w:p>
    <w:bookmarkEnd w:id="13"/>
    <w:bookmarkStart w:name="z20" w:id="14"/>
    <w:p>
      <w:pPr>
        <w:spacing w:after="0"/>
        <w:ind w:left="0"/>
        <w:jc w:val="both"/>
      </w:pPr>
      <w:r>
        <w:rPr>
          <w:rFonts w:ascii="Times New Roman"/>
          <w:b w:val="false"/>
          <w:i w:val="false"/>
          <w:color w:val="000000"/>
          <w:sz w:val="28"/>
        </w:rPr>
        <w:t>
      1.2 соңғы 3 жылдағы динамикадағы коммуналдық қалдықтарды басқаруды талдау.</w:t>
      </w:r>
    </w:p>
    <w:bookmarkEnd w:id="14"/>
    <w:bookmarkStart w:name="z21" w:id="15"/>
    <w:p>
      <w:pPr>
        <w:spacing w:after="0"/>
        <w:ind w:left="0"/>
        <w:jc w:val="both"/>
      </w:pPr>
      <w:r>
        <w:rPr>
          <w:rFonts w:ascii="Times New Roman"/>
          <w:b w:val="false"/>
          <w:i w:val="false"/>
          <w:color w:val="000000"/>
          <w:sz w:val="28"/>
        </w:rPr>
        <w:t>
      1.3 коммуналдық қалдықтардың түзілуі мен жинақталуы бойынша бар нормативтік базасы.</w:t>
      </w:r>
    </w:p>
    <w:bookmarkEnd w:id="15"/>
    <w:bookmarkStart w:name="z22" w:id="16"/>
    <w:p>
      <w:pPr>
        <w:spacing w:after="0"/>
        <w:ind w:left="0"/>
        <w:jc w:val="both"/>
      </w:pPr>
      <w:r>
        <w:rPr>
          <w:rFonts w:ascii="Times New Roman"/>
          <w:b w:val="false"/>
          <w:i w:val="false"/>
          <w:color w:val="000000"/>
          <w:sz w:val="28"/>
        </w:rPr>
        <w:t>
      1.4 соңғы үш жылдағы динамикада бөлінген қаражатты (жергілікті және республикалық бюджеттер, бюджеттен тыс) сипаттау және талдау.</w:t>
      </w:r>
    </w:p>
    <w:bookmarkEnd w:id="16"/>
    <w:bookmarkStart w:name="z23" w:id="17"/>
    <w:p>
      <w:pPr>
        <w:spacing w:after="0"/>
        <w:ind w:left="0"/>
        <w:jc w:val="both"/>
      </w:pPr>
      <w:r>
        <w:rPr>
          <w:rFonts w:ascii="Times New Roman"/>
          <w:b w:val="false"/>
          <w:i w:val="false"/>
          <w:color w:val="000000"/>
          <w:sz w:val="28"/>
        </w:rPr>
        <w:t>
      2. Мақсаттар, міндеттер және нысаналы көрсеткіштер</w:t>
      </w:r>
    </w:p>
    <w:bookmarkEnd w:id="17"/>
    <w:bookmarkStart w:name="z24" w:id="18"/>
    <w:p>
      <w:pPr>
        <w:spacing w:after="0"/>
        <w:ind w:left="0"/>
        <w:jc w:val="both"/>
      </w:pPr>
      <w:r>
        <w:rPr>
          <w:rFonts w:ascii="Times New Roman"/>
          <w:b w:val="false"/>
          <w:i w:val="false"/>
          <w:color w:val="000000"/>
          <w:sz w:val="28"/>
        </w:rPr>
        <w:t>
      2.1 бағдарламаның мақсаттары мен міндеттері.</w:t>
      </w:r>
    </w:p>
    <w:bookmarkEnd w:id="18"/>
    <w:bookmarkStart w:name="z25" w:id="19"/>
    <w:p>
      <w:pPr>
        <w:spacing w:after="0"/>
        <w:ind w:left="0"/>
        <w:jc w:val="both"/>
      </w:pPr>
      <w:r>
        <w:rPr>
          <w:rFonts w:ascii="Times New Roman"/>
          <w:b w:val="false"/>
          <w:i w:val="false"/>
          <w:color w:val="000000"/>
          <w:sz w:val="28"/>
        </w:rPr>
        <w:t>
      2.2 қойылған мақсаттар мен міндеттерге неғұрлым тиімді және экономикалық негізделген әдістермен қол жеткізу жолдары.</w:t>
      </w:r>
    </w:p>
    <w:bookmarkEnd w:id="19"/>
    <w:bookmarkStart w:name="z26" w:id="20"/>
    <w:p>
      <w:pPr>
        <w:spacing w:after="0"/>
        <w:ind w:left="0"/>
        <w:jc w:val="both"/>
      </w:pPr>
      <w:r>
        <w:rPr>
          <w:rFonts w:ascii="Times New Roman"/>
          <w:b w:val="false"/>
          <w:i w:val="false"/>
          <w:color w:val="000000"/>
          <w:sz w:val="28"/>
        </w:rPr>
        <w:t>
      2.3 бағдарламаның нысаналы көрсеткіштері.</w:t>
      </w:r>
    </w:p>
    <w:bookmarkEnd w:id="20"/>
    <w:bookmarkStart w:name="z27" w:id="21"/>
    <w:p>
      <w:pPr>
        <w:spacing w:after="0"/>
        <w:ind w:left="0"/>
        <w:jc w:val="both"/>
      </w:pPr>
      <w:r>
        <w:rPr>
          <w:rFonts w:ascii="Times New Roman"/>
          <w:b w:val="false"/>
          <w:i w:val="false"/>
          <w:color w:val="000000"/>
          <w:sz w:val="28"/>
        </w:rPr>
        <w:t>
      3. Қойылған мақсаттар мен міндеттерге қол жеткізудің негізгі бағыттары, жолдары</w:t>
      </w:r>
    </w:p>
    <w:bookmarkEnd w:id="21"/>
    <w:bookmarkStart w:name="z28" w:id="22"/>
    <w:p>
      <w:pPr>
        <w:spacing w:after="0"/>
        <w:ind w:left="0"/>
        <w:jc w:val="both"/>
      </w:pPr>
      <w:r>
        <w:rPr>
          <w:rFonts w:ascii="Times New Roman"/>
          <w:b w:val="false"/>
          <w:i w:val="false"/>
          <w:color w:val="000000"/>
          <w:sz w:val="28"/>
        </w:rPr>
        <w:t>
      4. Қажетті ресурстар</w:t>
      </w:r>
    </w:p>
    <w:bookmarkEnd w:id="22"/>
    <w:bookmarkStart w:name="z29" w:id="23"/>
    <w:p>
      <w:pPr>
        <w:spacing w:after="0"/>
        <w:ind w:left="0"/>
        <w:jc w:val="both"/>
      </w:pPr>
      <w:r>
        <w:rPr>
          <w:rFonts w:ascii="Times New Roman"/>
          <w:b w:val="false"/>
          <w:i w:val="false"/>
          <w:color w:val="000000"/>
          <w:sz w:val="28"/>
        </w:rPr>
        <w:t>
      5. Бағдарламаны іске асыру жөніндегі іс-шаралар жоспары.</w:t>
      </w:r>
    </w:p>
    <w:bookmarkEnd w:id="23"/>
    <w:bookmarkStart w:name="z30" w:id="24"/>
    <w:p>
      <w:pPr>
        <w:spacing w:after="0"/>
        <w:ind w:left="0"/>
        <w:jc w:val="both"/>
      </w:pPr>
      <w:r>
        <w:rPr>
          <w:rFonts w:ascii="Times New Roman"/>
          <w:b w:val="false"/>
          <w:i w:val="false"/>
          <w:color w:val="000000"/>
          <w:sz w:val="28"/>
        </w:rPr>
        <w:t>
      Қорытынды.</w:t>
      </w:r>
    </w:p>
    <w:bookmarkEnd w:id="24"/>
    <w:bookmarkStart w:name="z31" w:id="25"/>
    <w:p>
      <w:pPr>
        <w:spacing w:after="0"/>
        <w:ind w:left="0"/>
        <w:jc w:val="both"/>
      </w:pPr>
      <w:r>
        <w:rPr>
          <w:rFonts w:ascii="Times New Roman"/>
          <w:b w:val="false"/>
          <w:i w:val="false"/>
          <w:color w:val="000000"/>
          <w:sz w:val="28"/>
        </w:rPr>
        <w:t>
      КІРІСПЕ</w:t>
      </w:r>
    </w:p>
    <w:bookmarkEnd w:id="25"/>
    <w:bookmarkStart w:name="z32" w:id="26"/>
    <w:p>
      <w:pPr>
        <w:spacing w:after="0"/>
        <w:ind w:left="0"/>
        <w:jc w:val="both"/>
      </w:pPr>
      <w:r>
        <w:rPr>
          <w:rFonts w:ascii="Times New Roman"/>
          <w:b w:val="false"/>
          <w:i w:val="false"/>
          <w:color w:val="000000"/>
          <w:sz w:val="28"/>
        </w:rPr>
        <w:t>
      2024-2028 жылдарға арналған Қарағанды облысы Шет ауданының коммуналдық қалдықтарын басқару жөніндегі бағдарламасы "Коммуналдық қалдықтарды басқару жөніндегі бағдарламаны әзірлеу жөніндегі жергілікті атқарушы органдарға әдістемелік ұсынымдарды бекіту туралы" Қазақстан Республикасы Экология және табиғи ресурстар министрінің 18.05.2023 ж. №154 бұйрығы негізінде әзірленді.</w:t>
      </w:r>
    </w:p>
    <w:bookmarkEnd w:id="26"/>
    <w:bookmarkStart w:name="z33" w:id="27"/>
    <w:p>
      <w:pPr>
        <w:spacing w:after="0"/>
        <w:ind w:left="0"/>
        <w:jc w:val="both"/>
      </w:pPr>
      <w:r>
        <w:rPr>
          <w:rFonts w:ascii="Times New Roman"/>
          <w:b w:val="false"/>
          <w:i w:val="false"/>
          <w:color w:val="000000"/>
          <w:sz w:val="28"/>
        </w:rPr>
        <w:t xml:space="preserve">
      Бағдарлама Экологиялық кодекске сәйкес, атап айтқанда Кодекстің </w:t>
      </w:r>
      <w:r>
        <w:rPr>
          <w:rFonts w:ascii="Times New Roman"/>
          <w:b w:val="false"/>
          <w:i w:val="false"/>
          <w:color w:val="000000"/>
          <w:sz w:val="28"/>
        </w:rPr>
        <w:t>329-бабында</w:t>
      </w:r>
      <w:r>
        <w:rPr>
          <w:rFonts w:ascii="Times New Roman"/>
          <w:b w:val="false"/>
          <w:i w:val="false"/>
          <w:color w:val="000000"/>
          <w:sz w:val="28"/>
        </w:rPr>
        <w:t xml:space="preserve"> белгіленген иерархия қағидатына сәйкес әзірленеді.</w:t>
      </w:r>
    </w:p>
    <w:bookmarkEnd w:id="27"/>
    <w:bookmarkStart w:name="z34" w:id="28"/>
    <w:p>
      <w:pPr>
        <w:spacing w:after="0"/>
        <w:ind w:left="0"/>
        <w:jc w:val="both"/>
      </w:pPr>
      <w:r>
        <w:rPr>
          <w:rFonts w:ascii="Times New Roman"/>
          <w:b w:val="false"/>
          <w:i w:val="false"/>
          <w:color w:val="000000"/>
          <w:sz w:val="28"/>
        </w:rPr>
        <w:t>
      Бағдарламада Шет ауданының елдімекендерінде пайда болатын коммуналдық қалдықтардың сипаты (сипаттамасы), оның ішінде коммуналдық қалдықтармен жұмыс істеу жөніндегі қолданыстағы инфрақұрылым, коммуналдық қалдықтарды жинау, үйінділеу, тасымалдау, сұрыптау, залалсыздандыру, қалпына келтіру және жою тәсілдерінің көлемі мен құрамы, түзілу жылдамдығы, жіктелуі, тәсілдері туралы мәліметтер ұсынылады.</w:t>
      </w:r>
    </w:p>
    <w:bookmarkEnd w:id="28"/>
    <w:bookmarkStart w:name="z35" w:id="29"/>
    <w:p>
      <w:pPr>
        <w:spacing w:after="0"/>
        <w:ind w:left="0"/>
        <w:jc w:val="both"/>
      </w:pPr>
      <w:r>
        <w:rPr>
          <w:rFonts w:ascii="Times New Roman"/>
          <w:b w:val="false"/>
          <w:i w:val="false"/>
          <w:color w:val="000000"/>
          <w:sz w:val="28"/>
        </w:rPr>
        <w:t>
      Аймақтың негізгі сипаттамалары.</w:t>
      </w:r>
    </w:p>
    <w:bookmarkEnd w:id="29"/>
    <w:bookmarkStart w:name="z36" w:id="30"/>
    <w:p>
      <w:pPr>
        <w:spacing w:after="0"/>
        <w:ind w:left="0"/>
        <w:jc w:val="both"/>
      </w:pPr>
      <w:r>
        <w:rPr>
          <w:rFonts w:ascii="Times New Roman"/>
          <w:b w:val="false"/>
          <w:i w:val="false"/>
          <w:color w:val="000000"/>
          <w:sz w:val="28"/>
        </w:rPr>
        <w:t>
      Шет ауданы Қарағанды облысының орталық бөлігінде орналасқан, солтүстіктен оңтүстікке қарай 365 км және батыстан шығысқа қарай 200 км созылған.</w:t>
      </w:r>
    </w:p>
    <w:bookmarkEnd w:id="30"/>
    <w:bookmarkStart w:name="z37" w:id="31"/>
    <w:p>
      <w:pPr>
        <w:spacing w:after="0"/>
        <w:ind w:left="0"/>
        <w:jc w:val="both"/>
      </w:pPr>
      <w:r>
        <w:rPr>
          <w:rFonts w:ascii="Times New Roman"/>
          <w:b w:val="false"/>
          <w:i w:val="false"/>
          <w:color w:val="000000"/>
          <w:sz w:val="28"/>
        </w:rPr>
        <w:t>
      Аумақтың рельефі ұсақ шоқылар мен жазықтармен ұсынылған. Аудан 1928 жылы құрылған. Аудан орталығы Ақсу-Аюлы ауылы. Облыс орталығына дейінгі қашықтық - 130 ш. Аудан аумағы - 65694 ш.ш.</w:t>
      </w:r>
    </w:p>
    <w:bookmarkEnd w:id="31"/>
    <w:bookmarkStart w:name="z38" w:id="32"/>
    <w:p>
      <w:pPr>
        <w:spacing w:after="0"/>
        <w:ind w:left="0"/>
        <w:jc w:val="both"/>
      </w:pPr>
      <w:r>
        <w:rPr>
          <w:rFonts w:ascii="Times New Roman"/>
          <w:b w:val="false"/>
          <w:i w:val="false"/>
          <w:color w:val="000000"/>
          <w:sz w:val="28"/>
        </w:rPr>
        <w:t>
      2023 жылдың соңында Шет ауданы 24 ауылдық округтен тұрды: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 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Қайрақты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Батық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Мыңбаев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Кеншоқы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Киікті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Көктенкөл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Нұраталды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Ортау а/о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 а/о</w:t>
            </w:r>
          </w:p>
        </w:tc>
      </w:tr>
    </w:tbl>
    <w:bookmarkStart w:name="z39" w:id="33"/>
    <w:p>
      <w:pPr>
        <w:spacing w:after="0"/>
        <w:ind w:left="0"/>
        <w:jc w:val="both"/>
      </w:pPr>
      <w:r>
        <w:rPr>
          <w:rFonts w:ascii="Times New Roman"/>
          <w:b w:val="false"/>
          <w:i w:val="false"/>
          <w:color w:val="000000"/>
          <w:sz w:val="28"/>
        </w:rPr>
        <w:t>
      Шет ауданында барлығы 60 ауыл орналасқан.</w:t>
      </w:r>
    </w:p>
    <w:bookmarkEnd w:id="33"/>
    <w:bookmarkStart w:name="z40" w:id="34"/>
    <w:p>
      <w:pPr>
        <w:spacing w:after="0"/>
        <w:ind w:left="0"/>
        <w:jc w:val="both"/>
      </w:pPr>
      <w:r>
        <w:rPr>
          <w:rFonts w:ascii="Times New Roman"/>
          <w:b w:val="false"/>
          <w:i w:val="false"/>
          <w:color w:val="000000"/>
          <w:sz w:val="28"/>
        </w:rPr>
        <w:t>
      Халықтың ең көп саны Ақадыр кентінде тұрады (11 018 адам).</w:t>
      </w:r>
    </w:p>
    <w:bookmarkEnd w:id="34"/>
    <w:bookmarkStart w:name="z41" w:id="35"/>
    <w:p>
      <w:pPr>
        <w:spacing w:after="0"/>
        <w:ind w:left="0"/>
        <w:jc w:val="both"/>
      </w:pPr>
      <w:r>
        <w:rPr>
          <w:rFonts w:ascii="Times New Roman"/>
          <w:b w:val="false"/>
          <w:i w:val="false"/>
          <w:color w:val="000000"/>
          <w:sz w:val="28"/>
        </w:rPr>
        <w:t>
      Ауданда өндіруші өнеркәсіп пен ауыл шаруашылығы дамыған.</w:t>
      </w:r>
    </w:p>
    <w:bookmarkEnd w:id="35"/>
    <w:bookmarkStart w:name="z42" w:id="36"/>
    <w:p>
      <w:pPr>
        <w:spacing w:after="0"/>
        <w:ind w:left="0"/>
        <w:jc w:val="both"/>
      </w:pPr>
      <w:r>
        <w:rPr>
          <w:rFonts w:ascii="Times New Roman"/>
          <w:b w:val="false"/>
          <w:i w:val="false"/>
          <w:color w:val="000000"/>
          <w:sz w:val="28"/>
        </w:rPr>
        <w:t>
      Негізгі өнеркәсіптік кәсіпорындар - "Nova-Цинк" ЖШС, "Бапы-Майнинг", "Крамдс-Кварцит".</w:t>
      </w:r>
    </w:p>
    <w:bookmarkEnd w:id="36"/>
    <w:bookmarkStart w:name="z43" w:id="37"/>
    <w:p>
      <w:pPr>
        <w:spacing w:after="0"/>
        <w:ind w:left="0"/>
        <w:jc w:val="both"/>
      </w:pPr>
      <w:r>
        <w:rPr>
          <w:rFonts w:ascii="Times New Roman"/>
          <w:b w:val="false"/>
          <w:i w:val="false"/>
          <w:color w:val="000000"/>
          <w:sz w:val="28"/>
        </w:rPr>
        <w:t>
      Аудан аумағында кен орындарының орасан зор қорымен бірегей пайдалы қазбалар кен орындары бар.</w:t>
      </w:r>
    </w:p>
    <w:bookmarkEnd w:id="37"/>
    <w:bookmarkStart w:name="z44" w:id="38"/>
    <w:p>
      <w:pPr>
        <w:spacing w:after="0"/>
        <w:ind w:left="0"/>
        <w:jc w:val="both"/>
      </w:pPr>
      <w:r>
        <w:rPr>
          <w:rFonts w:ascii="Times New Roman"/>
          <w:b w:val="false"/>
          <w:i w:val="false"/>
          <w:color w:val="000000"/>
          <w:sz w:val="28"/>
        </w:rPr>
        <w:t>
      Құрамында кендері бар вольфрамның геологиялық қорлары кен орнын 20 жыл шегінде, жылына 100 мың тонна кен өндіру және өңдеу кезінде ұзақ уақыт өңдеуді қамтамасыз етті, сондай-ақ воллостанит, вольфрам-молибден және висмут кендерінің үлкен қорларымен кен орындары бар.</w:t>
      </w:r>
    </w:p>
    <w:bookmarkEnd w:id="38"/>
    <w:bookmarkStart w:name="z45" w:id="39"/>
    <w:p>
      <w:pPr>
        <w:spacing w:after="0"/>
        <w:ind w:left="0"/>
        <w:jc w:val="both"/>
      </w:pPr>
      <w:r>
        <w:rPr>
          <w:rFonts w:ascii="Times New Roman"/>
          <w:b w:val="false"/>
          <w:i w:val="false"/>
          <w:color w:val="000000"/>
          <w:sz w:val="28"/>
        </w:rPr>
        <w:t>
      Шет ауданының аумағында ежелгі дәуірден бастап Қазақстанның қазіргі тарихына дейін толық ақпарат беретін көптеген бірегей тарихи, мәдени ескерткіштер бар.</w:t>
      </w:r>
    </w:p>
    <w:bookmarkEnd w:id="39"/>
    <w:bookmarkStart w:name="z46" w:id="40"/>
    <w:p>
      <w:pPr>
        <w:spacing w:after="0"/>
        <w:ind w:left="0"/>
        <w:jc w:val="both"/>
      </w:pPr>
      <w:r>
        <w:rPr>
          <w:rFonts w:ascii="Times New Roman"/>
          <w:b w:val="false"/>
          <w:i w:val="false"/>
          <w:color w:val="000000"/>
          <w:sz w:val="28"/>
        </w:rPr>
        <w:t>
      Халық санының динамикасы Ұлттық статистика бюросының мәліметтері бойынша қабылданды. 2023 жылдың қыркүйегінде Шет ауданының халық саны 37 279 адамды құрады. Оның ішінде қала халқы - 0 адам, ауыл халқы – 37 279 адам.</w:t>
      </w:r>
    </w:p>
    <w:bookmarkEnd w:id="40"/>
    <w:bookmarkStart w:name="z47" w:id="41"/>
    <w:p>
      <w:pPr>
        <w:spacing w:after="0"/>
        <w:ind w:left="0"/>
        <w:jc w:val="both"/>
      </w:pPr>
      <w:r>
        <w:rPr>
          <w:rFonts w:ascii="Times New Roman"/>
          <w:b w:val="false"/>
          <w:i w:val="false"/>
          <w:color w:val="000000"/>
          <w:sz w:val="28"/>
        </w:rPr>
        <w:t xml:space="preserve">
      2019-2023 жылдар кезеңінде Шет ауданындағы халықтың орташа жылдық саны </w:t>
      </w:r>
      <w:r>
        <w:rPr>
          <w:rFonts w:ascii="Times New Roman"/>
          <w:b w:val="false"/>
          <w:i w:val="false"/>
          <w:color w:val="000000"/>
          <w:sz w:val="28"/>
        </w:rPr>
        <w:t>1-кестеде</w:t>
      </w:r>
      <w:r>
        <w:rPr>
          <w:rFonts w:ascii="Times New Roman"/>
          <w:b w:val="false"/>
          <w:i w:val="false"/>
          <w:color w:val="000000"/>
          <w:sz w:val="28"/>
        </w:rPr>
        <w:t xml:space="preserve"> келтірілген.</w:t>
      </w:r>
    </w:p>
    <w:bookmarkEnd w:id="41"/>
    <w:bookmarkStart w:name="z48" w:id="42"/>
    <w:p>
      <w:pPr>
        <w:spacing w:after="0"/>
        <w:ind w:left="0"/>
        <w:jc w:val="both"/>
      </w:pPr>
      <w:r>
        <w:rPr>
          <w:rFonts w:ascii="Times New Roman"/>
          <w:b w:val="false"/>
          <w:i w:val="false"/>
          <w:color w:val="000000"/>
          <w:sz w:val="28"/>
        </w:rPr>
        <w:t>
      1-кесте. Шет ауданындағы 2019-2023 жылдар кезеңіндегі халықтың орташа жылдық саны.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ауданындағы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37 279</w:t>
            </w:r>
          </w:p>
        </w:tc>
      </w:tr>
    </w:tbl>
    <w:bookmarkStart w:name="z49" w:id="43"/>
    <w:p>
      <w:pPr>
        <w:spacing w:after="0"/>
        <w:ind w:left="0"/>
        <w:jc w:val="both"/>
      </w:pPr>
      <w:r>
        <w:rPr>
          <w:rFonts w:ascii="Times New Roman"/>
          <w:b w:val="false"/>
          <w:i w:val="false"/>
          <w:color w:val="000000"/>
          <w:sz w:val="28"/>
        </w:rPr>
        <w:t>
      Осылайша, Шет ауданында халықтың азаюы байқалады, ол 2023 жылы (қаңтардан қыркүйекке дейін) -1,17% құрады (Қарағанды облысы бойынша ең үлкені).</w:t>
      </w:r>
    </w:p>
    <w:bookmarkEnd w:id="43"/>
    <w:bookmarkStart w:name="z50" w:id="44"/>
    <w:p>
      <w:pPr>
        <w:spacing w:after="0"/>
        <w:ind w:left="0"/>
        <w:jc w:val="both"/>
      </w:pPr>
      <w:r>
        <w:rPr>
          <w:rFonts w:ascii="Times New Roman"/>
          <w:b w:val="false"/>
          <w:i w:val="false"/>
          <w:color w:val="000000"/>
          <w:sz w:val="28"/>
        </w:rPr>
        <w:t>
      Шет ауданының аумағында 166 көпқабатты тұрғын үй бар:</w:t>
      </w:r>
    </w:p>
    <w:bookmarkEnd w:id="44"/>
    <w:bookmarkStart w:name="z51" w:id="45"/>
    <w:p>
      <w:pPr>
        <w:spacing w:after="0"/>
        <w:ind w:left="0"/>
        <w:jc w:val="both"/>
      </w:pPr>
      <w:r>
        <w:rPr>
          <w:rFonts w:ascii="Times New Roman"/>
          <w:b w:val="false"/>
          <w:i w:val="false"/>
          <w:color w:val="000000"/>
          <w:sz w:val="28"/>
        </w:rPr>
        <w:t>
      -Ақсу-Аюлы ауылында 23 үй, барлығы 2 қабатты;</w:t>
      </w:r>
    </w:p>
    <w:bookmarkEnd w:id="45"/>
    <w:bookmarkStart w:name="z52" w:id="46"/>
    <w:p>
      <w:pPr>
        <w:spacing w:after="0"/>
        <w:ind w:left="0"/>
        <w:jc w:val="both"/>
      </w:pPr>
      <w:r>
        <w:rPr>
          <w:rFonts w:ascii="Times New Roman"/>
          <w:b w:val="false"/>
          <w:i w:val="false"/>
          <w:color w:val="000000"/>
          <w:sz w:val="28"/>
        </w:rPr>
        <w:t>
      -Ақжал кентінде 10 үй, бір үй 2 қабатты, бес үй 3 қабатты, төрт үй 5 қабатты;</w:t>
      </w:r>
    </w:p>
    <w:bookmarkEnd w:id="46"/>
    <w:bookmarkStart w:name="z53" w:id="47"/>
    <w:p>
      <w:pPr>
        <w:spacing w:after="0"/>
        <w:ind w:left="0"/>
        <w:jc w:val="both"/>
      </w:pPr>
      <w:r>
        <w:rPr>
          <w:rFonts w:ascii="Times New Roman"/>
          <w:b w:val="false"/>
          <w:i w:val="false"/>
          <w:color w:val="000000"/>
          <w:sz w:val="28"/>
        </w:rPr>
        <w:t>
      -Ақадыр кентінде 101 үй бар, оның ішінде 87 үй 2 қабатты, 9 үй 3 қабатты, 1 үй 4 қабатты, 4 үй 5 қабатты;</w:t>
      </w:r>
    </w:p>
    <w:bookmarkEnd w:id="47"/>
    <w:bookmarkStart w:name="z54" w:id="48"/>
    <w:p>
      <w:pPr>
        <w:spacing w:after="0"/>
        <w:ind w:left="0"/>
        <w:jc w:val="both"/>
      </w:pPr>
      <w:r>
        <w:rPr>
          <w:rFonts w:ascii="Times New Roman"/>
          <w:b w:val="false"/>
          <w:i w:val="false"/>
          <w:color w:val="000000"/>
          <w:sz w:val="28"/>
        </w:rPr>
        <w:t>
      -Мойынты кентінде 25 үй бар, барлығы 2 қабатты, №№1, 3, 4, 5, 7 шағын аудандарында үйлер бос тұр;</w:t>
      </w:r>
    </w:p>
    <w:bookmarkEnd w:id="48"/>
    <w:bookmarkStart w:name="z55" w:id="49"/>
    <w:p>
      <w:pPr>
        <w:spacing w:after="0"/>
        <w:ind w:left="0"/>
        <w:jc w:val="both"/>
      </w:pPr>
      <w:r>
        <w:rPr>
          <w:rFonts w:ascii="Times New Roman"/>
          <w:b w:val="false"/>
          <w:i w:val="false"/>
          <w:color w:val="000000"/>
          <w:sz w:val="28"/>
        </w:rPr>
        <w:t>
      -С. Сейфуллин кентінде 8 үй бар, оның ішінде 6 үй 2 қабатты, 2 үй 3 қабатты.</w:t>
      </w:r>
    </w:p>
    <w:bookmarkEnd w:id="49"/>
    <w:bookmarkStart w:name="z56" w:id="50"/>
    <w:p>
      <w:pPr>
        <w:spacing w:after="0"/>
        <w:ind w:left="0"/>
        <w:jc w:val="both"/>
      </w:pPr>
      <w:r>
        <w:rPr>
          <w:rFonts w:ascii="Times New Roman"/>
          <w:b w:val="false"/>
          <w:i w:val="false"/>
          <w:color w:val="000000"/>
          <w:sz w:val="28"/>
        </w:rPr>
        <w:t>
      Жоспарлы кезеңге арналған коммуналдық қалдықтарды басқару бағдарламасын әзірлеу қажеттілігінің негіздемесі.</w:t>
      </w:r>
    </w:p>
    <w:bookmarkEnd w:id="50"/>
    <w:bookmarkStart w:name="z57" w:id="51"/>
    <w:p>
      <w:pPr>
        <w:spacing w:after="0"/>
        <w:ind w:left="0"/>
        <w:jc w:val="both"/>
      </w:pPr>
      <w:r>
        <w:rPr>
          <w:rFonts w:ascii="Times New Roman"/>
          <w:b w:val="false"/>
          <w:i w:val="false"/>
          <w:color w:val="000000"/>
          <w:sz w:val="28"/>
        </w:rPr>
        <w:t>
      Бағдарламаны әзірлеу қатты тұрмыстық қалдықтарды жинау, тасымалдау, кәдеге жарату, қайта өңдеу және көму жөніндегі қызметтер кешенінің тиімділігін, сенімділігін, экологиялық және әлеуметтік қолайлылығын арттыру, ҚТҚ қайта өңдеу үлесін ұлғайту, сондай-ақ қалдықтарды қауіпсіз көмуді қамтамасыз ету үшін қажет.</w:t>
      </w:r>
    </w:p>
    <w:bookmarkEnd w:id="51"/>
    <w:bookmarkStart w:name="z58" w:id="52"/>
    <w:p>
      <w:pPr>
        <w:spacing w:after="0"/>
        <w:ind w:left="0"/>
        <w:jc w:val="both"/>
      </w:pPr>
      <w:r>
        <w:rPr>
          <w:rFonts w:ascii="Times New Roman"/>
          <w:b w:val="false"/>
          <w:i w:val="false"/>
          <w:color w:val="000000"/>
          <w:sz w:val="28"/>
        </w:rPr>
        <w:t>
      Бағдарлама "Коммуналдық қалдықтарды басқару жөніндегі бағдарламаны әзірлеу бойынша жергілікті атқарушы органдарға әдістемелік ұсынымдарды бекіту туралы" Қазақстан Республикасы Экология және табиғи ресурстар министрінің 2023 жылғы 18 мамырдағы № 154-ө бұйрығына сәйкес жоспарлы кезеңге кемінде 5 жыл мерзімге әзірленеді.</w:t>
      </w:r>
    </w:p>
    <w:bookmarkEnd w:id="52"/>
    <w:bookmarkStart w:name="z59" w:id="53"/>
    <w:p>
      <w:pPr>
        <w:spacing w:after="0"/>
        <w:ind w:left="0"/>
        <w:jc w:val="both"/>
      </w:pPr>
      <w:r>
        <w:rPr>
          <w:rFonts w:ascii="Times New Roman"/>
          <w:b w:val="false"/>
          <w:i w:val="false"/>
          <w:color w:val="000000"/>
          <w:sz w:val="28"/>
        </w:rPr>
        <w:t>
      Бағдарлама келесі нормативтік құжаттар негізінде әзірленді:</w:t>
      </w:r>
    </w:p>
    <w:bookmarkEnd w:id="53"/>
    <w:bookmarkStart w:name="z60" w:id="54"/>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w:t>
      </w:r>
      <w:r>
        <w:rPr>
          <w:rFonts w:ascii="Times New Roman"/>
          <w:b w:val="false"/>
          <w:i w:val="false"/>
          <w:color w:val="000000"/>
          <w:sz w:val="28"/>
        </w:rPr>
        <w:t xml:space="preserve"> - 02.01.2021 ж. № 400-VI 05.09.2023 ж. өзгерістер мен толықтырулармен</w:t>
      </w:r>
    </w:p>
    <w:bookmarkEnd w:id="54"/>
    <w:bookmarkStart w:name="z61" w:id="55"/>
    <w:p>
      <w:pPr>
        <w:spacing w:after="0"/>
        <w:ind w:left="0"/>
        <w:jc w:val="both"/>
      </w:pPr>
      <w:r>
        <w:rPr>
          <w:rFonts w:ascii="Times New Roman"/>
          <w:b w:val="false"/>
          <w:i w:val="false"/>
          <w:color w:val="000000"/>
          <w:sz w:val="28"/>
        </w:rPr>
        <w:t xml:space="preserve">
      Коммуналдық қалдықтарды басқару қағидаларын бекіту туралы - Қазақстан Республикасы Экология, геология және табиғи ресурстар министрінің м.а. 2021 жылғы 28 желтоқсандағы № 508 </w:t>
      </w:r>
      <w:r>
        <w:rPr>
          <w:rFonts w:ascii="Times New Roman"/>
          <w:b w:val="false"/>
          <w:i w:val="false"/>
          <w:color w:val="000000"/>
          <w:sz w:val="28"/>
        </w:rPr>
        <w:t>бұйрығы</w:t>
      </w:r>
      <w:r>
        <w:rPr>
          <w:rFonts w:ascii="Times New Roman"/>
          <w:b w:val="false"/>
          <w:i w:val="false"/>
          <w:color w:val="000000"/>
          <w:sz w:val="28"/>
        </w:rPr>
        <w:t>.</w:t>
      </w:r>
    </w:p>
    <w:bookmarkEnd w:id="55"/>
    <w:bookmarkStart w:name="z62" w:id="56"/>
    <w:p>
      <w:pPr>
        <w:spacing w:after="0"/>
        <w:ind w:left="0"/>
        <w:jc w:val="both"/>
      </w:pPr>
      <w:r>
        <w:rPr>
          <w:rFonts w:ascii="Times New Roman"/>
          <w:b w:val="false"/>
          <w:i w:val="false"/>
          <w:color w:val="000000"/>
          <w:sz w:val="28"/>
        </w:rPr>
        <w:t xml:space="preserve">
      Техникалық, экономикалық және экологиялық орындылығын ескере отырып, міндетті түрде бөлек жинауға жататын қалдықтарды бөлек жинауға, оның ішінде қалдықтардың түрлеріне немесе топтарына (түрлерінің жиынтығына) қойылатын талаптарды бекіту туралы - Қазақстан Республикасы Экология, геология және табиғи ресурстар министрінің м.а. 2021 жылғы 2 желтоқсандағы № 482 </w:t>
      </w:r>
      <w:r>
        <w:rPr>
          <w:rFonts w:ascii="Times New Roman"/>
          <w:b w:val="false"/>
          <w:i w:val="false"/>
          <w:color w:val="000000"/>
          <w:sz w:val="28"/>
        </w:rPr>
        <w:t>бұйрығы</w:t>
      </w:r>
      <w:r>
        <w:rPr>
          <w:rFonts w:ascii="Times New Roman"/>
          <w:b w:val="false"/>
          <w:i w:val="false"/>
          <w:color w:val="000000"/>
          <w:sz w:val="28"/>
        </w:rPr>
        <w:t>.</w:t>
      </w:r>
    </w:p>
    <w:bookmarkEnd w:id="56"/>
    <w:bookmarkStart w:name="z63" w:id="57"/>
    <w:p>
      <w:pPr>
        <w:spacing w:after="0"/>
        <w:ind w:left="0"/>
        <w:jc w:val="both"/>
      </w:pP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w:t>
      </w:r>
      <w:r>
        <w:rPr>
          <w:rFonts w:ascii="Times New Roman"/>
          <w:b w:val="false"/>
          <w:i w:val="false"/>
          <w:color w:val="000000"/>
          <w:sz w:val="28"/>
        </w:rPr>
        <w:t>.</w:t>
      </w:r>
    </w:p>
    <w:bookmarkEnd w:id="57"/>
    <w:bookmarkStart w:name="z64" w:id="58"/>
    <w:p>
      <w:pPr>
        <w:spacing w:after="0"/>
        <w:ind w:left="0"/>
        <w:jc w:val="both"/>
      </w:pPr>
      <w:r>
        <w:rPr>
          <w:rFonts w:ascii="Times New Roman"/>
          <w:b w:val="false"/>
          <w:i w:val="false"/>
          <w:color w:val="000000"/>
          <w:sz w:val="28"/>
        </w:rPr>
        <w:t>
      Және Қазақстан Республикасының аумағында қолданылатын басқа да нормативтік құжаттар.</w:t>
      </w:r>
    </w:p>
    <w:bookmarkEnd w:id="58"/>
    <w:bookmarkStart w:name="z65" w:id="59"/>
    <w:p>
      <w:pPr>
        <w:spacing w:after="0"/>
        <w:ind w:left="0"/>
        <w:jc w:val="both"/>
      </w:pPr>
      <w:r>
        <w:rPr>
          <w:rFonts w:ascii="Times New Roman"/>
          <w:b w:val="false"/>
          <w:i w:val="false"/>
          <w:color w:val="000000"/>
          <w:sz w:val="28"/>
        </w:rPr>
        <w:t>
      Коммуналдық қалдықтарды басқару жөніндегі іс-шаралар құрылған ұлттық стратегиялық, бағдарламалық құжаттар, аумақты дамыту жоспарлары және т.б.</w:t>
      </w:r>
    </w:p>
    <w:bookmarkEnd w:id="59"/>
    <w:bookmarkStart w:name="z66" w:id="60"/>
    <w:p>
      <w:pPr>
        <w:spacing w:after="0"/>
        <w:ind w:left="0"/>
        <w:jc w:val="both"/>
      </w:pPr>
      <w:r>
        <w:rPr>
          <w:rFonts w:ascii="Times New Roman"/>
          <w:b w:val="false"/>
          <w:i w:val="false"/>
          <w:color w:val="000000"/>
          <w:sz w:val="28"/>
        </w:rPr>
        <w:t>
      Коммуналдық қалдықтарды басқару жөніндегі іс шаралар келесі Ұлттық стратегиялар мен даму жоспарларында қаралады:</w:t>
      </w:r>
    </w:p>
    <w:bookmarkEnd w:id="60"/>
    <w:bookmarkStart w:name="z67" w:id="61"/>
    <w:p>
      <w:pPr>
        <w:spacing w:after="0"/>
        <w:ind w:left="0"/>
        <w:jc w:val="both"/>
      </w:pPr>
      <w:r>
        <w:rPr>
          <w:rFonts w:ascii="Times New Roman"/>
          <w:b w:val="false"/>
          <w:i w:val="false"/>
          <w:color w:val="000000"/>
          <w:sz w:val="28"/>
        </w:rPr>
        <w:t>
      "Көміртекті бейтараптыққа қол жеткізу стратегиясы" - Қазақстан Республикасы Президентінің 2.02.023 ж. Жарлығы.</w:t>
      </w:r>
    </w:p>
    <w:bookmarkEnd w:id="61"/>
    <w:bookmarkStart w:name="z68" w:id="62"/>
    <w:p>
      <w:pPr>
        <w:spacing w:after="0"/>
        <w:ind w:left="0"/>
        <w:jc w:val="both"/>
      </w:pPr>
      <w:r>
        <w:rPr>
          <w:rFonts w:ascii="Times New Roman"/>
          <w:b w:val="false"/>
          <w:i w:val="false"/>
          <w:color w:val="000000"/>
          <w:sz w:val="28"/>
        </w:rPr>
        <w:t>
      "Қалдықтарды басқару" бөлімі:</w:t>
      </w:r>
    </w:p>
    <w:bookmarkEnd w:id="62"/>
    <w:bookmarkStart w:name="z69" w:id="63"/>
    <w:p>
      <w:pPr>
        <w:spacing w:after="0"/>
        <w:ind w:left="0"/>
        <w:jc w:val="left"/>
      </w:pPr>
      <w:r>
        <w:rPr>
          <w:rFonts w:ascii="Times New Roman"/>
          <w:b/>
          <w:i w:val="false"/>
          <w:color w:val="000000"/>
        </w:rPr>
        <w:t xml:space="preserve"> 3.3.1.4 бөлімі Қалдықтарды басқару</w:t>
      </w:r>
    </w:p>
    <w:bookmarkEnd w:id="63"/>
    <w:bookmarkStart w:name="z70" w:id="64"/>
    <w:p>
      <w:pPr>
        <w:spacing w:after="0"/>
        <w:ind w:left="0"/>
        <w:jc w:val="both"/>
      </w:pPr>
      <w:r>
        <w:rPr>
          <w:rFonts w:ascii="Times New Roman"/>
          <w:b w:val="false"/>
          <w:i w:val="false"/>
          <w:color w:val="000000"/>
          <w:sz w:val="28"/>
        </w:rPr>
        <w:t>
      1) қалдықтардың түзілу көлемін қысқарту;</w:t>
      </w:r>
    </w:p>
    <w:bookmarkEnd w:id="64"/>
    <w:bookmarkStart w:name="z71" w:id="65"/>
    <w:p>
      <w:pPr>
        <w:spacing w:after="0"/>
        <w:ind w:left="0"/>
        <w:jc w:val="both"/>
      </w:pPr>
      <w:r>
        <w:rPr>
          <w:rFonts w:ascii="Times New Roman"/>
          <w:b w:val="false"/>
          <w:i w:val="false"/>
          <w:color w:val="000000"/>
          <w:sz w:val="28"/>
        </w:rPr>
        <w:t>
      2) ҚТҚ жинау және сұрыптаумен толық қамтуды жеделдетіп енгізу;</w:t>
      </w:r>
    </w:p>
    <w:bookmarkEnd w:id="65"/>
    <w:bookmarkStart w:name="z72" w:id="66"/>
    <w:p>
      <w:pPr>
        <w:spacing w:after="0"/>
        <w:ind w:left="0"/>
        <w:jc w:val="both"/>
      </w:pPr>
      <w:r>
        <w:rPr>
          <w:rFonts w:ascii="Times New Roman"/>
          <w:b w:val="false"/>
          <w:i w:val="false"/>
          <w:color w:val="000000"/>
          <w:sz w:val="28"/>
        </w:rPr>
        <w:t>
      3) қайта өңделетін және қордалатын қалдықтардың үлесін ұлғайту.</w:t>
      </w:r>
    </w:p>
    <w:bookmarkEnd w:id="66"/>
    <w:bookmarkStart w:name="z73" w:id="67"/>
    <w:p>
      <w:pPr>
        <w:spacing w:after="0"/>
        <w:ind w:left="0"/>
        <w:jc w:val="both"/>
      </w:pPr>
      <w:r>
        <w:rPr>
          <w:rFonts w:ascii="Times New Roman"/>
          <w:b w:val="false"/>
          <w:i w:val="false"/>
          <w:color w:val="000000"/>
          <w:sz w:val="28"/>
        </w:rPr>
        <w:t>
      1. Қарағанды облысының Шет ауданындағы коммуналдық қалдықтарды басқарудың ағымдағы жай-күйін талдау.</w:t>
      </w:r>
    </w:p>
    <w:bookmarkEnd w:id="67"/>
    <w:bookmarkStart w:name="z74" w:id="68"/>
    <w:p>
      <w:pPr>
        <w:spacing w:after="0"/>
        <w:ind w:left="0"/>
        <w:jc w:val="both"/>
      </w:pPr>
      <w:r>
        <w:rPr>
          <w:rFonts w:ascii="Times New Roman"/>
          <w:b w:val="false"/>
          <w:i w:val="false"/>
          <w:color w:val="000000"/>
          <w:sz w:val="28"/>
        </w:rPr>
        <w:t>
      1.1 Өңірдегі коммуналдық қалдықтарды басқарудың ағымдағы жай-күйін бағалау.</w:t>
      </w:r>
    </w:p>
    <w:bookmarkEnd w:id="68"/>
    <w:bookmarkStart w:name="z75" w:id="69"/>
    <w:p>
      <w:pPr>
        <w:spacing w:after="0"/>
        <w:ind w:left="0"/>
        <w:jc w:val="both"/>
      </w:pPr>
      <w:r>
        <w:rPr>
          <w:rFonts w:ascii="Times New Roman"/>
          <w:b w:val="false"/>
          <w:i w:val="false"/>
          <w:color w:val="000000"/>
          <w:sz w:val="28"/>
        </w:rPr>
        <w:t>
      Коммуналдық қалдықтарды басқару саласындағы инфрақұрылымның жай-күйі бойынша жалпы мәліметтер (бөлек жинау, қалдықтарды тасымалдау жөніндегі мамандандырылған техника, сұрыптау, қайта өңдеу жөніндегі қуаттар, ҚТҚ полигондары және т. б.)</w:t>
      </w:r>
    </w:p>
    <w:bookmarkEnd w:id="69"/>
    <w:bookmarkStart w:name="z76" w:id="70"/>
    <w:p>
      <w:pPr>
        <w:spacing w:after="0"/>
        <w:ind w:left="0"/>
        <w:jc w:val="both"/>
      </w:pPr>
      <w:r>
        <w:rPr>
          <w:rFonts w:ascii="Times New Roman"/>
          <w:b w:val="false"/>
          <w:i w:val="false"/>
          <w:color w:val="000000"/>
          <w:sz w:val="28"/>
        </w:rPr>
        <w:t>
      Халықаралық тәжірибеде ҚТҚ жалпы құрамына кіретін, бірақ қайта өңдеу және/немесе көму тәсілімен ерекшеленетін үш "қалдықтар ағынына" сәйкес келетін үш бөлікке жіктеледі.</w:t>
      </w:r>
    </w:p>
    <w:bookmarkEnd w:id="70"/>
    <w:bookmarkStart w:name="z77" w:id="71"/>
    <w:p>
      <w:pPr>
        <w:spacing w:after="0"/>
        <w:ind w:left="0"/>
        <w:jc w:val="both"/>
      </w:pPr>
      <w:r>
        <w:rPr>
          <w:rFonts w:ascii="Times New Roman"/>
          <w:b w:val="false"/>
          <w:i w:val="false"/>
          <w:color w:val="000000"/>
          <w:sz w:val="28"/>
        </w:rPr>
        <w:t>
      1. Коммуналдық қалдықтар.</w:t>
      </w:r>
    </w:p>
    <w:bookmarkEnd w:id="71"/>
    <w:bookmarkStart w:name="z78" w:id="72"/>
    <w:p>
      <w:pPr>
        <w:spacing w:after="0"/>
        <w:ind w:left="0"/>
        <w:jc w:val="both"/>
      </w:pPr>
      <w:r>
        <w:rPr>
          <w:rFonts w:ascii="Times New Roman"/>
          <w:b w:val="false"/>
          <w:i w:val="false"/>
          <w:color w:val="000000"/>
          <w:sz w:val="28"/>
        </w:rPr>
        <w:t>
      2. Қауіпті ҚТҚ - адам өмірінің нәтижесінде пайда болатын тұтыну қалдықтары, сондай-ақ құрамы мен қасиеттері бойынша қауіпті қалдықтарға жатқызылуы мүмкін түзілу сипаты ұқсас өндіріс қалдықтары. Оларға келесі қалдықтар жатады:</w:t>
      </w:r>
    </w:p>
    <w:bookmarkEnd w:id="72"/>
    <w:bookmarkStart w:name="z79" w:id="73"/>
    <w:p>
      <w:pPr>
        <w:spacing w:after="0"/>
        <w:ind w:left="0"/>
        <w:jc w:val="both"/>
      </w:pPr>
      <w:r>
        <w:rPr>
          <w:rFonts w:ascii="Times New Roman"/>
          <w:b w:val="false"/>
          <w:i w:val="false"/>
          <w:color w:val="000000"/>
          <w:sz w:val="28"/>
        </w:rPr>
        <w:t>
      - пайдаланылған батареялар мен аккумуляторлар;</w:t>
      </w:r>
    </w:p>
    <w:bookmarkEnd w:id="73"/>
    <w:bookmarkStart w:name="z80" w:id="74"/>
    <w:p>
      <w:pPr>
        <w:spacing w:after="0"/>
        <w:ind w:left="0"/>
        <w:jc w:val="both"/>
      </w:pPr>
      <w:r>
        <w:rPr>
          <w:rFonts w:ascii="Times New Roman"/>
          <w:b w:val="false"/>
          <w:i w:val="false"/>
          <w:color w:val="000000"/>
          <w:sz w:val="28"/>
        </w:rPr>
        <w:t>
      - пайдаланылған электр және электрондық жабдық;</w:t>
      </w:r>
    </w:p>
    <w:bookmarkEnd w:id="74"/>
    <w:bookmarkStart w:name="z81" w:id="75"/>
    <w:p>
      <w:pPr>
        <w:spacing w:after="0"/>
        <w:ind w:left="0"/>
        <w:jc w:val="both"/>
      </w:pPr>
      <w:r>
        <w:rPr>
          <w:rFonts w:ascii="Times New Roman"/>
          <w:b w:val="false"/>
          <w:i w:val="false"/>
          <w:color w:val="000000"/>
          <w:sz w:val="28"/>
        </w:rPr>
        <w:t>
      -құрамында сынап бар қалдықтар (люминесцентті шамдар мен термометрлер);</w:t>
      </w:r>
    </w:p>
    <w:bookmarkEnd w:id="75"/>
    <w:bookmarkStart w:name="z82" w:id="76"/>
    <w:p>
      <w:pPr>
        <w:spacing w:after="0"/>
        <w:ind w:left="0"/>
        <w:jc w:val="both"/>
      </w:pPr>
      <w:r>
        <w:rPr>
          <w:rFonts w:ascii="Times New Roman"/>
          <w:b w:val="false"/>
          <w:i w:val="false"/>
          <w:color w:val="000000"/>
          <w:sz w:val="28"/>
        </w:rPr>
        <w:t>
      - медициналық және ветеринариялық қалдықтар;</w:t>
      </w:r>
    </w:p>
    <w:bookmarkEnd w:id="76"/>
    <w:bookmarkStart w:name="z83" w:id="77"/>
    <w:p>
      <w:pPr>
        <w:spacing w:after="0"/>
        <w:ind w:left="0"/>
        <w:jc w:val="both"/>
      </w:pPr>
      <w:r>
        <w:rPr>
          <w:rFonts w:ascii="Times New Roman"/>
          <w:b w:val="false"/>
          <w:i w:val="false"/>
          <w:color w:val="000000"/>
          <w:sz w:val="28"/>
        </w:rPr>
        <w:t>
      - тұрмыстық химия қалдықтары;</w:t>
      </w:r>
    </w:p>
    <w:bookmarkEnd w:id="77"/>
    <w:bookmarkStart w:name="z84" w:id="78"/>
    <w:p>
      <w:pPr>
        <w:spacing w:after="0"/>
        <w:ind w:left="0"/>
        <w:jc w:val="both"/>
      </w:pPr>
      <w:r>
        <w:rPr>
          <w:rFonts w:ascii="Times New Roman"/>
          <w:b w:val="false"/>
          <w:i w:val="false"/>
          <w:color w:val="000000"/>
          <w:sz w:val="28"/>
        </w:rPr>
        <w:t>
      - құрамында асбест бар қалдықтар;</w:t>
      </w:r>
    </w:p>
    <w:bookmarkEnd w:id="78"/>
    <w:bookmarkStart w:name="z85" w:id="79"/>
    <w:p>
      <w:pPr>
        <w:spacing w:after="0"/>
        <w:ind w:left="0"/>
        <w:jc w:val="both"/>
      </w:pPr>
      <w:r>
        <w:rPr>
          <w:rFonts w:ascii="Times New Roman"/>
          <w:b w:val="false"/>
          <w:i w:val="false"/>
          <w:color w:val="000000"/>
          <w:sz w:val="28"/>
        </w:rPr>
        <w:t>
      - адам өмірінің нәтижесінде пайда болатын басқа да қауіпті қалдықтар.</w:t>
      </w:r>
    </w:p>
    <w:bookmarkEnd w:id="79"/>
    <w:bookmarkStart w:name="z86" w:id="80"/>
    <w:p>
      <w:pPr>
        <w:spacing w:after="0"/>
        <w:ind w:left="0"/>
        <w:jc w:val="both"/>
      </w:pPr>
      <w:r>
        <w:rPr>
          <w:rFonts w:ascii="Times New Roman"/>
          <w:b w:val="false"/>
          <w:i w:val="false"/>
          <w:color w:val="000000"/>
          <w:sz w:val="28"/>
        </w:rPr>
        <w:t>
      3. Басқа ҚТҚ - қауіпті емес және сонымен бірге аралас қалдықтарға жатқызуға болмайтын қалдықтар, өйткені оларды жинау, шығару және кәдеге жарату үшін бірінші ағынға қарағанда басқа тәсілдерді қолдану қажет. "Басқа ҚТҚ" келесі қалдықтарды қамтиды:</w:t>
      </w:r>
    </w:p>
    <w:bookmarkEnd w:id="80"/>
    <w:bookmarkStart w:name="z87" w:id="81"/>
    <w:p>
      <w:pPr>
        <w:spacing w:after="0"/>
        <w:ind w:left="0"/>
        <w:jc w:val="both"/>
      </w:pPr>
      <w:r>
        <w:rPr>
          <w:rFonts w:ascii="Times New Roman"/>
          <w:b w:val="false"/>
          <w:i w:val="false"/>
          <w:color w:val="000000"/>
          <w:sz w:val="28"/>
        </w:rPr>
        <w:t>
      - құрылыс қалдықтары;</w:t>
      </w:r>
    </w:p>
    <w:bookmarkEnd w:id="81"/>
    <w:bookmarkStart w:name="z88" w:id="82"/>
    <w:p>
      <w:pPr>
        <w:spacing w:after="0"/>
        <w:ind w:left="0"/>
        <w:jc w:val="both"/>
      </w:pPr>
      <w:r>
        <w:rPr>
          <w:rFonts w:ascii="Times New Roman"/>
          <w:b w:val="false"/>
          <w:i w:val="false"/>
          <w:color w:val="000000"/>
          <w:sz w:val="28"/>
        </w:rPr>
        <w:t>
      - ірі көлемді қалдықтар;</w:t>
      </w:r>
    </w:p>
    <w:bookmarkEnd w:id="82"/>
    <w:bookmarkStart w:name="z89" w:id="83"/>
    <w:p>
      <w:pPr>
        <w:spacing w:after="0"/>
        <w:ind w:left="0"/>
        <w:jc w:val="both"/>
      </w:pPr>
      <w:r>
        <w:rPr>
          <w:rFonts w:ascii="Times New Roman"/>
          <w:b w:val="false"/>
          <w:i w:val="false"/>
          <w:color w:val="000000"/>
          <w:sz w:val="28"/>
        </w:rPr>
        <w:t>
      - кәдеге жаратуға жататын автомобильдер;</w:t>
      </w:r>
    </w:p>
    <w:bookmarkEnd w:id="83"/>
    <w:bookmarkStart w:name="z90" w:id="84"/>
    <w:p>
      <w:pPr>
        <w:spacing w:after="0"/>
        <w:ind w:left="0"/>
        <w:jc w:val="both"/>
      </w:pPr>
      <w:r>
        <w:rPr>
          <w:rFonts w:ascii="Times New Roman"/>
          <w:b w:val="false"/>
          <w:i w:val="false"/>
          <w:color w:val="000000"/>
          <w:sz w:val="28"/>
        </w:rPr>
        <w:t>
      - пайдаланылған автомобиль шиналары;</w:t>
      </w:r>
    </w:p>
    <w:bookmarkEnd w:id="84"/>
    <w:bookmarkStart w:name="z91" w:id="85"/>
    <w:p>
      <w:pPr>
        <w:spacing w:after="0"/>
        <w:ind w:left="0"/>
        <w:jc w:val="both"/>
      </w:pPr>
      <w:r>
        <w:rPr>
          <w:rFonts w:ascii="Times New Roman"/>
          <w:b w:val="false"/>
          <w:i w:val="false"/>
          <w:color w:val="000000"/>
          <w:sz w:val="28"/>
        </w:rPr>
        <w:t>
      - ағынды суларды қайта өңдеуден шыққан қалдықтар.</w:t>
      </w:r>
    </w:p>
    <w:bookmarkEnd w:id="85"/>
    <w:bookmarkStart w:name="z92" w:id="86"/>
    <w:p>
      <w:pPr>
        <w:spacing w:after="0"/>
        <w:ind w:left="0"/>
        <w:jc w:val="both"/>
      </w:pPr>
      <w:r>
        <w:rPr>
          <w:rFonts w:ascii="Times New Roman"/>
          <w:b w:val="false"/>
          <w:i w:val="false"/>
          <w:color w:val="000000"/>
          <w:sz w:val="28"/>
        </w:rPr>
        <w:t>
      Шет ауданындағы коммуналдық қалдықтарды басқарудың ағымдағы жағдайы бойынша мәліметтер Ұлттық статистика бюросының сайтынан https://stat.gov.kz/ru / "Талдау" Ұлттық статистика бюросының ақпараттық талдау жүйесінен https://taldau.stat.gov.kz/ru, сондай-ақ жергілікті атқарушы органдар мен қоршаған ортаны қорғау саласындағы уәкілетті органның аумақтық бөлімшесі (Қарағанды облысының экология департаменті) ұсынған деректерден, жергілікті атқарушы органдардың деректері мен басқа да көздерден алынды.</w:t>
      </w:r>
    </w:p>
    <w:bookmarkEnd w:id="86"/>
    <w:bookmarkStart w:name="z93" w:id="87"/>
    <w:p>
      <w:pPr>
        <w:spacing w:after="0"/>
        <w:ind w:left="0"/>
        <w:jc w:val="both"/>
      </w:pPr>
      <w:r>
        <w:rPr>
          <w:rFonts w:ascii="Times New Roman"/>
          <w:b w:val="false"/>
          <w:i w:val="false"/>
          <w:color w:val="000000"/>
          <w:sz w:val="28"/>
        </w:rPr>
        <w:t>
      2022 жылы Шет ауданында коммуналдық қалдықтарды жинау және шығару бойынша кәсіпорындар мен ұйымдардың саны - 1 кәсіпорын. 2023 жылы - Шет ауданының тұрғындарынан коммуналдық қалдықтарды жинаумен және шығарумен айналысатын 2 кәсіпорын.</w:t>
      </w:r>
    </w:p>
    <w:bookmarkEnd w:id="87"/>
    <w:bookmarkStart w:name="z94" w:id="88"/>
    <w:p>
      <w:pPr>
        <w:spacing w:after="0"/>
        <w:ind w:left="0"/>
        <w:jc w:val="both"/>
      </w:pPr>
      <w:r>
        <w:rPr>
          <w:rFonts w:ascii="Times New Roman"/>
          <w:b w:val="false"/>
          <w:i w:val="false"/>
          <w:color w:val="000000"/>
          <w:sz w:val="28"/>
        </w:rPr>
        <w:t xml:space="preserve">
      2018 жылдан бастап Шет ауданы бойынша жиналған және тасымалданған коммуналдық қалдықтардың көлемі </w:t>
      </w:r>
      <w:r>
        <w:rPr>
          <w:rFonts w:ascii="Times New Roman"/>
          <w:b w:val="false"/>
          <w:i w:val="false"/>
          <w:color w:val="000000"/>
          <w:sz w:val="28"/>
        </w:rPr>
        <w:t>1.1-кестеде</w:t>
      </w:r>
      <w:r>
        <w:rPr>
          <w:rFonts w:ascii="Times New Roman"/>
          <w:b w:val="false"/>
          <w:i w:val="false"/>
          <w:color w:val="000000"/>
          <w:sz w:val="28"/>
        </w:rPr>
        <w:t xml:space="preserve"> келтірілген.</w:t>
      </w:r>
    </w:p>
    <w:bookmarkEnd w:id="88"/>
    <w:bookmarkStart w:name="z95" w:id="89"/>
    <w:p>
      <w:pPr>
        <w:spacing w:after="0"/>
        <w:ind w:left="0"/>
        <w:jc w:val="both"/>
      </w:pPr>
      <w:r>
        <w:rPr>
          <w:rFonts w:ascii="Times New Roman"/>
          <w:b w:val="false"/>
          <w:i w:val="false"/>
          <w:color w:val="000000"/>
          <w:sz w:val="28"/>
        </w:rPr>
        <w:t>
      1.1-кесте. 2018 жылдан 2023 жылға дейін Шет ауданы бойынша жиналған және тасымалданған коммуналдық қалдықтардың көлемі.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қалдықтар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6 383</w:t>
            </w:r>
          </w:p>
        </w:tc>
      </w:tr>
    </w:tbl>
    <w:bookmarkStart w:name="z96" w:id="90"/>
    <w:p>
      <w:pPr>
        <w:spacing w:after="0"/>
        <w:ind w:left="0"/>
        <w:jc w:val="both"/>
      </w:pPr>
      <w:r>
        <w:rPr>
          <w:rFonts w:ascii="Times New Roman"/>
          <w:b w:val="false"/>
          <w:i w:val="false"/>
          <w:color w:val="000000"/>
          <w:sz w:val="28"/>
        </w:rPr>
        <w:t>
      1.2-кесте. Қоқыс шығаратын компаниялар қызмет көрсететін халық.</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ауданының халық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ұйым үнемі қызмет көрсететін халық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қамту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bl>
    <w:bookmarkStart w:name="z97" w:id="91"/>
    <w:p>
      <w:pPr>
        <w:spacing w:after="0"/>
        <w:ind w:left="0"/>
        <w:jc w:val="both"/>
      </w:pPr>
      <w:r>
        <w:rPr>
          <w:rFonts w:ascii="Times New Roman"/>
          <w:b w:val="false"/>
          <w:i w:val="false"/>
          <w:color w:val="000000"/>
          <w:sz w:val="28"/>
        </w:rPr>
        <w:t>
      Шет ауданының елді мекендерінен коммуналдық қалдықтарды шығаруды жүзеге асыратын кәсіпорындар:</w:t>
      </w:r>
    </w:p>
    <w:bookmarkEnd w:id="91"/>
    <w:bookmarkStart w:name="z98" w:id="92"/>
    <w:p>
      <w:pPr>
        <w:spacing w:after="0"/>
        <w:ind w:left="0"/>
        <w:jc w:val="both"/>
      </w:pPr>
      <w:r>
        <w:rPr>
          <w:rFonts w:ascii="Times New Roman"/>
          <w:b w:val="false"/>
          <w:i w:val="false"/>
          <w:color w:val="000000"/>
          <w:sz w:val="28"/>
        </w:rPr>
        <w:t>
      "ШетКоммунСервис" ШЖҚ КМК</w:t>
      </w:r>
    </w:p>
    <w:bookmarkEnd w:id="92"/>
    <w:bookmarkStart w:name="z99" w:id="93"/>
    <w:p>
      <w:pPr>
        <w:spacing w:after="0"/>
        <w:ind w:left="0"/>
        <w:jc w:val="both"/>
      </w:pPr>
      <w:r>
        <w:rPr>
          <w:rFonts w:ascii="Times New Roman"/>
          <w:b w:val="false"/>
          <w:i w:val="false"/>
          <w:color w:val="000000"/>
          <w:sz w:val="28"/>
        </w:rPr>
        <w:t>
      Ақсу-Аюлы кентінің аумағынан коммуналдық қалдықтарды шығаруды жүзеге асырады. 10 қалдықтарды жинау алаңына қызмет көрсетіледі. Шығару ҚТҚ полигонына (полигонға) 1 қоқыс тасушымен жүзеге асырылады. Тасымалдау қашықтығы - 3 км.</w:t>
      </w:r>
    </w:p>
    <w:bookmarkEnd w:id="93"/>
    <w:bookmarkStart w:name="z100" w:id="94"/>
    <w:p>
      <w:pPr>
        <w:spacing w:after="0"/>
        <w:ind w:left="0"/>
        <w:jc w:val="both"/>
      </w:pPr>
      <w:r>
        <w:rPr>
          <w:rFonts w:ascii="Times New Roman"/>
          <w:b w:val="false"/>
          <w:i w:val="false"/>
          <w:color w:val="000000"/>
          <w:sz w:val="28"/>
        </w:rPr>
        <w:t>
      "Ауыл абат-ЭЖ" ЖШС</w:t>
      </w:r>
    </w:p>
    <w:bookmarkEnd w:id="94"/>
    <w:bookmarkStart w:name="z101" w:id="95"/>
    <w:p>
      <w:pPr>
        <w:spacing w:after="0"/>
        <w:ind w:left="0"/>
        <w:jc w:val="both"/>
      </w:pPr>
      <w:r>
        <w:rPr>
          <w:rFonts w:ascii="Times New Roman"/>
          <w:b w:val="false"/>
          <w:i w:val="false"/>
          <w:color w:val="000000"/>
          <w:sz w:val="28"/>
        </w:rPr>
        <w:t>
      Келесі елді мекендерде коммуналдық қалдықтарға қызмет көрсетуді және әкетуді жүзеге асырады:</w:t>
      </w:r>
    </w:p>
    <w:bookmarkEnd w:id="95"/>
    <w:bookmarkStart w:name="z102" w:id="96"/>
    <w:p>
      <w:pPr>
        <w:spacing w:after="0"/>
        <w:ind w:left="0"/>
        <w:jc w:val="both"/>
      </w:pPr>
      <w:r>
        <w:rPr>
          <w:rFonts w:ascii="Times New Roman"/>
          <w:b w:val="false"/>
          <w:i w:val="false"/>
          <w:color w:val="000000"/>
          <w:sz w:val="28"/>
        </w:rPr>
        <w:t>
      Ақадыр кенті - 2 автокөлік. Әкету 24 алаңнан жүзеге асырылады, ҚТҚ полигонына әкету, әкету қашықтығы 5 км;</w:t>
      </w:r>
    </w:p>
    <w:bookmarkEnd w:id="96"/>
    <w:bookmarkStart w:name="z103" w:id="97"/>
    <w:p>
      <w:pPr>
        <w:spacing w:after="0"/>
        <w:ind w:left="0"/>
        <w:jc w:val="both"/>
      </w:pPr>
      <w:r>
        <w:rPr>
          <w:rFonts w:ascii="Times New Roman"/>
          <w:b w:val="false"/>
          <w:i w:val="false"/>
          <w:color w:val="000000"/>
          <w:sz w:val="28"/>
        </w:rPr>
        <w:t>
      Ақжал кенті - 1 автокөлік. Шығару ҚТҚ полигонына 2 км қашықтықта жүзеге асырылады.</w:t>
      </w:r>
    </w:p>
    <w:bookmarkEnd w:id="97"/>
    <w:bookmarkStart w:name="z104" w:id="98"/>
    <w:p>
      <w:pPr>
        <w:spacing w:after="0"/>
        <w:ind w:left="0"/>
        <w:jc w:val="both"/>
      </w:pPr>
      <w:r>
        <w:rPr>
          <w:rFonts w:ascii="Times New Roman"/>
          <w:b w:val="false"/>
          <w:i w:val="false"/>
          <w:color w:val="000000"/>
          <w:sz w:val="28"/>
        </w:rPr>
        <w:t>
      Мойынты кенті - 1 автокөлік. Қалдықтарды жинайтын 6 алаңнан шығару. ҚТҚ полигонына, әкету қашықтығы - 2 км;</w:t>
      </w:r>
    </w:p>
    <w:bookmarkEnd w:id="98"/>
    <w:bookmarkStart w:name="z105" w:id="99"/>
    <w:p>
      <w:pPr>
        <w:spacing w:after="0"/>
        <w:ind w:left="0"/>
        <w:jc w:val="both"/>
      </w:pPr>
      <w:r>
        <w:rPr>
          <w:rFonts w:ascii="Times New Roman"/>
          <w:b w:val="false"/>
          <w:i w:val="false"/>
          <w:color w:val="000000"/>
          <w:sz w:val="28"/>
        </w:rPr>
        <w:t>
      С.Сейфуллин кенті - 1 автокөлік. 12 алаңнан шығару. Шығару ҚТҚ полигонына 3 км қашықтыққа жүзеге асырылады.</w:t>
      </w:r>
    </w:p>
    <w:bookmarkEnd w:id="99"/>
    <w:bookmarkStart w:name="z106" w:id="100"/>
    <w:p>
      <w:pPr>
        <w:spacing w:after="0"/>
        <w:ind w:left="0"/>
        <w:jc w:val="both"/>
      </w:pPr>
      <w:r>
        <w:rPr>
          <w:rFonts w:ascii="Times New Roman"/>
          <w:b w:val="false"/>
          <w:i w:val="false"/>
          <w:color w:val="000000"/>
          <w:sz w:val="28"/>
        </w:rPr>
        <w:t>
      Қалдықтарды жинау алаңдарындағы контейнерлердің жалпы саны 285 дана.</w:t>
      </w:r>
    </w:p>
    <w:bookmarkEnd w:id="100"/>
    <w:bookmarkStart w:name="z107" w:id="101"/>
    <w:p>
      <w:pPr>
        <w:spacing w:after="0"/>
        <w:ind w:left="0"/>
        <w:jc w:val="both"/>
      </w:pPr>
      <w:r>
        <w:rPr>
          <w:rFonts w:ascii="Times New Roman"/>
          <w:b w:val="false"/>
          <w:i w:val="false"/>
          <w:color w:val="000000"/>
          <w:sz w:val="28"/>
        </w:rPr>
        <w:t>
      Осылайша, үй шаруашылықтарынан коммуналдық қалдықтарды жинау және шығару көп қабатты тұрғын үйлері бар кенттерде ғана жүзеге асырылады.</w:t>
      </w:r>
    </w:p>
    <w:bookmarkEnd w:id="101"/>
    <w:bookmarkStart w:name="z108" w:id="102"/>
    <w:p>
      <w:pPr>
        <w:spacing w:after="0"/>
        <w:ind w:left="0"/>
        <w:jc w:val="both"/>
      </w:pPr>
      <w:r>
        <w:rPr>
          <w:rFonts w:ascii="Times New Roman"/>
          <w:b w:val="false"/>
          <w:i w:val="false"/>
          <w:color w:val="000000"/>
          <w:sz w:val="28"/>
        </w:rPr>
        <w:t>
      Полигондарға шығару және қабылдау кезінде қалдықтарды қандай да бір сұрыптау жоқ. Қауіпті қалдықтарды жинауға арналған контейнерлер жоқ.</w:t>
      </w:r>
    </w:p>
    <w:bookmarkEnd w:id="102"/>
    <w:bookmarkStart w:name="z109" w:id="103"/>
    <w:p>
      <w:pPr>
        <w:spacing w:after="0"/>
        <w:ind w:left="0"/>
        <w:jc w:val="both"/>
      </w:pPr>
      <w:r>
        <w:rPr>
          <w:rFonts w:ascii="Times New Roman"/>
          <w:b w:val="false"/>
          <w:i w:val="false"/>
          <w:color w:val="000000"/>
          <w:sz w:val="28"/>
        </w:rPr>
        <w:t>
      ҚТҚ полигондары туралы мәліметтер.</w:t>
      </w:r>
    </w:p>
    <w:bookmarkEnd w:id="103"/>
    <w:bookmarkStart w:name="z110" w:id="104"/>
    <w:p>
      <w:pPr>
        <w:spacing w:after="0"/>
        <w:ind w:left="0"/>
        <w:jc w:val="both"/>
      </w:pPr>
      <w:r>
        <w:rPr>
          <w:rFonts w:ascii="Times New Roman"/>
          <w:b w:val="false"/>
          <w:i w:val="false"/>
          <w:color w:val="000000"/>
          <w:sz w:val="28"/>
        </w:rPr>
        <w:t>
      Қарағанды облысы Шет ауданының аумағында қалдықтарды қауіпсіз орналастыру және сақтау жөніндегі экологиялық және санитарлық-эпидемиологиялық талаптарға сәйкес келетін ҚТҚ полигондары жоқ.</w:t>
      </w:r>
    </w:p>
    <w:bookmarkEnd w:id="104"/>
    <w:bookmarkStart w:name="z111" w:id="105"/>
    <w:p>
      <w:pPr>
        <w:spacing w:after="0"/>
        <w:ind w:left="0"/>
        <w:jc w:val="both"/>
      </w:pPr>
      <w:r>
        <w:rPr>
          <w:rFonts w:ascii="Times New Roman"/>
          <w:b w:val="false"/>
          <w:i w:val="false"/>
          <w:color w:val="000000"/>
          <w:sz w:val="28"/>
        </w:rPr>
        <w:t>
      Бұрын аудан аумағында экологиялық әсер етуге рұқсаты бар полигондар болған, қазіргі уақытта рұқсаттардың қолданылу мерзімі өтіп кеткен.</w:t>
      </w:r>
    </w:p>
    <w:bookmarkEnd w:id="105"/>
    <w:bookmarkStart w:name="z112" w:id="106"/>
    <w:p>
      <w:pPr>
        <w:spacing w:after="0"/>
        <w:ind w:left="0"/>
        <w:jc w:val="both"/>
      </w:pPr>
      <w:r>
        <w:rPr>
          <w:rFonts w:ascii="Times New Roman"/>
          <w:b w:val="false"/>
          <w:i w:val="false"/>
          <w:color w:val="000000"/>
          <w:sz w:val="28"/>
        </w:rPr>
        <w:t>
      Ақадыр кентіне арналған ҚТҚ полигоны кенттен шығысқа қарай 2,4 км қашықтықта орналасқан және 2015 жылдан бастап пайдаланылуда, бұрын 13.04.2005 жылдан бастап табиғатты пайдалануға берілген рұқсат қазіргі уақытта қолданылу мерзімі аяқталды.</w:t>
      </w:r>
    </w:p>
    <w:bookmarkEnd w:id="106"/>
    <w:bookmarkStart w:name="z113" w:id="107"/>
    <w:p>
      <w:pPr>
        <w:spacing w:after="0"/>
        <w:ind w:left="0"/>
        <w:jc w:val="both"/>
      </w:pPr>
      <w:r>
        <w:rPr>
          <w:rFonts w:ascii="Times New Roman"/>
          <w:b w:val="false"/>
          <w:i w:val="false"/>
          <w:color w:val="000000"/>
          <w:sz w:val="28"/>
        </w:rPr>
        <w:t>
      Қазіргі уақытта Ақадыр кентінде ҚТҚ полигоны үшін техникалық-экономикалық негіздеме әзірленіп, келісілді. Қазіргі уақытта "BS ARCHI GROUP" ЖШС полигон құрылысына жобалық-сметалық құжаттама әзірлеуде.</w:t>
      </w:r>
    </w:p>
    <w:bookmarkEnd w:id="107"/>
    <w:bookmarkStart w:name="z114" w:id="108"/>
    <w:p>
      <w:pPr>
        <w:spacing w:after="0"/>
        <w:ind w:left="0"/>
        <w:jc w:val="both"/>
      </w:pPr>
      <w:r>
        <w:rPr>
          <w:rFonts w:ascii="Times New Roman"/>
          <w:b w:val="false"/>
          <w:i w:val="false"/>
          <w:color w:val="000000"/>
          <w:sz w:val="28"/>
        </w:rPr>
        <w:t>
      Коммуналдық қалдықтардың морфологиялық құрамы</w:t>
      </w:r>
    </w:p>
    <w:bookmarkEnd w:id="108"/>
    <w:bookmarkStart w:name="z115" w:id="109"/>
    <w:p>
      <w:pPr>
        <w:spacing w:after="0"/>
        <w:ind w:left="0"/>
        <w:jc w:val="both"/>
      </w:pPr>
      <w:r>
        <w:rPr>
          <w:rFonts w:ascii="Times New Roman"/>
          <w:b w:val="false"/>
          <w:i w:val="false"/>
          <w:color w:val="000000"/>
          <w:sz w:val="28"/>
        </w:rPr>
        <w:t xml:space="preserve">
      Ақадыр кенті үшін коммуналдық қалдықтардың морфологиялық құрамы Ақадыр кентінде ҚТҚ полигонын салуға ТЭН деректері бойынша </w:t>
      </w:r>
      <w:r>
        <w:rPr>
          <w:rFonts w:ascii="Times New Roman"/>
          <w:b w:val="false"/>
          <w:i w:val="false"/>
          <w:color w:val="000000"/>
          <w:sz w:val="28"/>
        </w:rPr>
        <w:t>1.3-кестеде</w:t>
      </w:r>
      <w:r>
        <w:rPr>
          <w:rFonts w:ascii="Times New Roman"/>
          <w:b w:val="false"/>
          <w:i w:val="false"/>
          <w:color w:val="000000"/>
          <w:sz w:val="28"/>
        </w:rPr>
        <w:t xml:space="preserve"> келтірілген.</w:t>
      </w:r>
    </w:p>
    <w:bookmarkEnd w:id="109"/>
    <w:bookmarkStart w:name="z116" w:id="110"/>
    <w:p>
      <w:pPr>
        <w:spacing w:after="0"/>
        <w:ind w:left="0"/>
        <w:jc w:val="both"/>
      </w:pPr>
      <w:r>
        <w:rPr>
          <w:rFonts w:ascii="Times New Roman"/>
          <w:b w:val="false"/>
          <w:i w:val="false"/>
          <w:color w:val="000000"/>
          <w:sz w:val="28"/>
        </w:rPr>
        <w:t>
      1.3-кесте. ҚТҚ морфологиялық құрамы.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көлемдегі мөлшердің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құрамдағы пластик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қалдықтар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117" w:id="111"/>
    <w:p>
      <w:pPr>
        <w:spacing w:after="0"/>
        <w:ind w:left="0"/>
        <w:jc w:val="both"/>
      </w:pPr>
      <w:r>
        <w:rPr>
          <w:rFonts w:ascii="Times New Roman"/>
          <w:b w:val="false"/>
          <w:i w:val="false"/>
          <w:color w:val="000000"/>
          <w:sz w:val="28"/>
        </w:rPr>
        <w:t>
      1.2 Соңғы 3 жылдағы динамикадағы коммуналдық қалдықтарды басқаруды талдау.</w:t>
      </w:r>
    </w:p>
    <w:bookmarkEnd w:id="111"/>
    <w:bookmarkStart w:name="z118" w:id="112"/>
    <w:p>
      <w:pPr>
        <w:spacing w:after="0"/>
        <w:ind w:left="0"/>
        <w:jc w:val="both"/>
      </w:pPr>
      <w:r>
        <w:rPr>
          <w:rFonts w:ascii="Times New Roman"/>
          <w:b w:val="false"/>
          <w:i w:val="false"/>
          <w:color w:val="000000"/>
          <w:sz w:val="28"/>
        </w:rPr>
        <w:t>
      2023 жылға қолда бар деректер бойынша 1 тұрғынға шаққанда коммуналдық қалдықтардың түзілу көлемі күніне 0,46 кг немесе жылына 0,68 м 3 құрайды.</w:t>
      </w:r>
    </w:p>
    <w:bookmarkEnd w:id="112"/>
    <w:bookmarkStart w:name="z119" w:id="113"/>
    <w:p>
      <w:pPr>
        <w:spacing w:after="0"/>
        <w:ind w:left="0"/>
        <w:jc w:val="both"/>
      </w:pPr>
      <w:r>
        <w:rPr>
          <w:rFonts w:ascii="Times New Roman"/>
          <w:b w:val="false"/>
          <w:i w:val="false"/>
          <w:color w:val="000000"/>
          <w:sz w:val="28"/>
        </w:rPr>
        <w:t xml:space="preserve">
      Бұл ретте, Қарағанды облысы Шет аудандық мәслихатының 2022 жылғы 29 наурыздағы № 11/140 </w:t>
      </w:r>
      <w:r>
        <w:rPr>
          <w:rFonts w:ascii="Times New Roman"/>
          <w:b w:val="false"/>
          <w:i w:val="false"/>
          <w:color w:val="000000"/>
          <w:sz w:val="28"/>
        </w:rPr>
        <w:t>шешімімен</w:t>
      </w:r>
      <w:r>
        <w:rPr>
          <w:rFonts w:ascii="Times New Roman"/>
          <w:b w:val="false"/>
          <w:i w:val="false"/>
          <w:color w:val="000000"/>
          <w:sz w:val="28"/>
        </w:rPr>
        <w:t xml:space="preserve"> бекітілген, абаттандырылған секторға қалдықтардың түзілу және жинақталу нормасы 1,72 м 3, абаттандырылмаған сектор үшін 2,24 м 3 құрайды.</w:t>
      </w:r>
    </w:p>
    <w:bookmarkEnd w:id="113"/>
    <w:bookmarkStart w:name="z120" w:id="114"/>
    <w:p>
      <w:pPr>
        <w:spacing w:after="0"/>
        <w:ind w:left="0"/>
        <w:jc w:val="both"/>
      </w:pPr>
      <w:r>
        <w:rPr>
          <w:rFonts w:ascii="Times New Roman"/>
          <w:b w:val="false"/>
          <w:i w:val="false"/>
          <w:color w:val="000000"/>
          <w:sz w:val="28"/>
        </w:rPr>
        <w:t>
      Қалдықтарды шығару күн сайын Шет ауданының 5 кентінде жүзеге асырылады: Ақсу-Аюлы кенті, Ақадыр кенті, Ақжал кенті, Мойынты кенті, С. Сейфуллин атындағы кенті.</w:t>
      </w:r>
    </w:p>
    <w:bookmarkEnd w:id="114"/>
    <w:bookmarkStart w:name="z121" w:id="115"/>
    <w:p>
      <w:pPr>
        <w:spacing w:after="0"/>
        <w:ind w:left="0"/>
        <w:jc w:val="both"/>
      </w:pPr>
      <w:r>
        <w:rPr>
          <w:rFonts w:ascii="Times New Roman"/>
          <w:b w:val="false"/>
          <w:i w:val="false"/>
          <w:color w:val="000000"/>
          <w:sz w:val="28"/>
        </w:rPr>
        <w:t>
      Аралас қалдықтарға арналған контейнерлерге қажеттілікті есептеу кестеде келтірілген.</w:t>
      </w:r>
    </w:p>
    <w:bookmarkEnd w:id="115"/>
    <w:bookmarkStart w:name="z122" w:id="116"/>
    <w:p>
      <w:pPr>
        <w:spacing w:after="0"/>
        <w:ind w:left="0"/>
        <w:jc w:val="both"/>
      </w:pPr>
      <w:r>
        <w:rPr>
          <w:rFonts w:ascii="Times New Roman"/>
          <w:b w:val="false"/>
          <w:i w:val="false"/>
          <w:color w:val="000000"/>
          <w:sz w:val="28"/>
        </w:rPr>
        <w:t>
      1.4-кесте. Қарағанды облысы Шет ауданы үшін контейнерлерге есептік қажеттілік.</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саны 0,7 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норма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 кенті.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Сейфуллин ат.к.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Ақжал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Мойынты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Дария 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Қайрақты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Ақой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Батық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Босаға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Бұрма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Мыңбаев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Кеншоқы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Киікті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Көктенкөл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Красная поляна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Нұраталды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Ортау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 а/о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bl>
    <w:bookmarkStart w:name="z123" w:id="117"/>
    <w:p>
      <w:pPr>
        <w:spacing w:after="0"/>
        <w:ind w:left="0"/>
        <w:jc w:val="both"/>
      </w:pPr>
      <w:r>
        <w:rPr>
          <w:rFonts w:ascii="Times New Roman"/>
          <w:b w:val="false"/>
          <w:i w:val="false"/>
          <w:color w:val="000000"/>
          <w:sz w:val="28"/>
        </w:rPr>
        <w:t>
      Қалдықтарды басқару жүйесінің нақты жағдайы бойынша келесі оң және теріс жақтары анықталды.</w:t>
      </w:r>
    </w:p>
    <w:bookmarkEnd w:id="117"/>
    <w:bookmarkStart w:name="z124" w:id="118"/>
    <w:p>
      <w:pPr>
        <w:spacing w:after="0"/>
        <w:ind w:left="0"/>
        <w:jc w:val="both"/>
      </w:pPr>
      <w:r>
        <w:rPr>
          <w:rFonts w:ascii="Times New Roman"/>
          <w:b w:val="false"/>
          <w:i w:val="false"/>
          <w:color w:val="000000"/>
          <w:sz w:val="28"/>
        </w:rPr>
        <w:t>
      Оң жақтары:</w:t>
      </w:r>
    </w:p>
    <w:bookmarkEnd w:id="118"/>
    <w:bookmarkStart w:name="z125" w:id="119"/>
    <w:p>
      <w:pPr>
        <w:spacing w:after="0"/>
        <w:ind w:left="0"/>
        <w:jc w:val="both"/>
      </w:pPr>
      <w:r>
        <w:rPr>
          <w:rFonts w:ascii="Times New Roman"/>
          <w:b w:val="false"/>
          <w:i w:val="false"/>
          <w:color w:val="000000"/>
          <w:sz w:val="28"/>
        </w:rPr>
        <w:t>
      -Ақсу-Аюлы, Ақадыр, Ақжал, С. Сефуллин, Мойынты кенттерінде халықтан қоқыстарды жинау және шығару ұйымдастырылған;</w:t>
      </w:r>
    </w:p>
    <w:bookmarkEnd w:id="119"/>
    <w:bookmarkStart w:name="z126" w:id="120"/>
    <w:p>
      <w:pPr>
        <w:spacing w:after="0"/>
        <w:ind w:left="0"/>
        <w:jc w:val="both"/>
      </w:pPr>
      <w:r>
        <w:rPr>
          <w:rFonts w:ascii="Times New Roman"/>
          <w:b w:val="false"/>
          <w:i w:val="false"/>
          <w:color w:val="000000"/>
          <w:sz w:val="28"/>
        </w:rPr>
        <w:t>
      -Шет ауданында бар қалдықтарды жинауға арналған контейнерлердің саны іс жүзінде пайда болған қалдықтарды жинауға жеткілікті;</w:t>
      </w:r>
    </w:p>
    <w:bookmarkEnd w:id="120"/>
    <w:bookmarkStart w:name="z127" w:id="121"/>
    <w:p>
      <w:pPr>
        <w:spacing w:after="0"/>
        <w:ind w:left="0"/>
        <w:jc w:val="both"/>
      </w:pPr>
      <w:r>
        <w:rPr>
          <w:rFonts w:ascii="Times New Roman"/>
          <w:b w:val="false"/>
          <w:i w:val="false"/>
          <w:color w:val="000000"/>
          <w:sz w:val="28"/>
        </w:rPr>
        <w:t>
      -ҚТҚ полигоны үшін жобалау-сметалық құжаттаманы әзірлеуде техникалық-экономикалық негіздеме (ТЭН) әзірленді және келісілді.</w:t>
      </w:r>
    </w:p>
    <w:bookmarkEnd w:id="121"/>
    <w:bookmarkStart w:name="z128" w:id="122"/>
    <w:p>
      <w:pPr>
        <w:spacing w:after="0"/>
        <w:ind w:left="0"/>
        <w:jc w:val="both"/>
      </w:pPr>
      <w:r>
        <w:rPr>
          <w:rFonts w:ascii="Times New Roman"/>
          <w:b w:val="false"/>
          <w:i w:val="false"/>
          <w:color w:val="000000"/>
          <w:sz w:val="28"/>
        </w:rPr>
        <w:t>
      Теріс жақтары:</w:t>
      </w:r>
    </w:p>
    <w:bookmarkEnd w:id="122"/>
    <w:bookmarkStart w:name="z129" w:id="123"/>
    <w:p>
      <w:pPr>
        <w:spacing w:after="0"/>
        <w:ind w:left="0"/>
        <w:jc w:val="both"/>
      </w:pPr>
      <w:r>
        <w:rPr>
          <w:rFonts w:ascii="Times New Roman"/>
          <w:b w:val="false"/>
          <w:i w:val="false"/>
          <w:color w:val="000000"/>
          <w:sz w:val="28"/>
        </w:rPr>
        <w:t>
      -Қалдықтарды орналастыру полигондары жоқ;</w:t>
      </w:r>
    </w:p>
    <w:bookmarkEnd w:id="123"/>
    <w:bookmarkStart w:name="z130" w:id="124"/>
    <w:p>
      <w:pPr>
        <w:spacing w:after="0"/>
        <w:ind w:left="0"/>
        <w:jc w:val="both"/>
      </w:pPr>
      <w:r>
        <w:rPr>
          <w:rFonts w:ascii="Times New Roman"/>
          <w:b w:val="false"/>
          <w:i w:val="false"/>
          <w:color w:val="000000"/>
          <w:sz w:val="28"/>
        </w:rPr>
        <w:t>
      -Қалдықтарды ұйымдастырылған шығарумен қамтамасыз етілген кенттерде коммуналдық қалдықтарды бөлек жинау жоқ;</w:t>
      </w:r>
    </w:p>
    <w:bookmarkEnd w:id="124"/>
    <w:bookmarkStart w:name="z131" w:id="125"/>
    <w:p>
      <w:pPr>
        <w:spacing w:after="0"/>
        <w:ind w:left="0"/>
        <w:jc w:val="both"/>
      </w:pPr>
      <w:r>
        <w:rPr>
          <w:rFonts w:ascii="Times New Roman"/>
          <w:b w:val="false"/>
          <w:i w:val="false"/>
          <w:color w:val="000000"/>
          <w:sz w:val="28"/>
        </w:rPr>
        <w:t>
      -Қауіпті қалдықтарды (батареялар, сынап шамдары) жинау және кәдеге жарату көзделмеген;</w:t>
      </w:r>
    </w:p>
    <w:bookmarkEnd w:id="125"/>
    <w:bookmarkStart w:name="z132" w:id="126"/>
    <w:p>
      <w:pPr>
        <w:spacing w:after="0"/>
        <w:ind w:left="0"/>
        <w:jc w:val="both"/>
      </w:pPr>
      <w:r>
        <w:rPr>
          <w:rFonts w:ascii="Times New Roman"/>
          <w:b w:val="false"/>
          <w:i w:val="false"/>
          <w:color w:val="000000"/>
          <w:sz w:val="28"/>
        </w:rPr>
        <w:t>
      -Шет ауданының ауылдық округтері қалдықтарды жинаумен қамтылмаған;</w:t>
      </w:r>
    </w:p>
    <w:bookmarkEnd w:id="126"/>
    <w:bookmarkStart w:name="z133" w:id="127"/>
    <w:p>
      <w:pPr>
        <w:spacing w:after="0"/>
        <w:ind w:left="0"/>
        <w:jc w:val="both"/>
      </w:pPr>
      <w:r>
        <w:rPr>
          <w:rFonts w:ascii="Times New Roman"/>
          <w:b w:val="false"/>
          <w:i w:val="false"/>
          <w:color w:val="000000"/>
          <w:sz w:val="28"/>
        </w:rPr>
        <w:t>
      -Күл-қож қалдықтарын жинау және пайдалану мәселесі шешілген жоқ;</w:t>
      </w:r>
    </w:p>
    <w:bookmarkEnd w:id="127"/>
    <w:bookmarkStart w:name="z134" w:id="128"/>
    <w:p>
      <w:pPr>
        <w:spacing w:after="0"/>
        <w:ind w:left="0"/>
        <w:jc w:val="both"/>
      </w:pPr>
      <w:r>
        <w:rPr>
          <w:rFonts w:ascii="Times New Roman"/>
          <w:b w:val="false"/>
          <w:i w:val="false"/>
          <w:color w:val="000000"/>
          <w:sz w:val="28"/>
        </w:rPr>
        <w:t>
      -Органикалық, ауылшаруашылық (көң, союдан кейінгі мал терісі) және тамақ қалдықтарын жинау және пайдалану мәселесі шешілген жоқ;</w:t>
      </w:r>
    </w:p>
    <w:bookmarkEnd w:id="128"/>
    <w:bookmarkStart w:name="z135" w:id="129"/>
    <w:p>
      <w:pPr>
        <w:spacing w:after="0"/>
        <w:ind w:left="0"/>
        <w:jc w:val="both"/>
      </w:pPr>
      <w:r>
        <w:rPr>
          <w:rFonts w:ascii="Times New Roman"/>
          <w:b w:val="false"/>
          <w:i w:val="false"/>
          <w:color w:val="000000"/>
          <w:sz w:val="28"/>
        </w:rPr>
        <w:t>
      -Құрылыс қалдықтары мәселесі шешілген жоқ;</w:t>
      </w:r>
    </w:p>
    <w:bookmarkEnd w:id="129"/>
    <w:bookmarkStart w:name="z136" w:id="130"/>
    <w:p>
      <w:pPr>
        <w:spacing w:after="0"/>
        <w:ind w:left="0"/>
        <w:jc w:val="both"/>
      </w:pPr>
      <w:r>
        <w:rPr>
          <w:rFonts w:ascii="Times New Roman"/>
          <w:b w:val="false"/>
          <w:i w:val="false"/>
          <w:color w:val="000000"/>
          <w:sz w:val="28"/>
        </w:rPr>
        <w:t>
      -Қайталама шикізатты қабылдау пункттері немесе кенттер мен ауылдық округтердің тұрғындарынан қайталама шикізатты қабылдау мәселесін шешу жоқ;</w:t>
      </w:r>
    </w:p>
    <w:bookmarkEnd w:id="130"/>
    <w:bookmarkStart w:name="z137" w:id="131"/>
    <w:p>
      <w:pPr>
        <w:spacing w:after="0"/>
        <w:ind w:left="0"/>
        <w:jc w:val="both"/>
      </w:pPr>
      <w:r>
        <w:rPr>
          <w:rFonts w:ascii="Times New Roman"/>
          <w:b w:val="false"/>
          <w:i w:val="false"/>
          <w:color w:val="000000"/>
          <w:sz w:val="28"/>
        </w:rPr>
        <w:t>
      -Рұқсат етілмеген қоқыс үйінділеріне мониторинг жүргізілмейді;</w:t>
      </w:r>
    </w:p>
    <w:bookmarkEnd w:id="131"/>
    <w:bookmarkStart w:name="z138" w:id="132"/>
    <w:p>
      <w:pPr>
        <w:spacing w:after="0"/>
        <w:ind w:left="0"/>
        <w:jc w:val="both"/>
      </w:pPr>
      <w:r>
        <w:rPr>
          <w:rFonts w:ascii="Times New Roman"/>
          <w:b w:val="false"/>
          <w:i w:val="false"/>
          <w:color w:val="000000"/>
          <w:sz w:val="28"/>
        </w:rPr>
        <w:t>
      -Әсер етуге экологиялық рұқсаты жоқ ҚТҚ полигондарын жою және қалпына келтіру қажет.</w:t>
      </w:r>
    </w:p>
    <w:bookmarkEnd w:id="132"/>
    <w:bookmarkStart w:name="z139" w:id="133"/>
    <w:p>
      <w:pPr>
        <w:spacing w:after="0"/>
        <w:ind w:left="0"/>
        <w:jc w:val="both"/>
      </w:pPr>
      <w:r>
        <w:rPr>
          <w:rFonts w:ascii="Times New Roman"/>
          <w:b w:val="false"/>
          <w:i w:val="false"/>
          <w:color w:val="000000"/>
          <w:sz w:val="28"/>
        </w:rPr>
        <w:t>
      1.3 Коммуналдық қалдықтардың түзілуі мен жинақталуы бойынша бар нормативтік базасы.</w:t>
      </w:r>
    </w:p>
    <w:bookmarkEnd w:id="133"/>
    <w:bookmarkStart w:name="z140" w:id="134"/>
    <w:p>
      <w:pPr>
        <w:spacing w:after="0"/>
        <w:ind w:left="0"/>
        <w:jc w:val="both"/>
      </w:pPr>
      <w:r>
        <w:rPr>
          <w:rFonts w:ascii="Times New Roman"/>
          <w:b w:val="false"/>
          <w:i w:val="false"/>
          <w:color w:val="000000"/>
          <w:sz w:val="28"/>
        </w:rPr>
        <w:t>
      Жергілікті мәслихаттардың қалдықтардың пайда болу көлемі және оларды әкетуге арналған тарифтерді бекіту жөніндегі қолданыстағы шешімдері:</w:t>
      </w:r>
    </w:p>
    <w:bookmarkEnd w:id="134"/>
    <w:bookmarkStart w:name="z141" w:id="135"/>
    <w:p>
      <w:pPr>
        <w:spacing w:after="0"/>
        <w:ind w:left="0"/>
        <w:jc w:val="both"/>
      </w:pPr>
      <w:r>
        <w:rPr>
          <w:rFonts w:ascii="Times New Roman"/>
          <w:b w:val="false"/>
          <w:i w:val="false"/>
          <w:color w:val="000000"/>
          <w:sz w:val="28"/>
        </w:rPr>
        <w:t xml:space="preserve">
      -Шет ауданы бойынша коммуналдық қалдықтардың түзілу және жинақталу нормаларын бекіту туралы - Қарағанды облысы Шет аудандық мәслихатының 2022 жылғы 29 наурыздағы № 11/140 </w:t>
      </w:r>
      <w:r>
        <w:rPr>
          <w:rFonts w:ascii="Times New Roman"/>
          <w:b w:val="false"/>
          <w:i w:val="false"/>
          <w:color w:val="000000"/>
          <w:sz w:val="28"/>
        </w:rPr>
        <w:t>шешімі</w:t>
      </w:r>
      <w:r>
        <w:rPr>
          <w:rFonts w:ascii="Times New Roman"/>
          <w:b w:val="false"/>
          <w:i w:val="false"/>
          <w:color w:val="000000"/>
          <w:sz w:val="28"/>
        </w:rPr>
        <w:t>.</w:t>
      </w:r>
    </w:p>
    <w:bookmarkEnd w:id="135"/>
    <w:bookmarkStart w:name="z142" w:id="136"/>
    <w:p>
      <w:pPr>
        <w:spacing w:after="0"/>
        <w:ind w:left="0"/>
        <w:jc w:val="both"/>
      </w:pPr>
      <w:r>
        <w:rPr>
          <w:rFonts w:ascii="Times New Roman"/>
          <w:b w:val="false"/>
          <w:i w:val="false"/>
          <w:color w:val="000000"/>
          <w:sz w:val="28"/>
        </w:rPr>
        <w:t xml:space="preserve">
      -Шет ауданы бойынша қатты тұрмыстық қалдықтарды жинауға, тасымалдауға, сұрыптауға және көмуге халық үшін тарифті бекіту туралы-Қарағанды облысы Шет аудандық мәслихатының 2022 жылғы 22 желтоқсандағы № 19/196 </w:t>
      </w:r>
      <w:r>
        <w:rPr>
          <w:rFonts w:ascii="Times New Roman"/>
          <w:b w:val="false"/>
          <w:i w:val="false"/>
          <w:color w:val="000000"/>
          <w:sz w:val="28"/>
        </w:rPr>
        <w:t>шешімі</w:t>
      </w:r>
    </w:p>
    <w:bookmarkEnd w:id="136"/>
    <w:bookmarkStart w:name="z143" w:id="137"/>
    <w:p>
      <w:pPr>
        <w:spacing w:after="0"/>
        <w:ind w:left="0"/>
        <w:jc w:val="both"/>
      </w:pPr>
      <w:r>
        <w:rPr>
          <w:rFonts w:ascii="Times New Roman"/>
          <w:b w:val="false"/>
          <w:i w:val="false"/>
          <w:color w:val="000000"/>
          <w:sz w:val="28"/>
        </w:rPr>
        <w:t>
      Осы шешімге сәйкес Шет ауданының тұрғындары үшін, сондай-ақ мекемелер, кәсіпорындар, балалар, медициналық және басқа да мекемелер үшін қалдықтардың пайда болу нормалары қабылданды. Есептік бірліктерге (тұрғын, орын, қызметкер, бару және т.б.) сүйене отырып, текше метрде коммуналдық қалдықтардың пайда болуының жылдық нормасы қабылданды.</w:t>
      </w:r>
    </w:p>
    <w:bookmarkEnd w:id="137"/>
    <w:bookmarkStart w:name="z144" w:id="138"/>
    <w:p>
      <w:pPr>
        <w:spacing w:after="0"/>
        <w:ind w:left="0"/>
        <w:jc w:val="both"/>
      </w:pPr>
      <w:r>
        <w:rPr>
          <w:rFonts w:ascii="Times New Roman"/>
          <w:b w:val="false"/>
          <w:i w:val="false"/>
          <w:color w:val="000000"/>
          <w:sz w:val="28"/>
        </w:rPr>
        <w:t>
      Коммуналдық қалдықтардың пайда болуының жылдық нормасы абаттандырылған үй иесінің 1 тұрғынына 1,72 м 3 және абаттандырылмаған үй иесінің 1 тұрғынына 2,24 м 3 құрайды.</w:t>
      </w:r>
    </w:p>
    <w:bookmarkEnd w:id="138"/>
    <w:bookmarkStart w:name="z145" w:id="139"/>
    <w:p>
      <w:pPr>
        <w:spacing w:after="0"/>
        <w:ind w:left="0"/>
        <w:jc w:val="both"/>
      </w:pPr>
      <w:r>
        <w:rPr>
          <w:rFonts w:ascii="Times New Roman"/>
          <w:b w:val="false"/>
          <w:i w:val="false"/>
          <w:color w:val="000000"/>
          <w:sz w:val="28"/>
        </w:rPr>
        <w:t>
      Коммуналдық қалдықтарды шығару тарифі абаттандырылған үй иесінен 245 теңгені, абаттандырылмаған үй иесінің 1 тұрғынынан 319,07 теңгені құрайды. 1м 3 қалдықты шығаруға жылдық тариф 1709,29 теңгені құрайды.</w:t>
      </w:r>
    </w:p>
    <w:bookmarkEnd w:id="139"/>
    <w:bookmarkStart w:name="z146" w:id="140"/>
    <w:p>
      <w:pPr>
        <w:spacing w:after="0"/>
        <w:ind w:left="0"/>
        <w:jc w:val="both"/>
      </w:pPr>
      <w:r>
        <w:rPr>
          <w:rFonts w:ascii="Times New Roman"/>
          <w:b w:val="false"/>
          <w:i w:val="false"/>
          <w:color w:val="000000"/>
          <w:sz w:val="28"/>
        </w:rPr>
        <w:t>
      1.4 Соңғы үш жылдағы динамикада бөлінген қаражатты (жергілікті және республикалық бюджеттер, бюджеттен тыс) сипаттау және талдау.</w:t>
      </w:r>
    </w:p>
    <w:bookmarkEnd w:id="140"/>
    <w:bookmarkStart w:name="z147" w:id="141"/>
    <w:p>
      <w:pPr>
        <w:spacing w:after="0"/>
        <w:ind w:left="0"/>
        <w:jc w:val="both"/>
      </w:pPr>
      <w:r>
        <w:rPr>
          <w:rFonts w:ascii="Times New Roman"/>
          <w:b w:val="false"/>
          <w:i w:val="false"/>
          <w:color w:val="000000"/>
          <w:sz w:val="28"/>
        </w:rPr>
        <w:t>
      Жалпы облыс бойынша табиғатты қорғау іс-шараларының жоспарларына және Қарағанды облысының даму жоспарына сәйкес Шет ауданына қатысты іс-шаралар бар.</w:t>
      </w:r>
    </w:p>
    <w:bookmarkEnd w:id="141"/>
    <w:bookmarkStart w:name="z148" w:id="142"/>
    <w:p>
      <w:pPr>
        <w:spacing w:after="0"/>
        <w:ind w:left="0"/>
        <w:jc w:val="both"/>
      </w:pPr>
      <w:r>
        <w:rPr>
          <w:rFonts w:ascii="Times New Roman"/>
          <w:b w:val="false"/>
          <w:i w:val="false"/>
          <w:color w:val="000000"/>
          <w:sz w:val="28"/>
        </w:rPr>
        <w:t xml:space="preserve">
      Қоршаған ортаны қорғау жөніндегі 2022-2024 жылдарға арналған іс–шаралар жоспарына сәйкес - Қарағанды облыстық мәслихатының 2021.12.9. №129 шешімі. Қарағанды облысы бойынша қалдықтарды басқару бойынша мынадай іс-шаралар және </w:t>
      </w:r>
      <w:r>
        <w:rPr>
          <w:rFonts w:ascii="Times New Roman"/>
          <w:b w:val="false"/>
          <w:i w:val="false"/>
          <w:color w:val="000000"/>
          <w:sz w:val="28"/>
        </w:rPr>
        <w:t>1.5-кестеге</w:t>
      </w:r>
      <w:r>
        <w:rPr>
          <w:rFonts w:ascii="Times New Roman"/>
          <w:b w:val="false"/>
          <w:i w:val="false"/>
          <w:color w:val="000000"/>
          <w:sz w:val="28"/>
        </w:rPr>
        <w:t xml:space="preserve"> сәйкес қаржыландыру жоспарлары көзделген.</w:t>
      </w:r>
    </w:p>
    <w:bookmarkEnd w:id="142"/>
    <w:bookmarkStart w:name="z149" w:id="143"/>
    <w:p>
      <w:pPr>
        <w:spacing w:after="0"/>
        <w:ind w:left="0"/>
        <w:jc w:val="both"/>
      </w:pPr>
      <w:r>
        <w:rPr>
          <w:rFonts w:ascii="Times New Roman"/>
          <w:b w:val="false"/>
          <w:i w:val="false"/>
          <w:color w:val="000000"/>
          <w:sz w:val="28"/>
        </w:rPr>
        <w:t>
      1.5-кесте. Қарағанды облысының қоршаған ортаны қорғау жөніндегі іс-шаралар жоспарында көзделген қалдықтарды басқару жөніндегі қаржыландыру (мың теңге) жоспарлары бар іс-шаралар.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Сұрыптау желілерін көздей отырып, Шет ауданы Ақадыр кентінде ҚТҚ полигонын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ауданының әкімдігі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w:t>
            </w:r>
          </w:p>
        </w:tc>
      </w:tr>
    </w:tbl>
    <w:bookmarkStart w:name="z150" w:id="144"/>
    <w:p>
      <w:pPr>
        <w:spacing w:after="0"/>
        <w:ind w:left="0"/>
        <w:jc w:val="both"/>
      </w:pPr>
      <w:r>
        <w:rPr>
          <w:rFonts w:ascii="Times New Roman"/>
          <w:b w:val="false"/>
          <w:i w:val="false"/>
          <w:color w:val="000000"/>
          <w:sz w:val="28"/>
        </w:rPr>
        <w:t>
      Қалдықтармен жұмыс істеу жүйесі Шет ауданының жергілікті даму жоспарларымен қамтылмаған.</w:t>
      </w:r>
    </w:p>
    <w:bookmarkEnd w:id="144"/>
    <w:bookmarkStart w:name="z151" w:id="145"/>
    <w:p>
      <w:pPr>
        <w:spacing w:after="0"/>
        <w:ind w:left="0"/>
        <w:jc w:val="both"/>
      </w:pPr>
      <w:r>
        <w:rPr>
          <w:rFonts w:ascii="Times New Roman"/>
          <w:b w:val="false"/>
          <w:i w:val="false"/>
          <w:color w:val="000000"/>
          <w:sz w:val="28"/>
        </w:rPr>
        <w:t>
      Іс-шаралар жоспарын орындау туралы. Ақадыр кентінде полигон құрылысына техникалық-экономикалық негіздеме әзірленіп, келісілді. Жобалау-сметалық құжаттаманы әзірлеуге шарт жасалды.</w:t>
      </w:r>
    </w:p>
    <w:bookmarkEnd w:id="145"/>
    <w:bookmarkStart w:name="z152" w:id="146"/>
    <w:p>
      <w:pPr>
        <w:spacing w:after="0"/>
        <w:ind w:left="0"/>
        <w:jc w:val="both"/>
      </w:pPr>
      <w:r>
        <w:rPr>
          <w:rFonts w:ascii="Times New Roman"/>
          <w:b w:val="false"/>
          <w:i w:val="false"/>
          <w:color w:val="000000"/>
          <w:sz w:val="28"/>
        </w:rPr>
        <w:t>
      2. Мақсаттар, міндеттер және нысаналы көрсеткіштер</w:t>
      </w:r>
    </w:p>
    <w:bookmarkEnd w:id="146"/>
    <w:bookmarkStart w:name="z153" w:id="147"/>
    <w:p>
      <w:pPr>
        <w:spacing w:after="0"/>
        <w:ind w:left="0"/>
        <w:jc w:val="both"/>
      </w:pPr>
      <w:r>
        <w:rPr>
          <w:rFonts w:ascii="Times New Roman"/>
          <w:b w:val="false"/>
          <w:i w:val="false"/>
          <w:color w:val="000000"/>
          <w:sz w:val="28"/>
        </w:rPr>
        <w:t>
      2.1 Бағдарламаның мақсаттары мен міндеттері.</w:t>
      </w:r>
    </w:p>
    <w:bookmarkEnd w:id="147"/>
    <w:bookmarkStart w:name="z154" w:id="148"/>
    <w:p>
      <w:pPr>
        <w:spacing w:after="0"/>
        <w:ind w:left="0"/>
        <w:jc w:val="both"/>
      </w:pPr>
      <w:r>
        <w:rPr>
          <w:rFonts w:ascii="Times New Roman"/>
          <w:b w:val="false"/>
          <w:i w:val="false"/>
          <w:color w:val="000000"/>
          <w:sz w:val="28"/>
        </w:rPr>
        <w:t>
      Бұл бағдарламаның мақсаты - коммуналдық қалдықтардан пайда болатын қоршаған ортаға жүктемені азайту, қалдықтардың пайда болу мөлшерін азайту, қайталама ресурстардың өндірілуін арттыру, коммуналдық қалдықтарды пайдалану тиімділігін арттыру және полигондарда депозиттелген қалдықтардың үлесін азайту және қалдықтарды сақтау мақсатында алып қоюға ұшыраған алаңдарды қалпына келтіру тәсілдерін ұсыну.</w:t>
      </w:r>
    </w:p>
    <w:bookmarkEnd w:id="148"/>
    <w:bookmarkStart w:name="z155" w:id="149"/>
    <w:p>
      <w:pPr>
        <w:spacing w:after="0"/>
        <w:ind w:left="0"/>
        <w:jc w:val="both"/>
      </w:pPr>
      <w:r>
        <w:rPr>
          <w:rFonts w:ascii="Times New Roman"/>
          <w:b w:val="false"/>
          <w:i w:val="false"/>
          <w:color w:val="000000"/>
          <w:sz w:val="28"/>
        </w:rPr>
        <w:t xml:space="preserve">
      Қалдықтарды басқару Қазақстан Республикасы Экологиялық Кодексінің </w:t>
      </w:r>
      <w:r>
        <w:rPr>
          <w:rFonts w:ascii="Times New Roman"/>
          <w:b w:val="false"/>
          <w:i w:val="false"/>
          <w:color w:val="000000"/>
          <w:sz w:val="28"/>
        </w:rPr>
        <w:t>19-бөлімімен</w:t>
      </w:r>
      <w:r>
        <w:rPr>
          <w:rFonts w:ascii="Times New Roman"/>
          <w:b w:val="false"/>
          <w:i w:val="false"/>
          <w:color w:val="000000"/>
          <w:sz w:val="28"/>
        </w:rPr>
        <w:t xml:space="preserve"> регламенттеледі.</w:t>
      </w:r>
    </w:p>
    <w:bookmarkEnd w:id="149"/>
    <w:bookmarkStart w:name="z156" w:id="150"/>
    <w:p>
      <w:pPr>
        <w:spacing w:after="0"/>
        <w:ind w:left="0"/>
        <w:jc w:val="both"/>
      </w:pPr>
      <w:r>
        <w:rPr>
          <w:rFonts w:ascii="Times New Roman"/>
          <w:b w:val="false"/>
          <w:i w:val="false"/>
          <w:color w:val="000000"/>
          <w:sz w:val="28"/>
        </w:rPr>
        <w:t xml:space="preserve">
      Қалдықтарды басқару саласындағы негізгі қағидалар </w:t>
      </w:r>
      <w:r>
        <w:rPr>
          <w:rFonts w:ascii="Times New Roman"/>
          <w:b w:val="false"/>
          <w:i w:val="false"/>
          <w:color w:val="000000"/>
          <w:sz w:val="28"/>
        </w:rPr>
        <w:t>328-бапта</w:t>
      </w:r>
      <w:r>
        <w:rPr>
          <w:rFonts w:ascii="Times New Roman"/>
          <w:b w:val="false"/>
          <w:i w:val="false"/>
          <w:color w:val="000000"/>
          <w:sz w:val="28"/>
        </w:rPr>
        <w:t xml:space="preserve"> сипатталған:</w:t>
      </w:r>
    </w:p>
    <w:bookmarkEnd w:id="150"/>
    <w:bookmarkStart w:name="z157" w:id="151"/>
    <w:p>
      <w:pPr>
        <w:spacing w:after="0"/>
        <w:ind w:left="0"/>
        <w:jc w:val="both"/>
      </w:pPr>
      <w:r>
        <w:rPr>
          <w:rFonts w:ascii="Times New Roman"/>
          <w:b w:val="false"/>
          <w:i w:val="false"/>
          <w:color w:val="000000"/>
          <w:sz w:val="28"/>
        </w:rPr>
        <w:t>
      - иерархия принципі;</w:t>
      </w:r>
    </w:p>
    <w:bookmarkEnd w:id="151"/>
    <w:bookmarkStart w:name="z158" w:id="152"/>
    <w:p>
      <w:pPr>
        <w:spacing w:after="0"/>
        <w:ind w:left="0"/>
        <w:jc w:val="both"/>
      </w:pPr>
      <w:r>
        <w:rPr>
          <w:rFonts w:ascii="Times New Roman"/>
          <w:b w:val="false"/>
          <w:i w:val="false"/>
          <w:color w:val="000000"/>
          <w:sz w:val="28"/>
        </w:rPr>
        <w:t>
      - көзге жақындық принципі;</w:t>
      </w:r>
    </w:p>
    <w:bookmarkEnd w:id="152"/>
    <w:bookmarkStart w:name="z159" w:id="153"/>
    <w:p>
      <w:pPr>
        <w:spacing w:after="0"/>
        <w:ind w:left="0"/>
        <w:jc w:val="both"/>
      </w:pPr>
      <w:r>
        <w:rPr>
          <w:rFonts w:ascii="Times New Roman"/>
          <w:b w:val="false"/>
          <w:i w:val="false"/>
          <w:color w:val="000000"/>
          <w:sz w:val="28"/>
        </w:rPr>
        <w:t>
      - қалдықтарды дайындаушының жауапкершілік принципі;</w:t>
      </w:r>
    </w:p>
    <w:bookmarkEnd w:id="153"/>
    <w:bookmarkStart w:name="z160" w:id="154"/>
    <w:p>
      <w:pPr>
        <w:spacing w:after="0"/>
        <w:ind w:left="0"/>
        <w:jc w:val="both"/>
      </w:pPr>
      <w:r>
        <w:rPr>
          <w:rFonts w:ascii="Times New Roman"/>
          <w:b w:val="false"/>
          <w:i w:val="false"/>
          <w:color w:val="000000"/>
          <w:sz w:val="28"/>
        </w:rPr>
        <w:t>
      - қалдықтарды өндірушілердің кеңейтілген міндеттемелері.</w:t>
      </w:r>
    </w:p>
    <w:bookmarkEnd w:id="154"/>
    <w:bookmarkStart w:name="z161" w:id="155"/>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329-бабына</w:t>
      </w:r>
      <w:r>
        <w:rPr>
          <w:rFonts w:ascii="Times New Roman"/>
          <w:b w:val="false"/>
          <w:i w:val="false"/>
          <w:color w:val="000000"/>
          <w:sz w:val="28"/>
        </w:rPr>
        <w:t xml:space="preserve"> сәйкес иерархия қағидаты қалдықтармен жұмыс істеу жөніндегі мынадай шараларды білдіреді:</w:t>
      </w:r>
    </w:p>
    <w:bookmarkEnd w:id="155"/>
    <w:bookmarkStart w:name="z162" w:id="156"/>
    <w:p>
      <w:pPr>
        <w:spacing w:after="0"/>
        <w:ind w:left="0"/>
        <w:jc w:val="both"/>
      </w:pPr>
      <w:r>
        <w:rPr>
          <w:rFonts w:ascii="Times New Roman"/>
          <w:b w:val="false"/>
          <w:i w:val="false"/>
          <w:color w:val="000000"/>
          <w:sz w:val="28"/>
        </w:rPr>
        <w:t>
      1. Қалдықтардың пайда болуын болдырмау;</w:t>
      </w:r>
    </w:p>
    <w:bookmarkEnd w:id="156"/>
    <w:bookmarkStart w:name="z163" w:id="157"/>
    <w:p>
      <w:pPr>
        <w:spacing w:after="0"/>
        <w:ind w:left="0"/>
        <w:jc w:val="both"/>
      </w:pPr>
      <w:r>
        <w:rPr>
          <w:rFonts w:ascii="Times New Roman"/>
          <w:b w:val="false"/>
          <w:i w:val="false"/>
          <w:color w:val="000000"/>
          <w:sz w:val="28"/>
        </w:rPr>
        <w:t>
      2. Қалдықтарды қайта пайдалануға дайындау;</w:t>
      </w:r>
    </w:p>
    <w:bookmarkEnd w:id="157"/>
    <w:bookmarkStart w:name="z164" w:id="158"/>
    <w:p>
      <w:pPr>
        <w:spacing w:after="0"/>
        <w:ind w:left="0"/>
        <w:jc w:val="both"/>
      </w:pPr>
      <w:r>
        <w:rPr>
          <w:rFonts w:ascii="Times New Roman"/>
          <w:b w:val="false"/>
          <w:i w:val="false"/>
          <w:color w:val="000000"/>
          <w:sz w:val="28"/>
        </w:rPr>
        <w:t>
      3. Қалдықтарды қайта өңдеу;</w:t>
      </w:r>
    </w:p>
    <w:bookmarkEnd w:id="158"/>
    <w:bookmarkStart w:name="z165" w:id="159"/>
    <w:p>
      <w:pPr>
        <w:spacing w:after="0"/>
        <w:ind w:left="0"/>
        <w:jc w:val="both"/>
      </w:pPr>
      <w:r>
        <w:rPr>
          <w:rFonts w:ascii="Times New Roman"/>
          <w:b w:val="false"/>
          <w:i w:val="false"/>
          <w:color w:val="000000"/>
          <w:sz w:val="28"/>
        </w:rPr>
        <w:t>
      4. Қалдықтарды кәдеге жарату;</w:t>
      </w:r>
    </w:p>
    <w:bookmarkEnd w:id="159"/>
    <w:bookmarkStart w:name="z166" w:id="160"/>
    <w:p>
      <w:pPr>
        <w:spacing w:after="0"/>
        <w:ind w:left="0"/>
        <w:jc w:val="both"/>
      </w:pPr>
      <w:r>
        <w:rPr>
          <w:rFonts w:ascii="Times New Roman"/>
          <w:b w:val="false"/>
          <w:i w:val="false"/>
          <w:color w:val="000000"/>
          <w:sz w:val="28"/>
        </w:rPr>
        <w:t>
      5. Қалдықтарды жою.</w:t>
      </w:r>
    </w:p>
    <w:bookmarkEnd w:id="160"/>
    <w:bookmarkStart w:name="z167" w:id="161"/>
    <w:p>
      <w:pPr>
        <w:spacing w:after="0"/>
        <w:ind w:left="0"/>
        <w:jc w:val="both"/>
      </w:pPr>
      <w:r>
        <w:rPr>
          <w:rFonts w:ascii="Times New Roman"/>
          <w:b w:val="false"/>
          <w:i w:val="false"/>
          <w:color w:val="000000"/>
          <w:sz w:val="28"/>
        </w:rPr>
        <w:t>
      Бағдарламаның мақсаттары мен қалдықтар иерархиясы қағидатына сүйене отырып, бағдарламаның келесі міндеттері ұсынылады:</w:t>
      </w:r>
    </w:p>
    <w:bookmarkEnd w:id="161"/>
    <w:bookmarkStart w:name="z168" w:id="162"/>
    <w:p>
      <w:pPr>
        <w:spacing w:after="0"/>
        <w:ind w:left="0"/>
        <w:jc w:val="both"/>
      </w:pPr>
      <w:r>
        <w:rPr>
          <w:rFonts w:ascii="Times New Roman"/>
          <w:b w:val="false"/>
          <w:i w:val="false"/>
          <w:color w:val="000000"/>
          <w:sz w:val="28"/>
        </w:rPr>
        <w:t>
      Тауарларды орау санын азайту, сату жүйелерін оңтайландыру, ұтымды тұтынуды насихаттау есебінен коммуналдық қалдықтардың түзілу көлемін қысқарту;</w:t>
      </w:r>
    </w:p>
    <w:bookmarkEnd w:id="162"/>
    <w:bookmarkStart w:name="z169" w:id="163"/>
    <w:p>
      <w:pPr>
        <w:spacing w:after="0"/>
        <w:ind w:left="0"/>
        <w:jc w:val="both"/>
      </w:pPr>
      <w:r>
        <w:rPr>
          <w:rFonts w:ascii="Times New Roman"/>
          <w:b w:val="false"/>
          <w:i w:val="false"/>
          <w:color w:val="000000"/>
          <w:sz w:val="28"/>
        </w:rPr>
        <w:t>
      Қалдықтарды "көзден" сұрыптау - қалдықтармен жұмыс істеу саласындағы тиімділікті арттыру және экологиялық заңнамаға сәйкестігі – "құрғақ"/"дымқыл".</w:t>
      </w:r>
    </w:p>
    <w:bookmarkEnd w:id="163"/>
    <w:bookmarkStart w:name="z170" w:id="164"/>
    <w:p>
      <w:pPr>
        <w:spacing w:after="0"/>
        <w:ind w:left="0"/>
        <w:jc w:val="both"/>
      </w:pPr>
      <w:r>
        <w:rPr>
          <w:rFonts w:ascii="Times New Roman"/>
          <w:b w:val="false"/>
          <w:i w:val="false"/>
          <w:color w:val="000000"/>
          <w:sz w:val="28"/>
        </w:rPr>
        <w:t>
      Полигонда пайдалы компоненттерді барынша толық алу;</w:t>
      </w:r>
    </w:p>
    <w:bookmarkEnd w:id="164"/>
    <w:bookmarkStart w:name="z171" w:id="165"/>
    <w:p>
      <w:pPr>
        <w:spacing w:after="0"/>
        <w:ind w:left="0"/>
        <w:jc w:val="both"/>
      </w:pPr>
      <w:r>
        <w:rPr>
          <w:rFonts w:ascii="Times New Roman"/>
          <w:b w:val="false"/>
          <w:i w:val="false"/>
          <w:color w:val="000000"/>
          <w:sz w:val="28"/>
        </w:rPr>
        <w:t>
      Қалдықтардың органикалық бөлігін биоқордалау немесе биогаз алу немесе энергетикалық кәдеге жарату үшін пайдалану;</w:t>
      </w:r>
    </w:p>
    <w:bookmarkEnd w:id="165"/>
    <w:bookmarkStart w:name="z172" w:id="166"/>
    <w:p>
      <w:pPr>
        <w:spacing w:after="0"/>
        <w:ind w:left="0"/>
        <w:jc w:val="both"/>
      </w:pPr>
      <w:r>
        <w:rPr>
          <w:rFonts w:ascii="Times New Roman"/>
          <w:b w:val="false"/>
          <w:i w:val="false"/>
          <w:color w:val="000000"/>
          <w:sz w:val="28"/>
        </w:rPr>
        <w:t>
      ҚР экологиялық және эпидемиологиялық заңнамасының талаптарына сәйкес коммуналдық қалдықтардың қалдық бөліктерін сақтау;</w:t>
      </w:r>
    </w:p>
    <w:bookmarkEnd w:id="166"/>
    <w:bookmarkStart w:name="z173" w:id="167"/>
    <w:p>
      <w:pPr>
        <w:spacing w:after="0"/>
        <w:ind w:left="0"/>
        <w:jc w:val="both"/>
      </w:pPr>
      <w:r>
        <w:rPr>
          <w:rFonts w:ascii="Times New Roman"/>
          <w:b w:val="false"/>
          <w:i w:val="false"/>
          <w:color w:val="000000"/>
          <w:sz w:val="28"/>
        </w:rPr>
        <w:t>
      Құрылыс қалдықтарын пайдалану;</w:t>
      </w:r>
    </w:p>
    <w:bookmarkEnd w:id="167"/>
    <w:bookmarkStart w:name="z174" w:id="168"/>
    <w:p>
      <w:pPr>
        <w:spacing w:after="0"/>
        <w:ind w:left="0"/>
        <w:jc w:val="both"/>
      </w:pPr>
      <w:r>
        <w:rPr>
          <w:rFonts w:ascii="Times New Roman"/>
          <w:b w:val="false"/>
          <w:i w:val="false"/>
          <w:color w:val="000000"/>
          <w:sz w:val="28"/>
        </w:rPr>
        <w:t>
      Иесіз үйінділерді жою.</w:t>
      </w:r>
    </w:p>
    <w:bookmarkEnd w:id="168"/>
    <w:bookmarkStart w:name="z175" w:id="169"/>
    <w:p>
      <w:pPr>
        <w:spacing w:after="0"/>
        <w:ind w:left="0"/>
        <w:jc w:val="both"/>
      </w:pPr>
      <w:r>
        <w:rPr>
          <w:rFonts w:ascii="Times New Roman"/>
          <w:b w:val="false"/>
          <w:i w:val="false"/>
          <w:color w:val="000000"/>
          <w:sz w:val="28"/>
        </w:rPr>
        <w:t>
      2.2 Қойылған мақсаттар мен міндеттерге неғұрлым тиімді және экономикалық негізделген әдістермен қол жеткізу жолдары.</w:t>
      </w:r>
    </w:p>
    <w:bookmarkEnd w:id="169"/>
    <w:bookmarkStart w:name="z176" w:id="170"/>
    <w:p>
      <w:pPr>
        <w:spacing w:after="0"/>
        <w:ind w:left="0"/>
        <w:jc w:val="both"/>
      </w:pPr>
      <w:r>
        <w:rPr>
          <w:rFonts w:ascii="Times New Roman"/>
          <w:b w:val="false"/>
          <w:i w:val="false"/>
          <w:color w:val="000000"/>
          <w:sz w:val="28"/>
        </w:rPr>
        <w:t>
      1. Коммуналдық қалдықтардың түзілу көлемін қысқарту жөніндегі міндетке халықтың экологиялық жауапкершілігі мен қаржылық сауаттылығын арттыру деңгейінде ғана қол жеткізуге болады. Яғни, бұл мақсатқа сату құрылымы өзгерген кезде (орауыш материалдар санының едәуір азаюын, айналым контейнерлерін енгізуді, салмақ тауарларын сату құрылымының өзгеруін және т.б.) және өздігінен сатып алу минимумға дейін азайған кезде халықтың экологиялық жауапкершілігін арттыру және халық қалдықтарды азайтуға ұмтылған кезде қол жеткізуге болады. Бұған экология және жаратылыстану сабақтарында, сондай-ақ қаржылық сауаттылықты арттыру сабақтарында оқушыларды оқыту бағдарламаларын енгізу арқылы қол жеткізуге болады. Сондай-ақ, халық арасында қалдықтардың пайда болуын және саналы тұтынуды азайтудың экологиялық насихатын арттыру қажет.</w:t>
      </w:r>
    </w:p>
    <w:bookmarkEnd w:id="170"/>
    <w:bookmarkStart w:name="z177" w:id="171"/>
    <w:p>
      <w:pPr>
        <w:spacing w:after="0"/>
        <w:ind w:left="0"/>
        <w:jc w:val="both"/>
      </w:pPr>
      <w:r>
        <w:rPr>
          <w:rFonts w:ascii="Times New Roman"/>
          <w:b w:val="false"/>
          <w:i w:val="false"/>
          <w:color w:val="000000"/>
          <w:sz w:val="28"/>
        </w:rPr>
        <w:t>
      2. Халықтан қайталама шикізат жинау үшін қабылдау пункттерінің санын көбейту қажет, қабылдау пункттері үшін жер учаскелерін ресімдемеу үшін автокөлік базасында және қабылдау кестесінде мобильді нүктелерді қарастыруға болады.</w:t>
      </w:r>
    </w:p>
    <w:bookmarkEnd w:id="171"/>
    <w:bookmarkStart w:name="z178" w:id="172"/>
    <w:p>
      <w:pPr>
        <w:spacing w:after="0"/>
        <w:ind w:left="0"/>
        <w:jc w:val="both"/>
      </w:pPr>
      <w:r>
        <w:rPr>
          <w:rFonts w:ascii="Times New Roman"/>
          <w:b w:val="false"/>
          <w:i w:val="false"/>
          <w:color w:val="000000"/>
          <w:sz w:val="28"/>
        </w:rPr>
        <w:t>
      3. Халықты қоқысты ұйымдасқан түрде шығару жөніндегі қызметтермен қамтамасыз ету үшін ҚР СТ 3780-2022 сәйкес контейнерлік алаңдарды жайластыру және үй иелерімен қоқысты шығару үшін Ақадыр, Ақсу-Аюлы, Ақжал, С.Сейфуллин атындағы., Мойынты кентімен шарт жасасу қажет.</w:t>
      </w:r>
    </w:p>
    <w:bookmarkEnd w:id="172"/>
    <w:bookmarkStart w:name="z179" w:id="173"/>
    <w:p>
      <w:pPr>
        <w:spacing w:after="0"/>
        <w:ind w:left="0"/>
        <w:jc w:val="both"/>
      </w:pPr>
      <w:r>
        <w:rPr>
          <w:rFonts w:ascii="Times New Roman"/>
          <w:b w:val="false"/>
          <w:i w:val="false"/>
          <w:color w:val="000000"/>
          <w:sz w:val="28"/>
        </w:rPr>
        <w:t>
      4. Қазіргі уақытта Шет ауданының ЖАО иелігіндегі контейнерлер халықтың қалдықтарды ұйымдасқан түрде шығару жөніндегі қажеттіліктерін қамтамасыз ету үшін жеткілікті. Бөлек жинау жөніндегі заңнаманың талаптарына сәйкес контейнерлерге қызмет көрсету және таңбалау – осы контейнерге жиналатын қалдықтардың фракциясы, контейнер иесі және қоқыс шығаратын кәсіпорын туралы жазулар жазу қажет. Болашақта халықтың өсуі немесе пайда болған қалдықтардың көбеюі кезінде контейнерлерді қосымша сатып алу қажет.</w:t>
      </w:r>
    </w:p>
    <w:bookmarkEnd w:id="173"/>
    <w:bookmarkStart w:name="z180" w:id="174"/>
    <w:p>
      <w:pPr>
        <w:spacing w:after="0"/>
        <w:ind w:left="0"/>
        <w:jc w:val="both"/>
      </w:pPr>
      <w:r>
        <w:rPr>
          <w:rFonts w:ascii="Times New Roman"/>
          <w:b w:val="false"/>
          <w:i w:val="false"/>
          <w:color w:val="000000"/>
          <w:sz w:val="28"/>
        </w:rPr>
        <w:t>
      5. Қалдықтарды шығаруды жүзеге асыратын кәсіпорындар үшін қоқыс шығаратын техниканы сатып алу қажет. Техниканың тиеу құрылғылары контейнерлердің конструкциясына сәйкес болуы тиіс. Қалдықтардың әр түрлі фракцияларын қайталама шикізатпен жұмыс істеу талаптарын қамтамасыз ететін әр түрлі автомобильдер шығаруы керек. Контейнерлік алаңдардан қалдықтарды шығару контейнерлер толған кезде, бірақ тамақ қалдықтары үшін тәулігіне кемінде 1 рет жүзеге асырылуы тиіс. Барлық қоқыс шығаратын техника GPS-трекерлерімен жабдықталуы керек.</w:t>
      </w:r>
    </w:p>
    <w:bookmarkEnd w:id="174"/>
    <w:bookmarkStart w:name="z181" w:id="175"/>
    <w:p>
      <w:pPr>
        <w:spacing w:after="0"/>
        <w:ind w:left="0"/>
        <w:jc w:val="both"/>
      </w:pPr>
      <w:r>
        <w:rPr>
          <w:rFonts w:ascii="Times New Roman"/>
          <w:b w:val="false"/>
          <w:i w:val="false"/>
          <w:color w:val="000000"/>
          <w:sz w:val="28"/>
        </w:rPr>
        <w:t>
      6. Халықтан және қазандықтардан шыққан күл-қож қалдықтарымен проблеманы шешу үшін қож-блоктарын өндіру жөніндегі кәсіпорындармен шарттар жасасу қажет. Халықтан күл қожын жинау үшін контейнерлік алаңдарда күл қожын жинауға арналған контейнерлер орнату немесе 3 жағынан қатты жабыны мен қоршауы бар және жергілікті тұрғындардың да, манипуляторлары бар тиеу техникасының да кіре алатын арнайы алаңдар ұйымдастыру қажет. Ауданның әрбір елді мекенінде, толтыру шамасына қарай немесе жылыту маусымының соңында әкету.</w:t>
      </w:r>
    </w:p>
    <w:bookmarkEnd w:id="175"/>
    <w:bookmarkStart w:name="z182" w:id="176"/>
    <w:p>
      <w:pPr>
        <w:spacing w:after="0"/>
        <w:ind w:left="0"/>
        <w:jc w:val="both"/>
      </w:pPr>
      <w:r>
        <w:rPr>
          <w:rFonts w:ascii="Times New Roman"/>
          <w:b w:val="false"/>
          <w:i w:val="false"/>
          <w:color w:val="000000"/>
          <w:sz w:val="28"/>
        </w:rPr>
        <w:t>
      7. Шет ауданында бұзуға немесе реконструкциялауға арналған ғимараттар мен құрылыстар бар екенін ескере отырып, құрылыс қалдықтарын қайта өңдеу шешімін көздеу қажет, ұсақтау-сұрыптау кешенін сатып алу немесе құрылыс қалдықтарын оларды пайдалануға мүдделі тиісті кәсіпорынға беру туралы шарт жасасу қажет.</w:t>
      </w:r>
    </w:p>
    <w:bookmarkEnd w:id="176"/>
    <w:bookmarkStart w:name="z183" w:id="177"/>
    <w:p>
      <w:pPr>
        <w:spacing w:after="0"/>
        <w:ind w:left="0"/>
        <w:jc w:val="both"/>
      </w:pPr>
      <w:r>
        <w:rPr>
          <w:rFonts w:ascii="Times New Roman"/>
          <w:b w:val="false"/>
          <w:i w:val="false"/>
          <w:color w:val="000000"/>
          <w:sz w:val="28"/>
        </w:rPr>
        <w:t>
      8. Энергетикалық кәдеге жарату немесе қордалау әдісімен органикалық (көңді қоса алғанда) және тамақ қалдықтарын кәдеге жарату бойынша мәселені зерделеу және шешім қабылдау қажет. Бұл шешім әрбір елді мекен немесе ауылдық округ үшін қабылдануы тиіс.</w:t>
      </w:r>
    </w:p>
    <w:bookmarkEnd w:id="177"/>
    <w:bookmarkStart w:name="z184" w:id="178"/>
    <w:p>
      <w:pPr>
        <w:spacing w:after="0"/>
        <w:ind w:left="0"/>
        <w:jc w:val="both"/>
      </w:pPr>
      <w:r>
        <w:rPr>
          <w:rFonts w:ascii="Times New Roman"/>
          <w:b w:val="false"/>
          <w:i w:val="false"/>
          <w:color w:val="000000"/>
          <w:sz w:val="28"/>
        </w:rPr>
        <w:t>
      9. Ақадыр кентінде қоқыс сұрыптау кешені бар ҚТҚ полигонын одан әрі жобалау және салу қажет.</w:t>
      </w:r>
    </w:p>
    <w:bookmarkEnd w:id="178"/>
    <w:bookmarkStart w:name="z185" w:id="179"/>
    <w:p>
      <w:pPr>
        <w:spacing w:after="0"/>
        <w:ind w:left="0"/>
        <w:jc w:val="both"/>
      </w:pPr>
      <w:r>
        <w:rPr>
          <w:rFonts w:ascii="Times New Roman"/>
          <w:b w:val="false"/>
          <w:i w:val="false"/>
          <w:color w:val="000000"/>
          <w:sz w:val="28"/>
        </w:rPr>
        <w:t>
      10. Шет ауданының әрбір елді мекені үшін "Ташкент типі" бойынша қалдықтардың компоненттерін қабылдау үшін алаң салу қажет. Қалдықтардың құрамдас бөліктерін фракциялар бойынша қабылдау және оларды жинақталуына қарай қайталама шикізатты сақтау қоймалары бар сұрыптау кешендеріне шығару және оларды кейіннен пайдалану.</w:t>
      </w:r>
    </w:p>
    <w:bookmarkEnd w:id="179"/>
    <w:bookmarkStart w:name="z186" w:id="180"/>
    <w:p>
      <w:pPr>
        <w:spacing w:after="0"/>
        <w:ind w:left="0"/>
        <w:jc w:val="both"/>
      </w:pPr>
      <w:r>
        <w:rPr>
          <w:rFonts w:ascii="Times New Roman"/>
          <w:b w:val="false"/>
          <w:i w:val="false"/>
          <w:color w:val="000000"/>
          <w:sz w:val="28"/>
        </w:rPr>
        <w:t>
      11. Қазіргі уақытта жұмыс істеп тұрған, бірақ әсер етуге рұқсаты жоқ және қазіргі заманғы талаптарға сай келмейтін қалдықтар полигондары (үйінділер) жойылуға, олар алып жатқан алаңдар қалпына келтірілуі тиіс.</w:t>
      </w:r>
    </w:p>
    <w:bookmarkEnd w:id="180"/>
    <w:bookmarkStart w:name="z187" w:id="181"/>
    <w:p>
      <w:pPr>
        <w:spacing w:after="0"/>
        <w:ind w:left="0"/>
        <w:jc w:val="both"/>
      </w:pPr>
      <w:r>
        <w:rPr>
          <w:rFonts w:ascii="Times New Roman"/>
          <w:b w:val="false"/>
          <w:i w:val="false"/>
          <w:color w:val="000000"/>
          <w:sz w:val="28"/>
        </w:rPr>
        <w:t>
      2.3 Бағдарламаның нысаналы көрсеткіштері.</w:t>
      </w:r>
    </w:p>
    <w:bookmarkEnd w:id="181"/>
    <w:bookmarkStart w:name="z188" w:id="182"/>
    <w:p>
      <w:pPr>
        <w:spacing w:after="0"/>
        <w:ind w:left="0"/>
        <w:jc w:val="both"/>
      </w:pPr>
      <w:r>
        <w:rPr>
          <w:rFonts w:ascii="Times New Roman"/>
          <w:b w:val="false"/>
          <w:i w:val="false"/>
          <w:color w:val="000000"/>
          <w:sz w:val="28"/>
        </w:rPr>
        <w:t>
      Бағдарламаның мақсаттары мен міндеттеріне сүйене отырып, бағдарламаның мынадай нысаналы көрсеткіштерін белгілеу ұсынылады.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 мәні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 өспірімдерге тұрмыстық деңгейде ресурс тарды үнемдеудің маңыздылығы туралы іс-шара лар әзірлеу және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Семестрде 1 оқу орнына арналған іс-шара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 шикізат жинауд ың мобильді пунк ттерін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3780-2022 сәйкес Ақсу-Аюлы, Ағадыр, Ақжал, им.С. Сейфуллина, Мойынты кенттер інде қалдықтарды бөлек жинауға арналған контейн ерлермен контей нерлік алаңдарды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тұрғындар ын ұйымдастыры лған қалдықтарды шығарумен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барының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 тарын жинау және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 мен көңді жинау және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Биоқордалау немесе энергети калық кәдеге жарату арқылы ҚТҚ полигондар ында органикал ық және тамақ қалдықтарын кәдеге жарату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және тамақ қалдықтарының жалпы көлемінің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кентінде сұрыптау желісі және қордалау қондырғылары бар полигон.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және олардың құрамдас бөлік терінің стихиялық үйінділерін табу және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анықталғандардан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Рұқсаты жоқ ҚТҚ полигондарын қалпына келтіру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кәдеге жарату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 болудан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ұйымдастырылған әкетумен қамтылмаған елді мекендердегі фракциялар бойынша қалдықтарды жинауға арналған алаңдарды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Тұрғындардан қауіптілігі 1-класты қалдықтарды (батареялар, сынап шамдары) жинауды ұйымдастыру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189" w:id="183"/>
    <w:p>
      <w:pPr>
        <w:spacing w:after="0"/>
        <w:ind w:left="0"/>
        <w:jc w:val="both"/>
      </w:pPr>
      <w:r>
        <w:rPr>
          <w:rFonts w:ascii="Times New Roman"/>
          <w:b w:val="false"/>
          <w:i w:val="false"/>
          <w:color w:val="000000"/>
          <w:sz w:val="28"/>
        </w:rPr>
        <w:t>
      3. ҚОЙЫЛҒАН МАҚСАТТАР МЕН МІНДЕТТЕРГЕ ҚОЛ ЖЕТКІЗУДІҢ НЕГІЗГІ БАҒЫТТАРЫ, ЖОЛДАРЫ</w:t>
      </w:r>
    </w:p>
    <w:bookmarkEnd w:id="183"/>
    <w:bookmarkStart w:name="z190" w:id="184"/>
    <w:p>
      <w:pPr>
        <w:spacing w:after="0"/>
        <w:ind w:left="0"/>
        <w:jc w:val="both"/>
      </w:pPr>
      <w:r>
        <w:rPr>
          <w:rFonts w:ascii="Times New Roman"/>
          <w:b w:val="false"/>
          <w:i w:val="false"/>
          <w:color w:val="000000"/>
          <w:sz w:val="28"/>
        </w:rPr>
        <w:t>
      Халықтан қайталама шикізатты қабылдау пункттері туралы ақпарат мемлекеттік органдардың ақпараттық стендтерінде және мемлекеттік қызмет көрсету орталықтарында (ХҚКО), қоғамдық көлікте, қоғамдық ғимараттарда қолжетімді болуы тиіс.</w:t>
      </w:r>
    </w:p>
    <w:bookmarkEnd w:id="184"/>
    <w:bookmarkStart w:name="z191" w:id="185"/>
    <w:p>
      <w:pPr>
        <w:spacing w:after="0"/>
        <w:ind w:left="0"/>
        <w:jc w:val="both"/>
      </w:pPr>
      <w:r>
        <w:rPr>
          <w:rFonts w:ascii="Times New Roman"/>
          <w:b w:val="false"/>
          <w:i w:val="false"/>
          <w:color w:val="000000"/>
          <w:sz w:val="28"/>
        </w:rPr>
        <w:t>
      Қосымша қалдықтардың пайда болуына жол бермеуді, сұрыптауды, сондай-ақ қоқысты таратуға жол бермеуді "ақылға қонымды тұтынуды" насихаттау міндетті түрде қосымша және мектептен тыс білім беру бағдарламасына енгізілуі тиіс. Осы тақырып бойынша іс-шаралар білім беру мекемелерінде тұрақты негізде ұйымдастырылуы тиіс.</w:t>
      </w:r>
    </w:p>
    <w:bookmarkEnd w:id="185"/>
    <w:bookmarkStart w:name="z192" w:id="186"/>
    <w:p>
      <w:pPr>
        <w:spacing w:after="0"/>
        <w:ind w:left="0"/>
        <w:jc w:val="both"/>
      </w:pPr>
      <w:r>
        <w:rPr>
          <w:rFonts w:ascii="Times New Roman"/>
          <w:b w:val="false"/>
          <w:i w:val="false"/>
          <w:color w:val="000000"/>
          <w:sz w:val="28"/>
        </w:rPr>
        <w:t>
      Халықтан (фракциялар бойынша) қайталама шикізат жинау үшін Ақадыр кентінде стационарлық қабылдау пунктін немесе ауданның елді мекендеріне баратын мобильді қабылдау пункттерін құруға болады. Мобильді қабылдау пункттерінің жұмыс режимі болуы және халықты алдын ала хабардар ете отырып, мерзімді түрде елді мекендерге шығуы мүмкін.</w:t>
      </w:r>
    </w:p>
    <w:bookmarkEnd w:id="186"/>
    <w:bookmarkStart w:name="z193" w:id="187"/>
    <w:p>
      <w:pPr>
        <w:spacing w:after="0"/>
        <w:ind w:left="0"/>
        <w:jc w:val="both"/>
      </w:pPr>
      <w:r>
        <w:rPr>
          <w:rFonts w:ascii="Times New Roman"/>
          <w:b w:val="false"/>
          <w:i w:val="false"/>
          <w:color w:val="000000"/>
          <w:sz w:val="28"/>
        </w:rPr>
        <w:t>
      Шет ауданының басқа елді мекендерінен осы полигонға алдын ала сұрыпталған қалдықтарды қабылдау мүмкіндігімен Ақадыр кентінде қажетті жабдықтармен (сұрыптау желісі, ірі габаритті және құрылыс қалдықтарына арналған ұсатқыш, қордалы/инсинератор қондырғысы) жарақтандырылған және экологиялық және санитариялық-эпидемиологиялық заңнама талаптарына жауап беретін ҚТҚ полигонын салуды жалғастыру қажет.</w:t>
      </w:r>
    </w:p>
    <w:bookmarkEnd w:id="187"/>
    <w:bookmarkStart w:name="z194" w:id="188"/>
    <w:p>
      <w:pPr>
        <w:spacing w:after="0"/>
        <w:ind w:left="0"/>
        <w:jc w:val="both"/>
      </w:pPr>
      <w:r>
        <w:rPr>
          <w:rFonts w:ascii="Times New Roman"/>
          <w:b w:val="false"/>
          <w:i w:val="false"/>
          <w:color w:val="000000"/>
          <w:sz w:val="28"/>
        </w:rPr>
        <w:t>
      Қазіргі уақытта коммуналдық қалдықтарды ұйымдастырылған әкетумен қамтамасыз етілген елді мекендер үшін ҚР СТ 3780-2022 сәйкес контейнерлік алаңдарды жарақтандыру және коммуналдық қалдықтарды бөлек жинау үшін таңбаланған контейнерлерді орнату қажет.</w:t>
      </w:r>
    </w:p>
    <w:bookmarkEnd w:id="188"/>
    <w:bookmarkStart w:name="z195" w:id="189"/>
    <w:p>
      <w:pPr>
        <w:spacing w:after="0"/>
        <w:ind w:left="0"/>
        <w:jc w:val="both"/>
      </w:pPr>
      <w:r>
        <w:rPr>
          <w:rFonts w:ascii="Times New Roman"/>
          <w:b w:val="false"/>
          <w:i w:val="false"/>
          <w:color w:val="000000"/>
          <w:sz w:val="28"/>
        </w:rPr>
        <w:t>
      Сондай-ақ, Ақсу-Аюлы, Ақадыр, Ақжал, С. Сейфуллин, Мойынты кенттерінің әрқайсысына қауіпті қалдықтарға арналған контейнерлерге қызмет көрсетуге кемінде 3 шарт орнату және жасасу қажет.</w:t>
      </w:r>
    </w:p>
    <w:bookmarkEnd w:id="189"/>
    <w:bookmarkStart w:name="z196" w:id="190"/>
    <w:p>
      <w:pPr>
        <w:spacing w:after="0"/>
        <w:ind w:left="0"/>
        <w:jc w:val="both"/>
      </w:pPr>
      <w:r>
        <w:rPr>
          <w:rFonts w:ascii="Times New Roman"/>
          <w:b w:val="false"/>
          <w:i w:val="false"/>
          <w:color w:val="000000"/>
          <w:sz w:val="28"/>
        </w:rPr>
        <w:t>
      Қажет болған жағдайда Ақсу-Аюлы, Ақадыр, Ақжал, С. Сейфуллин, Мойынты кенттерінде үй иелерімен қалдықтарды ұйымдастырылған әкетуге шарттар жасасу.</w:t>
      </w:r>
    </w:p>
    <w:bookmarkEnd w:id="190"/>
    <w:bookmarkStart w:name="z197" w:id="191"/>
    <w:p>
      <w:pPr>
        <w:spacing w:after="0"/>
        <w:ind w:left="0"/>
        <w:jc w:val="both"/>
      </w:pPr>
      <w:r>
        <w:rPr>
          <w:rFonts w:ascii="Times New Roman"/>
          <w:b w:val="false"/>
          <w:i w:val="false"/>
          <w:color w:val="000000"/>
          <w:sz w:val="28"/>
        </w:rPr>
        <w:t>
      Ақсу-Аюлы, Ағадыр, Ақжал, С. Сейфуллин, Мойынты кенттері үшін пешпен жылытылатын (кентке кемінде 3 адам, пешпен жылытылатын халық үшін қолжетімділік шегінде) және кейіннен қож-блоктарын өндіретін кәсіпорындармен күл қожын әкетуге шарт жасасатын халықтан күл қожының қалдықтарын қабылдау үшін алаңдар салу (контейнерлер орнату) қажет.</w:t>
      </w:r>
    </w:p>
    <w:bookmarkEnd w:id="191"/>
    <w:bookmarkStart w:name="z198" w:id="192"/>
    <w:p>
      <w:pPr>
        <w:spacing w:after="0"/>
        <w:ind w:left="0"/>
        <w:jc w:val="both"/>
      </w:pPr>
      <w:r>
        <w:rPr>
          <w:rFonts w:ascii="Times New Roman"/>
          <w:b w:val="false"/>
          <w:i w:val="false"/>
          <w:color w:val="000000"/>
          <w:sz w:val="28"/>
        </w:rPr>
        <w:t>
      Шет ауданының ауылдық округтері үшін әрбір елді мекенде "ташкент" үлгісіндегі фракциялар бойынша коммуналдық қалдықтарды жинауға арналған, қатты жабыны бар, тосқауыл және шатыр құрылғысы бар, техника үшін ыңғайлы кіреберісті жайластыра отырып және халық үшін қолжетімділігі бар алаңдарды орнату қажет. Қалдықтарды қабылдау алаңы қалдықтардың фракцияларын жинауға арналған таңбаланған контейнерлермен қамтамасыз етілуі тиіс: макулатура, металл, пластик, тоқыма. Сондай-ақ қауіптілігі 1-класты қалдықтарды жинауға арналған контейнермен (батареялар, құрамында сынап бар шамдар). Сондай-ақ ірі көлемді қалдықтарды қабылдау мүмкіндігі бар. Мұндай алаңдарда қалдықтар фракцияларын жинау кезінде үйлестіруді қамтамасыз ететін, сондай-ақ белгілі бір фракцияны шығару қажеттілігі туралы хабарлайтын қоқыс шығаратын компанияның өкілі болуы керек.</w:t>
      </w:r>
    </w:p>
    <w:bookmarkEnd w:id="192"/>
    <w:bookmarkStart w:name="z199" w:id="193"/>
    <w:p>
      <w:pPr>
        <w:spacing w:after="0"/>
        <w:ind w:left="0"/>
        <w:jc w:val="both"/>
      </w:pPr>
      <w:r>
        <w:rPr>
          <w:rFonts w:ascii="Times New Roman"/>
          <w:b w:val="false"/>
          <w:i w:val="false"/>
          <w:color w:val="000000"/>
          <w:sz w:val="28"/>
        </w:rPr>
        <w:t>
      Күл-қож және құрылыс қалдықтарын жинау үшін манипуляторлары бар ірі габаритті және тиеу техникасының кіруіне немесе контейнерлерді орнатуға мүмкіндігі бар қатты жабыны бар және 3 жағынан жабыны бар алаңдарды жайластыру қажет. Алаңның толтырылуына қарай әкетумен, бірақ жылына кемінде 1 рет (жылыту маусымы аяқталғаннан кейін).</w:t>
      </w:r>
    </w:p>
    <w:bookmarkEnd w:id="193"/>
    <w:bookmarkStart w:name="z200" w:id="194"/>
    <w:p>
      <w:pPr>
        <w:spacing w:after="0"/>
        <w:ind w:left="0"/>
        <w:jc w:val="both"/>
      </w:pPr>
      <w:r>
        <w:rPr>
          <w:rFonts w:ascii="Times New Roman"/>
          <w:b w:val="false"/>
          <w:i w:val="false"/>
          <w:color w:val="000000"/>
          <w:sz w:val="28"/>
        </w:rPr>
        <w:t>
      Органикалық (көң) және тамақ қалдықтарын пайдалану және жинау үшін қорда қондырғысын орнату қажет.</w:t>
      </w:r>
    </w:p>
    <w:bookmarkEnd w:id="194"/>
    <w:bookmarkStart w:name="z201" w:id="195"/>
    <w:p>
      <w:pPr>
        <w:spacing w:after="0"/>
        <w:ind w:left="0"/>
        <w:jc w:val="both"/>
      </w:pPr>
      <w:r>
        <w:rPr>
          <w:rFonts w:ascii="Times New Roman"/>
          <w:b w:val="false"/>
          <w:i w:val="false"/>
          <w:color w:val="000000"/>
          <w:sz w:val="28"/>
        </w:rPr>
        <w:t>
      Кейіннен аумақты жоюмен және қалпына кетірумен стихиялық рұқсат етілмеген қоқыс үйінділерін анықтау бойынша мониторинг жүргізу қажет.</w:t>
      </w:r>
    </w:p>
    <w:bookmarkEnd w:id="195"/>
    <w:bookmarkStart w:name="z202" w:id="196"/>
    <w:p>
      <w:pPr>
        <w:spacing w:after="0"/>
        <w:ind w:left="0"/>
        <w:jc w:val="both"/>
      </w:pPr>
      <w:r>
        <w:rPr>
          <w:rFonts w:ascii="Times New Roman"/>
          <w:b w:val="false"/>
          <w:i w:val="false"/>
          <w:color w:val="000000"/>
          <w:sz w:val="28"/>
        </w:rPr>
        <w:t>
      Сондай-ақ қолданыстағы экологиялық және санитарлық-эпидемиологиялық талаптарға сәйкес келмейтін полигондарды жою және аумақты қалпына кетіру қажет.</w:t>
      </w:r>
    </w:p>
    <w:bookmarkEnd w:id="196"/>
    <w:bookmarkStart w:name="z203" w:id="197"/>
    <w:p>
      <w:pPr>
        <w:spacing w:after="0"/>
        <w:ind w:left="0"/>
        <w:jc w:val="both"/>
      </w:pPr>
      <w:r>
        <w:rPr>
          <w:rFonts w:ascii="Times New Roman"/>
          <w:b w:val="false"/>
          <w:i w:val="false"/>
          <w:color w:val="000000"/>
          <w:sz w:val="28"/>
        </w:rPr>
        <w:t>
      4. Қажетті ресурстар</w:t>
      </w:r>
    </w:p>
    <w:bookmarkEnd w:id="197"/>
    <w:bookmarkStart w:name="z204" w:id="198"/>
    <w:p>
      <w:pPr>
        <w:spacing w:after="0"/>
        <w:ind w:left="0"/>
        <w:jc w:val="both"/>
      </w:pPr>
      <w:r>
        <w:rPr>
          <w:rFonts w:ascii="Times New Roman"/>
          <w:b w:val="false"/>
          <w:i w:val="false"/>
          <w:color w:val="000000"/>
          <w:sz w:val="28"/>
        </w:rPr>
        <w:t xml:space="preserve">
      Бағдарламаны қаржыландыру көздері жергілікті бюджет, оның ішінде ҚР Экологиялық кодексінің </w:t>
      </w:r>
      <w:r>
        <w:rPr>
          <w:rFonts w:ascii="Times New Roman"/>
          <w:b w:val="false"/>
          <w:i w:val="false"/>
          <w:color w:val="000000"/>
          <w:sz w:val="28"/>
        </w:rPr>
        <w:t>29-бабына</w:t>
      </w:r>
      <w:r>
        <w:rPr>
          <w:rFonts w:ascii="Times New Roman"/>
          <w:b w:val="false"/>
          <w:i w:val="false"/>
          <w:color w:val="000000"/>
          <w:sz w:val="28"/>
        </w:rPr>
        <w:t xml:space="preserve"> сәйкес тікелей шетелдік және отандық инвестициялар, өндірушілердің (импорттаушылардың) кеңейтілген міндеттемелерінің операторы (Кодекстің 388-бабының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кәдеге жарату төлемі түрінде оның банктік шотына өндірушілер мен импорттаушылардан түскен қаражаттан), Отандық, халықаралық қаржы экономикалық ұйымдарының немесе донор елдердің гранттары, екінші деңгейдегі банктердің несиелері және Қазақстан Республикасының заңнамасында тыйым салынбаған басқа да көздер болуы мүмкін.</w:t>
      </w:r>
    </w:p>
    <w:bookmarkEnd w:id="198"/>
    <w:bookmarkStart w:name="z205" w:id="199"/>
    <w:p>
      <w:pPr>
        <w:spacing w:after="0"/>
        <w:ind w:left="0"/>
        <w:jc w:val="both"/>
      </w:pPr>
      <w:r>
        <w:rPr>
          <w:rFonts w:ascii="Times New Roman"/>
          <w:b w:val="false"/>
          <w:i w:val="false"/>
          <w:color w:val="000000"/>
          <w:sz w:val="28"/>
        </w:rPr>
        <w:t>
      Әрбір іс-шара үшін қажетті ресурстар "Бағдарламаны іске асыру жөніндегі іс-шаралар жоспарында" белгіленген.</w:t>
      </w:r>
    </w:p>
    <w:bookmarkEnd w:id="199"/>
    <w:bookmarkStart w:name="z206" w:id="200"/>
    <w:p>
      <w:pPr>
        <w:spacing w:after="0"/>
        <w:ind w:left="0"/>
        <w:jc w:val="both"/>
      </w:pPr>
      <w:r>
        <w:rPr>
          <w:rFonts w:ascii="Times New Roman"/>
          <w:b w:val="false"/>
          <w:i w:val="false"/>
          <w:color w:val="000000"/>
          <w:sz w:val="28"/>
        </w:rPr>
        <w:t>
      5. БАҒДАРЛАМАНЫ ІСКЕ АСЫРУ ЖӨНІНДЕГІ ІС-ШАРАЛАР ЖОСПАРЫ.</w:t>
      </w:r>
    </w:p>
    <w:bookmarkEnd w:id="200"/>
    <w:bookmarkStart w:name="z207" w:id="201"/>
    <w:p>
      <w:pPr>
        <w:spacing w:after="0"/>
        <w:ind w:left="0"/>
        <w:jc w:val="both"/>
      </w:pPr>
      <w:r>
        <w:rPr>
          <w:rFonts w:ascii="Times New Roman"/>
          <w:b w:val="false"/>
          <w:i w:val="false"/>
          <w:color w:val="000000"/>
          <w:sz w:val="28"/>
        </w:rPr>
        <w:t>
      Шет ауданы үшін коммуналдық қалдықтарды басқарудың 2024-2029 жылдарға арналған бағдарламасын іске асыру жөніндегі іс-шаралар жоспары.</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теңге)/қосымша көздер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Іс-шарадан күтілетін экологиялық әсер*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ауданында қайталама шикізатты қабылдаудың ұтқыр пункттерін ұйымдастыру, аудан ауылдары бойынша шығу кестесімен - 3 бірлік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қайта шикізат қабылдауды жүзеге асыратын кәсіпорындар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 коммуналдық қалдықтар санын азайту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Баннерлер мен контейнерлік алаңдарды қоса алғанда, ақпараттық стендтерде, хабарландыру тақталарында және ауданның басқа да ақпараттық ресурстарында материалдардың ақпараттық пакетін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пакеті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"көзден" қалдықтарды бөлек жинауды ұйымдастыру үшін дайындық жұмыстары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қалдықтарды бөлек жинау және "ақылға қонымды тұтыну" туралы іс-шараларды әзірлеу және өткізу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мектептері мен колледждері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ақпараттық жұмыс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 мен күл қож және органикалық қалдықтарды жинау алаңдары астында жерге құқық белгілейтін құжаттарды ресімдеу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пакеті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ауданының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Алаңды өздігінен ауыстыру қаупі алынып тасталады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Ақсу-Аюлы, Ақжал, им. С. Сейфуллина, Мойынты кенттерінде жинауға арналған контейнерлерді сатып алу және орнату.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 заңнаманы сақтау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Заңнамаға және Ақадыр, Ақсу-Аюлы, Ақжал, С. Сейфуллин, Мойынты кенттеріне әкетуге қойылатын техникалық талаптарға сәйкес "құрғақ"/ "дымқыл" фракцияларында жинауға арналған контейнерлерді сатып алу және орнату.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жер жамылғысынан уақытша сақтау аумағын оқшаулау және ұшырудан қорғау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 күл-қож қалдықтарын қабылдауға арналған алаңдарды жайластыру. жинауға арналған контейнерлерді сатып алу және орнату.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полигондардың пайда болуын болдырмау.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Ақсу-Аюлы, Ақжал, им. С. Сейфуллина, Мойынты кенттерінде қауіпті қалдықтарды жинауға арналған контейнерлерді сатып алу және орнату.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бөлек жинау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қалдықтарға арналған контейнерлерге қызмет көрсетуге лицензиясы бар кәсіпорындармен шарттар жасасу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басқа фракциялармен араластыруды болдырмау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ауданының елді мекендеріндегі фракциялар бойынша қалдықтарды жинауға арналған алаңдарды жайластыру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қоқыс шығаратын компаниялар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тұрғындардан коммуналдық қалдықтар фракцияларын жинау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ауданының әрбір ауылдық округінде тамақ және органикалық қалдықтарға арналған қордалау қондырғыларын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қалдықтарды кәдеге жарату, тыңайтқыштар өндіру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ауданының әрбір елді мекенінде күл қож қалдықтарын жинауға арналған алаңдарды ұйымдастыру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күл-қож қалдықтарының полигондарының пайда болуын болдырмау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фракциялар бойынша қалдықтарды әкетуге қоқыс шығаратын ұйымдармен шарт жасасу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өңделген шикізатты жинау және пайдалану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елді мекендерінен күл қож қалдықтарын әкетуге шарттар жасасу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қожын шығару және пайдалану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жою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ДЭ</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стихиялық полигондарды жою</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кентінде сұрыптау желісі мен қордалау қондырғысы бар ҚТҚ полигонын салу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талаптарына сәйкес қалдықтарды қабылдау, сұрыптау, жете өндіру және сақтау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қалдықтардың бөлек жиналған фракцияларын шығару үшін қоқыс шығаратын компаниялар үшін қосымша техника сатып алу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 қоқыс шығаратын ұйымдар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меншікті қаражаты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жарамды қалдықтардың бөлек жиналған фракцияларын араластырмау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 үшін ұсақтау қондырғыларын сатып алу және сенімгерлік басқаруға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қабылдау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өтінімге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қалдықтарын қайта өңдеу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Эмиссияларға рұқсаты жоқ қолданыстағы ҚТҚ полигондарын жою және жерді қалпына келтіру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актісі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жобаға сәйкес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қалпына келтіру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