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c47f6" w14:textId="dec47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Алматы облысы бойынша департаменті туралы ережені бекіту туралы" Қазақстан Республикасы Ұлттық қауіпсіздік комитеті Төрағасының 2014 жылғы 6 қарашадағы № 369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2024 жылғы 26 наурыздағы № 59/ҚЕ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қауіпсіздік комитетінің Алматы облысы бойынша департаменті туралы ережені бекіту туралы" Қазақстан Республикасы Ұлттық қауіпсіздік комитеті Төрағасының 2014 жылғы 6 қарашадағы № 369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84981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бұйрықпен бекітілген Қазақстан Республикасы Ұлттық қауіпсіздік комитетінің Алматы облысы бойынша департаменті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Департаменттің құрылымын және штат санының лимитін Қазақстан Республикасының заңнамасына сәйкес ҰҚК Төрағасы бекітеді.</w:t>
      </w:r>
    </w:p>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bookmarkStart w:name="z5" w:id="3"/>
    <w:p>
      <w:pPr>
        <w:spacing w:after="0"/>
        <w:ind w:left="0"/>
        <w:jc w:val="both"/>
      </w:pPr>
      <w:r>
        <w:rPr>
          <w:rFonts w:ascii="Times New Roman"/>
          <w:b w:val="false"/>
          <w:i w:val="false"/>
          <w:color w:val="000000"/>
          <w:sz w:val="28"/>
        </w:rPr>
        <w:t>
      1) Қарасай аудандық басқармасы. Қызмет көрсету аймағы – Алматы облысының Қарасай ауданы;</w:t>
      </w:r>
    </w:p>
    <w:bookmarkEnd w:id="3"/>
    <w:bookmarkStart w:name="z6" w:id="4"/>
    <w:p>
      <w:pPr>
        <w:spacing w:after="0"/>
        <w:ind w:left="0"/>
        <w:jc w:val="both"/>
      </w:pPr>
      <w:r>
        <w:rPr>
          <w:rFonts w:ascii="Times New Roman"/>
          <w:b w:val="false"/>
          <w:i w:val="false"/>
          <w:color w:val="000000"/>
          <w:sz w:val="28"/>
        </w:rPr>
        <w:t>
      2) Еңбекшіқазақ аудандық бөлімі. Қызмет көрсету аймағы – Алматы облысының Еңбекшіқазақ ауданы;</w:t>
      </w:r>
    </w:p>
    <w:bookmarkEnd w:id="4"/>
    <w:bookmarkStart w:name="z7" w:id="5"/>
    <w:p>
      <w:pPr>
        <w:spacing w:after="0"/>
        <w:ind w:left="0"/>
        <w:jc w:val="both"/>
      </w:pPr>
      <w:r>
        <w:rPr>
          <w:rFonts w:ascii="Times New Roman"/>
          <w:b w:val="false"/>
          <w:i w:val="false"/>
          <w:color w:val="000000"/>
          <w:sz w:val="28"/>
        </w:rPr>
        <w:t>
      3) Еңбекшіқазақ аудандық бөлімінің Шелек бөлімшесі. Қызмет көрсету аймағы – Алматы облысы Еңбекшіқазақ ауданының Шелек, Кескенсу, Қаратұрық, Қаражота, Қорам, Бартоғай, Нұра, Аса, Масақ, Малыбай және Қазақстан ауылдық округтері;</w:t>
      </w:r>
    </w:p>
    <w:bookmarkEnd w:id="5"/>
    <w:bookmarkStart w:name="z8" w:id="6"/>
    <w:p>
      <w:pPr>
        <w:spacing w:after="0"/>
        <w:ind w:left="0"/>
        <w:jc w:val="both"/>
      </w:pPr>
      <w:r>
        <w:rPr>
          <w:rFonts w:ascii="Times New Roman"/>
          <w:b w:val="false"/>
          <w:i w:val="false"/>
          <w:color w:val="000000"/>
          <w:sz w:val="28"/>
        </w:rPr>
        <w:t>
      4) Жамбыл аудандық бөлімі. Қызмет көрсету аймағы – Алматы облысының Жамбыл ауданы;</w:t>
      </w:r>
    </w:p>
    <w:bookmarkEnd w:id="6"/>
    <w:bookmarkStart w:name="z9" w:id="7"/>
    <w:p>
      <w:pPr>
        <w:spacing w:after="0"/>
        <w:ind w:left="0"/>
        <w:jc w:val="both"/>
      </w:pPr>
      <w:r>
        <w:rPr>
          <w:rFonts w:ascii="Times New Roman"/>
          <w:b w:val="false"/>
          <w:i w:val="false"/>
          <w:color w:val="000000"/>
          <w:sz w:val="28"/>
        </w:rPr>
        <w:t>
      5) Іле аудандық бөлімі. Қызмет көрсету аймағы – Алматы облысының Іле ауданы және Алатау қаласы;</w:t>
      </w:r>
    </w:p>
    <w:bookmarkEnd w:id="7"/>
    <w:bookmarkStart w:name="z10" w:id="8"/>
    <w:p>
      <w:pPr>
        <w:spacing w:after="0"/>
        <w:ind w:left="0"/>
        <w:jc w:val="both"/>
      </w:pPr>
      <w:r>
        <w:rPr>
          <w:rFonts w:ascii="Times New Roman"/>
          <w:b w:val="false"/>
          <w:i w:val="false"/>
          <w:color w:val="000000"/>
          <w:sz w:val="28"/>
        </w:rPr>
        <w:t>
      6) Райымбек аудандық бөлімі. Қызмет көрсету аймағы – Алматы облысының Райымбек ауданы;</w:t>
      </w:r>
    </w:p>
    <w:bookmarkEnd w:id="8"/>
    <w:bookmarkStart w:name="z11" w:id="9"/>
    <w:p>
      <w:pPr>
        <w:spacing w:after="0"/>
        <w:ind w:left="0"/>
        <w:jc w:val="both"/>
      </w:pPr>
      <w:r>
        <w:rPr>
          <w:rFonts w:ascii="Times New Roman"/>
          <w:b w:val="false"/>
          <w:i w:val="false"/>
          <w:color w:val="000000"/>
          <w:sz w:val="28"/>
        </w:rPr>
        <w:t>
      7) Кеген аудандық бөлімі. Қызмет көрсету аймағы – Алматы облысының Кеген ауданы;</w:t>
      </w:r>
    </w:p>
    <w:bookmarkEnd w:id="9"/>
    <w:bookmarkStart w:name="z12" w:id="10"/>
    <w:p>
      <w:pPr>
        <w:spacing w:after="0"/>
        <w:ind w:left="0"/>
        <w:jc w:val="both"/>
      </w:pPr>
      <w:r>
        <w:rPr>
          <w:rFonts w:ascii="Times New Roman"/>
          <w:b w:val="false"/>
          <w:i w:val="false"/>
          <w:color w:val="000000"/>
          <w:sz w:val="28"/>
        </w:rPr>
        <w:t>
      8) Талғар аудандық бөлімі. Қызмет көрсету аймағы – Алматы облысының Талғар ауданы;</w:t>
      </w:r>
    </w:p>
    <w:bookmarkEnd w:id="10"/>
    <w:bookmarkStart w:name="z13" w:id="11"/>
    <w:p>
      <w:pPr>
        <w:spacing w:after="0"/>
        <w:ind w:left="0"/>
        <w:jc w:val="both"/>
      </w:pPr>
      <w:r>
        <w:rPr>
          <w:rFonts w:ascii="Times New Roman"/>
          <w:b w:val="false"/>
          <w:i w:val="false"/>
          <w:color w:val="000000"/>
          <w:sz w:val="28"/>
        </w:rPr>
        <w:t>
      9) Ұйғыр аудандық бөлімі. Қызмет көрсету аймағы – Алматы облысының Ұйғыр ауданы;</w:t>
      </w:r>
    </w:p>
    <w:bookmarkEnd w:id="11"/>
    <w:bookmarkStart w:name="z14" w:id="12"/>
    <w:p>
      <w:pPr>
        <w:spacing w:after="0"/>
        <w:ind w:left="0"/>
        <w:jc w:val="both"/>
      </w:pPr>
      <w:r>
        <w:rPr>
          <w:rFonts w:ascii="Times New Roman"/>
          <w:b w:val="false"/>
          <w:i w:val="false"/>
          <w:color w:val="000000"/>
          <w:sz w:val="28"/>
        </w:rPr>
        <w:t>
      10) Балқаш аудандық бөлімшесі. Қызмет көрсету аймағы – Алматы облысының Балқаш ауданы.".</w:t>
      </w:r>
    </w:p>
    <w:bookmarkEnd w:id="12"/>
    <w:bookmarkStart w:name="z15" w:id="13"/>
    <w:p>
      <w:pPr>
        <w:spacing w:after="0"/>
        <w:ind w:left="0"/>
        <w:jc w:val="both"/>
      </w:pPr>
      <w:r>
        <w:rPr>
          <w:rFonts w:ascii="Times New Roman"/>
          <w:b w:val="false"/>
          <w:i w:val="false"/>
          <w:color w:val="000000"/>
          <w:sz w:val="28"/>
        </w:rPr>
        <w:t>
      2. Қазақстан Республикасы Ұлттық қауіпсіздік комитетінің Кадрлар департаменті заңнамада белгіленген тәртіппен осы бұйрыққа қол қойылған күнінен бастап күнтізбелік он күн ішінде оның қазақ және орыс тілдеріндегі электронды түрдегі көшірмелерін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жариялауға және Қазақстан Республикасы нормативтiк құқықтық актілерiнiң Эталондық бақылау банкiне енгізу үшін жіберсін.</w:t>
      </w:r>
    </w:p>
    <w:bookmarkEnd w:id="13"/>
    <w:bookmarkStart w:name="z16" w:id="14"/>
    <w:p>
      <w:pPr>
        <w:spacing w:after="0"/>
        <w:ind w:left="0"/>
        <w:jc w:val="both"/>
      </w:pPr>
      <w:r>
        <w:rPr>
          <w:rFonts w:ascii="Times New Roman"/>
          <w:b w:val="false"/>
          <w:i w:val="false"/>
          <w:color w:val="000000"/>
          <w:sz w:val="28"/>
        </w:rPr>
        <w:t xml:space="preserve">
      3. Қазақстан Республикасы Ұлттық қауіпсіздік комитетінің Алматы облысы бойынша департаменті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енгізілген өзгеріс туралы Қазақстан Республикасы Әділет министрлігінің тиісті аумақтық органын бір айлық мерзімде хабардар етсін.</w:t>
      </w:r>
    </w:p>
    <w:bookmarkEnd w:id="14"/>
    <w:bookmarkStart w:name="z17"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20"/>
              <w:ind w:left="20"/>
              <w:jc w:val="both"/>
            </w:pPr>
            <w:r>
              <w:rPr>
                <w:rFonts w:ascii="Times New Roman"/>
                <w:b w:val="false"/>
                <w:i/>
                <w:color w:val="000000"/>
                <w:sz w:val="20"/>
              </w:rPr>
              <w:t>Төрағасы ұлттық қауіпсіздік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