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9951" w14:textId="cab9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Мартбек Мамыраев ауылдық округінің әкімінің 2024 жылғы 23 мамырдағы № 3 шешімі. Жойылды - Қарағанды облысы Қарқаралы ауданының Мартбек Мамыраев ауылдық округінің әкімінің 2024 жылғы 13 қыркүйектегі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Жойылды - Қарағанды облысы Қарқаралы ауданының Мартбек Мамыраев ауылдық округінің әкімінің 13.09.2024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тармақшасына сәйкес және Қазақстан Республикасы Ауыл шаруашылығы министрлігі Ветеринариялық бақылау және қадағалау комитетінің Қарқаралы аудандық аумақтық инспекциясының бас мемлекеттік ветеринариялық- санитариялық инспекторының 2024 жылғы 22 мамырдағы №15-4-1/263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 арасынан бруцеллез ауруы анықталуына байланысты, Қарқаралы ауданы, Мартбек Мамыраев ауылдық округі, Ақжол ауылының аумағында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Мартбек Мамыраев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