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8285" w14:textId="fde8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Қарқаралы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2024 жылғы 20 наурыздағы № VIII-19/148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Индустрия және инфрақұрылымдық даму министрінің м. а.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Қарқаралы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жылға Қарқаралы ауданы бойынша кондоминиум объектісін басқаруға және кондоминиум объектісінің ортақ мүлкін күтіп-ұстауға арналған ай сайынғы шығыстардың ең төмен мөлшері бір шаршы метр үшін отыз сегіз теңге он бір тиын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