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6e47" w14:textId="681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2024 жылғы 8 қазандағы № 3 шешімі. Күші жойылды - Қарағанды облысы Қарқаралы ауданының әкімінің 2025 жылғы 13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13.02.2025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№ 240 бұйрығына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Шарықты және Қоянды ауылдық округтерінің аумақтарында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Қарқаралы ауданы әкімінің орынбасары Данияр Турсынбекович Омаров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06 қазаннан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