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8dbb" w14:textId="1938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Бұқар жырау ауданының коммуналдық қалдықтарын басқару бойынша бағдарламасын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27 қыркүйектегі № 8 шешімі</w:t>
      </w:r>
    </w:p>
    <w:p>
      <w:pPr>
        <w:spacing w:after="0"/>
        <w:ind w:left="0"/>
        <w:jc w:val="both"/>
      </w:pPr>
      <w:bookmarkStart w:name="z4" w:id="0"/>
      <w:r>
        <w:rPr>
          <w:rFonts w:ascii="Times New Roman"/>
          <w:b w:val="false"/>
          <w:i w:val="false"/>
          <w:color w:val="000000"/>
          <w:sz w:val="28"/>
        </w:rPr>
        <w:t xml:space="preserve">
      Қазақстан Республикасының Экологиялық Кодексінің 365-бабы 3-тармағының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Бұқар жырау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2024-2028 жылдарға арналған Бұқар жырау ауданының коммуналдық қалдықтарын басқару бойынша </w:t>
      </w:r>
      <w:r>
        <w:rPr>
          <w:rFonts w:ascii="Times New Roman"/>
          <w:b w:val="false"/>
          <w:i w:val="false"/>
          <w:color w:val="000000"/>
          <w:sz w:val="28"/>
        </w:rPr>
        <w:t>бағдарламасы</w:t>
      </w:r>
      <w:r>
        <w:rPr>
          <w:rFonts w:ascii="Times New Roman"/>
          <w:b w:val="false"/>
          <w:i w:val="false"/>
          <w:color w:val="000000"/>
          <w:sz w:val="28"/>
        </w:rPr>
        <w:t xml:space="preserve">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Ботақара к. 2024</w:t>
      </w:r>
    </w:p>
    <w:bookmarkEnd w:id="3"/>
    <w:bookmarkStart w:name="z10" w:id="4"/>
    <w:p>
      <w:pPr>
        <w:spacing w:after="0"/>
        <w:ind w:left="0"/>
        <w:jc w:val="left"/>
      </w:pPr>
      <w:r>
        <w:rPr>
          <w:rFonts w:ascii="Times New Roman"/>
          <w:b/>
          <w:i w:val="false"/>
          <w:color w:val="000000"/>
        </w:rPr>
        <w:t xml:space="preserve"> Мазмұны</w:t>
      </w:r>
    </w:p>
    <w:bookmarkEnd w:id="4"/>
    <w:bookmarkStart w:name="z11" w:id="5"/>
    <w:p>
      <w:pPr>
        <w:spacing w:after="0"/>
        <w:ind w:left="0"/>
        <w:jc w:val="both"/>
      </w:pPr>
      <w:r>
        <w:rPr>
          <w:rFonts w:ascii="Times New Roman"/>
          <w:b w:val="false"/>
          <w:i w:val="false"/>
          <w:color w:val="000000"/>
          <w:sz w:val="28"/>
        </w:rPr>
        <w:t>
      Кіріспе 4</w:t>
      </w:r>
    </w:p>
    <w:bookmarkEnd w:id="5"/>
    <w:bookmarkStart w:name="z12" w:id="6"/>
    <w:p>
      <w:pPr>
        <w:spacing w:after="0"/>
        <w:ind w:left="0"/>
        <w:jc w:val="both"/>
      </w:pPr>
      <w:r>
        <w:rPr>
          <w:rFonts w:ascii="Times New Roman"/>
          <w:b w:val="false"/>
          <w:i w:val="false"/>
          <w:color w:val="000000"/>
          <w:sz w:val="28"/>
        </w:rPr>
        <w:t>
      Аймақтың негізгі сипаттамалары 4</w:t>
      </w:r>
    </w:p>
    <w:bookmarkEnd w:id="6"/>
    <w:bookmarkStart w:name="z13" w:id="7"/>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 6</w:t>
      </w:r>
    </w:p>
    <w:bookmarkEnd w:id="7"/>
    <w:bookmarkStart w:name="z14" w:id="8"/>
    <w:p>
      <w:pPr>
        <w:spacing w:after="0"/>
        <w:ind w:left="0"/>
        <w:jc w:val="both"/>
      </w:pPr>
      <w:r>
        <w:rPr>
          <w:rFonts w:ascii="Times New Roman"/>
          <w:b w:val="false"/>
          <w:i w:val="false"/>
          <w:color w:val="000000"/>
          <w:sz w:val="28"/>
        </w:rPr>
        <w:t>
      1. Бұқар жырау ауданындағы коммуналдық қалдықтарды басқарудың ағымдағы жай-күйін талдау 7</w:t>
      </w:r>
    </w:p>
    <w:bookmarkEnd w:id="8"/>
    <w:bookmarkStart w:name="z15" w:id="9"/>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 7</w:t>
      </w:r>
    </w:p>
    <w:bookmarkEnd w:id="9"/>
    <w:bookmarkStart w:name="z16" w:id="10"/>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қайта өңдеу жөніндегі қуаттар, ҚТҚ полигондары және т. б.) 7</w:t>
      </w:r>
    </w:p>
    <w:bookmarkEnd w:id="10"/>
    <w:bookmarkStart w:name="z17" w:id="11"/>
    <w:p>
      <w:pPr>
        <w:spacing w:after="0"/>
        <w:ind w:left="0"/>
        <w:jc w:val="both"/>
      </w:pPr>
      <w:r>
        <w:rPr>
          <w:rFonts w:ascii="Times New Roman"/>
          <w:b w:val="false"/>
          <w:i w:val="false"/>
          <w:color w:val="000000"/>
          <w:sz w:val="28"/>
        </w:rPr>
        <w:t>
      ҚТҚ полигондары туралы мәліметтер 9</w:t>
      </w:r>
    </w:p>
    <w:bookmarkEnd w:id="11"/>
    <w:bookmarkStart w:name="z18" w:id="12"/>
    <w:p>
      <w:pPr>
        <w:spacing w:after="0"/>
        <w:ind w:left="0"/>
        <w:jc w:val="both"/>
      </w:pPr>
      <w:r>
        <w:rPr>
          <w:rFonts w:ascii="Times New Roman"/>
          <w:b w:val="false"/>
          <w:i w:val="false"/>
          <w:color w:val="000000"/>
          <w:sz w:val="28"/>
        </w:rPr>
        <w:t>
      Қайталама шикізатты қабылдаумен айналысатын ұйымдар туралы мәліметтер 13</w:t>
      </w:r>
    </w:p>
    <w:bookmarkEnd w:id="12"/>
    <w:bookmarkStart w:name="z19" w:id="13"/>
    <w:p>
      <w:pPr>
        <w:spacing w:after="0"/>
        <w:ind w:left="0"/>
        <w:jc w:val="both"/>
      </w:pPr>
      <w:r>
        <w:rPr>
          <w:rFonts w:ascii="Times New Roman"/>
          <w:b w:val="false"/>
          <w:i w:val="false"/>
          <w:color w:val="000000"/>
          <w:sz w:val="28"/>
        </w:rPr>
        <w:t>
      Коммуналдық қалдықтардың морфологиялық құрамы 13</w:t>
      </w:r>
    </w:p>
    <w:bookmarkEnd w:id="13"/>
    <w:bookmarkStart w:name="z20" w:id="14"/>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 14</w:t>
      </w:r>
    </w:p>
    <w:bookmarkEnd w:id="14"/>
    <w:bookmarkStart w:name="z21" w:id="15"/>
    <w:p>
      <w:pPr>
        <w:spacing w:after="0"/>
        <w:ind w:left="0"/>
        <w:jc w:val="both"/>
      </w:pPr>
      <w:r>
        <w:rPr>
          <w:rFonts w:ascii="Times New Roman"/>
          <w:b w:val="false"/>
          <w:i w:val="false"/>
          <w:color w:val="000000"/>
          <w:sz w:val="28"/>
        </w:rPr>
        <w:t>
      1.3 Коммуналдық қалдықтарды қалыптастыру және жинақтау жөніндегі нормативтік базасы 14</w:t>
      </w:r>
    </w:p>
    <w:bookmarkEnd w:id="15"/>
    <w:bookmarkStart w:name="z22" w:id="16"/>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 14</w:t>
      </w:r>
    </w:p>
    <w:bookmarkEnd w:id="16"/>
    <w:bookmarkStart w:name="z23" w:id="17"/>
    <w:p>
      <w:pPr>
        <w:spacing w:after="0"/>
        <w:ind w:left="0"/>
        <w:jc w:val="both"/>
      </w:pPr>
      <w:r>
        <w:rPr>
          <w:rFonts w:ascii="Times New Roman"/>
          <w:b w:val="false"/>
          <w:i w:val="false"/>
          <w:color w:val="000000"/>
          <w:sz w:val="28"/>
        </w:rPr>
        <w:t>
      1.5 Бұқар жырау ауданындағы қалдықтарды басқару жүйесінің оң жақтары 14</w:t>
      </w:r>
    </w:p>
    <w:bookmarkEnd w:id="17"/>
    <w:bookmarkStart w:name="z24" w:id="18"/>
    <w:p>
      <w:pPr>
        <w:spacing w:after="0"/>
        <w:ind w:left="0"/>
        <w:jc w:val="both"/>
      </w:pPr>
      <w:r>
        <w:rPr>
          <w:rFonts w:ascii="Times New Roman"/>
          <w:b w:val="false"/>
          <w:i w:val="false"/>
          <w:color w:val="000000"/>
          <w:sz w:val="28"/>
        </w:rPr>
        <w:t>
      1.6 Бұқар жырау ауданында коммуналдық қалдықтарды басқару саласындағы ҚР қолданыстағы заңнамасына сәйкессіздіктер мен анықталған проблемалар 15</w:t>
      </w:r>
    </w:p>
    <w:bookmarkEnd w:id="18"/>
    <w:bookmarkStart w:name="z25" w:id="19"/>
    <w:p>
      <w:pPr>
        <w:spacing w:after="0"/>
        <w:ind w:left="0"/>
        <w:jc w:val="both"/>
      </w:pPr>
      <w:r>
        <w:rPr>
          <w:rFonts w:ascii="Times New Roman"/>
          <w:b w:val="false"/>
          <w:i w:val="false"/>
          <w:color w:val="000000"/>
          <w:sz w:val="28"/>
        </w:rPr>
        <w:t>
      2. Мақсаттар, міндеттер және нысаналы көрсеткіштер 17</w:t>
      </w:r>
    </w:p>
    <w:bookmarkEnd w:id="19"/>
    <w:bookmarkStart w:name="z26" w:id="20"/>
    <w:p>
      <w:pPr>
        <w:spacing w:after="0"/>
        <w:ind w:left="0"/>
        <w:jc w:val="both"/>
      </w:pPr>
      <w:r>
        <w:rPr>
          <w:rFonts w:ascii="Times New Roman"/>
          <w:b w:val="false"/>
          <w:i w:val="false"/>
          <w:color w:val="000000"/>
          <w:sz w:val="28"/>
        </w:rPr>
        <w:t>
      2.1 Бағдарламаның мақсаттары мен міндеттері 17</w:t>
      </w:r>
    </w:p>
    <w:bookmarkEnd w:id="20"/>
    <w:bookmarkStart w:name="z27" w:id="21"/>
    <w:p>
      <w:pPr>
        <w:spacing w:after="0"/>
        <w:ind w:left="0"/>
        <w:jc w:val="both"/>
      </w:pPr>
      <w:r>
        <w:rPr>
          <w:rFonts w:ascii="Times New Roman"/>
          <w:b w:val="false"/>
          <w:i w:val="false"/>
          <w:color w:val="000000"/>
          <w:sz w:val="28"/>
        </w:rPr>
        <w:t>
      2.2 Бағдарламаның нысаналы көрсеткіштері 19</w:t>
      </w:r>
    </w:p>
    <w:bookmarkEnd w:id="21"/>
    <w:bookmarkStart w:name="z28" w:id="22"/>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 21</w:t>
      </w:r>
    </w:p>
    <w:bookmarkEnd w:id="22"/>
    <w:bookmarkStart w:name="z29" w:id="23"/>
    <w:p>
      <w:pPr>
        <w:spacing w:after="0"/>
        <w:ind w:left="0"/>
        <w:jc w:val="both"/>
      </w:pPr>
      <w:r>
        <w:rPr>
          <w:rFonts w:ascii="Times New Roman"/>
          <w:b w:val="false"/>
          <w:i w:val="false"/>
          <w:color w:val="000000"/>
          <w:sz w:val="28"/>
        </w:rPr>
        <w:t>
      4. Қажетті ресурстар 27</w:t>
      </w:r>
    </w:p>
    <w:bookmarkEnd w:id="23"/>
    <w:bookmarkStart w:name="z30" w:id="24"/>
    <w:p>
      <w:pPr>
        <w:spacing w:after="0"/>
        <w:ind w:left="0"/>
        <w:jc w:val="both"/>
      </w:pPr>
      <w:r>
        <w:rPr>
          <w:rFonts w:ascii="Times New Roman"/>
          <w:b w:val="false"/>
          <w:i w:val="false"/>
          <w:color w:val="000000"/>
          <w:sz w:val="28"/>
        </w:rPr>
        <w:t>
      5. Бағдарламаны іске асыру жөніндегі іс-шаралар жоспары 28</w:t>
      </w:r>
    </w:p>
    <w:bookmarkEnd w:id="24"/>
    <w:bookmarkStart w:name="z31" w:id="25"/>
    <w:p>
      <w:pPr>
        <w:spacing w:after="0"/>
        <w:ind w:left="0"/>
        <w:jc w:val="left"/>
      </w:pPr>
      <w:r>
        <w:rPr>
          <w:rFonts w:ascii="Times New Roman"/>
          <w:b/>
          <w:i w:val="false"/>
          <w:color w:val="000000"/>
        </w:rPr>
        <w:t xml:space="preserve"> Кестелер тізімі</w:t>
      </w:r>
    </w:p>
    <w:bookmarkEnd w:id="2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Ауданның әкімшілік-аумақтық бөлінісі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w:t>
      </w:r>
      <w:r>
        <w:rPr>
          <w:rFonts w:ascii="Times New Roman"/>
          <w:b w:val="false"/>
          <w:i w:val="false"/>
          <w:color w:val="000000"/>
          <w:sz w:val="28"/>
        </w:rPr>
        <w:t>. Бұқар жырау ауданы халқының 2019-2023 жылдар кезеңіндегі орташа жылдық саны 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3-кесте</w:t>
      </w:r>
      <w:r>
        <w:rPr>
          <w:rFonts w:ascii="Times New Roman"/>
          <w:b w:val="false"/>
          <w:i w:val="false"/>
          <w:color w:val="000000"/>
          <w:sz w:val="28"/>
        </w:rPr>
        <w:t>. Бұқар жырау ауданы бойынша 2018 жылдан 2023 жылға дейін жиналған және тасымалданған коммуналдық қалдықтардың көлемі.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4-кесте</w:t>
      </w:r>
      <w:r>
        <w:rPr>
          <w:rFonts w:ascii="Times New Roman"/>
          <w:b w:val="false"/>
          <w:i w:val="false"/>
          <w:color w:val="000000"/>
          <w:sz w:val="28"/>
        </w:rPr>
        <w:t>. Қоқыс шығаратын компаниялар қызмет көрсететін халық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5-кесте</w:t>
      </w:r>
      <w:r>
        <w:rPr>
          <w:rFonts w:ascii="Times New Roman"/>
          <w:b w:val="false"/>
          <w:i w:val="false"/>
          <w:color w:val="000000"/>
          <w:sz w:val="28"/>
        </w:rPr>
        <w:t>. Елді мекендер бөлінісіндегі контейнерлер саны, ҚТҚ тасымалдау ұйымдары, ҚТҚ шығару тарифі және шығару кестесі бойынша деректер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6-кесте</w:t>
      </w:r>
      <w:r>
        <w:rPr>
          <w:rFonts w:ascii="Times New Roman"/>
          <w:b w:val="false"/>
          <w:i w:val="false"/>
          <w:color w:val="000000"/>
          <w:sz w:val="28"/>
        </w:rPr>
        <w:t>. Бұқар жырау ауданы бойынша жиналған және тасымалданған қалдықтардың түрлері бойынша жалпы көлемі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7-кесте</w:t>
      </w:r>
      <w:r>
        <w:rPr>
          <w:rFonts w:ascii="Times New Roman"/>
          <w:b w:val="false"/>
          <w:i w:val="false"/>
          <w:color w:val="000000"/>
          <w:sz w:val="28"/>
        </w:rPr>
        <w:t>. Бұқар жырау ауданындағы ҚТҚ полигондары туралы мәліметтер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8-кесте</w:t>
      </w:r>
      <w:r>
        <w:rPr>
          <w:rFonts w:ascii="Times New Roman"/>
          <w:b w:val="false"/>
          <w:i w:val="false"/>
          <w:color w:val="000000"/>
          <w:sz w:val="28"/>
        </w:rPr>
        <w:t>. Бұқар жырау ауданындағы ҚТҚ полигондары туралы мәліметтер 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9-кесте</w:t>
      </w:r>
      <w:r>
        <w:rPr>
          <w:rFonts w:ascii="Times New Roman"/>
          <w:b w:val="false"/>
          <w:i w:val="false"/>
          <w:color w:val="000000"/>
          <w:sz w:val="28"/>
        </w:rPr>
        <w:t>. ҚТҚ морфологиялық құрамы 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10-кесте</w:t>
      </w:r>
      <w:r>
        <w:rPr>
          <w:rFonts w:ascii="Times New Roman"/>
          <w:b w:val="false"/>
          <w:i w:val="false"/>
          <w:color w:val="000000"/>
          <w:sz w:val="28"/>
        </w:rPr>
        <w:t>. Бұқар жырау ауданының коммуналдық қалдықтарды басқару бағдарламасының нысаналы көрсеткіштері 19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11-кесте</w:t>
      </w:r>
      <w:r>
        <w:rPr>
          <w:rFonts w:ascii="Times New Roman"/>
          <w:b w:val="false"/>
          <w:i w:val="false"/>
          <w:color w:val="000000"/>
          <w:sz w:val="28"/>
        </w:rPr>
        <w:t>. Бұқар жырау ауданы үшін коммуналдық қалдықтарды басқарудың 2024-2028 жылдарға арналған бағдарламасын іске асыру жөніндегі іс-шаралар жоспары 28</w:t>
      </w:r>
    </w:p>
    <w:bookmarkStart w:name="z42" w:id="26"/>
    <w:p>
      <w:pPr>
        <w:spacing w:after="0"/>
        <w:ind w:left="0"/>
        <w:jc w:val="left"/>
      </w:pPr>
      <w:r>
        <w:rPr>
          <w:rFonts w:ascii="Times New Roman"/>
          <w:b/>
          <w:i w:val="false"/>
          <w:color w:val="000000"/>
        </w:rPr>
        <w:t xml:space="preserve"> Диаграммалар тізімі</w:t>
      </w:r>
    </w:p>
    <w:bookmarkEnd w:id="2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Диаграмма 1</w:t>
      </w:r>
      <w:r>
        <w:rPr>
          <w:rFonts w:ascii="Times New Roman"/>
          <w:b w:val="false"/>
          <w:i w:val="false"/>
          <w:color w:val="000000"/>
          <w:sz w:val="28"/>
        </w:rPr>
        <w:t xml:space="preserve"> - Бұқар жырау ауданының халық санының қоқыс шығаратын компаниялар қызмет көрсететін тұрғындар санынының арақатынасы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Диаграмма 2</w:t>
      </w:r>
      <w:r>
        <w:rPr>
          <w:rFonts w:ascii="Times New Roman"/>
          <w:b w:val="false"/>
          <w:i w:val="false"/>
          <w:color w:val="000000"/>
          <w:sz w:val="28"/>
        </w:rPr>
        <w:t xml:space="preserve"> - Бұқар жырау ауданы бойынша жиналған және тасымалданған қалдықтардың түрлері бойынша арақатынасы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Диаграмма 3</w:t>
      </w:r>
      <w:r>
        <w:rPr>
          <w:rFonts w:ascii="Times New Roman"/>
          <w:b w:val="false"/>
          <w:i w:val="false"/>
          <w:color w:val="000000"/>
          <w:sz w:val="28"/>
        </w:rPr>
        <w:t xml:space="preserve"> - Қайта өңделген және орналастырылған қалдықтардың көлемі, тонна 2018-2022 жылдары 13</w:t>
      </w:r>
    </w:p>
    <w:bookmarkStart w:name="z46" w:id="27"/>
    <w:p>
      <w:pPr>
        <w:spacing w:after="0"/>
        <w:ind w:left="0"/>
        <w:jc w:val="both"/>
      </w:pPr>
      <w:r>
        <w:rPr>
          <w:rFonts w:ascii="Times New Roman"/>
          <w:b w:val="false"/>
          <w:i w:val="false"/>
          <w:color w:val="000000"/>
          <w:sz w:val="28"/>
        </w:rPr>
        <w:t>
      Кіріспе</w:t>
      </w:r>
    </w:p>
    <w:bookmarkEnd w:id="27"/>
    <w:bookmarkStart w:name="z47" w:id="28"/>
    <w:p>
      <w:pPr>
        <w:spacing w:after="0"/>
        <w:ind w:left="0"/>
        <w:jc w:val="both"/>
      </w:pPr>
      <w:r>
        <w:rPr>
          <w:rFonts w:ascii="Times New Roman"/>
          <w:b w:val="false"/>
          <w:i w:val="false"/>
          <w:color w:val="000000"/>
          <w:sz w:val="28"/>
        </w:rPr>
        <w:t>
      2024-2028 жылдарға арналған Бұқар жырау ауданының коммуналдық қалдықтарын басқару жөніндегі бағдарламасы (одан әрі -Бағдарлама)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маусымда №154 бұйрығы негізінде әзірленді.</w:t>
      </w:r>
    </w:p>
    <w:bookmarkEnd w:id="28"/>
    <w:bookmarkStart w:name="z48" w:id="29"/>
    <w:p>
      <w:pPr>
        <w:spacing w:after="0"/>
        <w:ind w:left="0"/>
        <w:jc w:val="both"/>
      </w:pPr>
      <w:r>
        <w:rPr>
          <w:rFonts w:ascii="Times New Roman"/>
          <w:b w:val="false"/>
          <w:i w:val="false"/>
          <w:color w:val="000000"/>
          <w:sz w:val="28"/>
        </w:rPr>
        <w:t>
      Бағдарламада Бұқар жырау ауданында пайда болатын коммуналдық қалдықтардың сипаттамасы, оның ішінде коммуналдық қалдықтарды өңдеу бойынша қолданыстағы инфрақұрылымның көлемі мен құрамы, түзілу жылдамдығы, жіктелуі, жинақтау, жинау, тасымалдау, сұрыптау, залалсыздандыру, қалпына келтіру және жою тәсілдері туралы мәліметтер ұсынылады.</w:t>
      </w:r>
    </w:p>
    <w:bookmarkEnd w:id="29"/>
    <w:bookmarkStart w:name="z49" w:id="30"/>
    <w:p>
      <w:pPr>
        <w:spacing w:after="0"/>
        <w:ind w:left="0"/>
        <w:jc w:val="both"/>
      </w:pPr>
      <w:r>
        <w:rPr>
          <w:rFonts w:ascii="Times New Roman"/>
          <w:b w:val="false"/>
          <w:i w:val="false"/>
          <w:color w:val="000000"/>
          <w:sz w:val="28"/>
        </w:rPr>
        <w:t>
      Аймақтың негізгі сипаттамалары</w:t>
      </w:r>
    </w:p>
    <w:bookmarkEnd w:id="30"/>
    <w:bookmarkStart w:name="z50" w:id="31"/>
    <w:p>
      <w:pPr>
        <w:spacing w:after="0"/>
        <w:ind w:left="0"/>
        <w:jc w:val="both"/>
      </w:pPr>
      <w:r>
        <w:rPr>
          <w:rFonts w:ascii="Times New Roman"/>
          <w:b w:val="false"/>
          <w:i w:val="false"/>
          <w:color w:val="000000"/>
          <w:sz w:val="28"/>
        </w:rPr>
        <w:t>
      Бұқар жырау ауданы - Қарағанды облысы.</w:t>
      </w:r>
    </w:p>
    <w:bookmarkEnd w:id="31"/>
    <w:bookmarkStart w:name="z51" w:id="32"/>
    <w:p>
      <w:pPr>
        <w:spacing w:after="0"/>
        <w:ind w:left="0"/>
        <w:jc w:val="both"/>
      </w:pPr>
      <w:r>
        <w:rPr>
          <w:rFonts w:ascii="Times New Roman"/>
          <w:b w:val="false"/>
          <w:i w:val="false"/>
          <w:color w:val="000000"/>
          <w:sz w:val="28"/>
        </w:rPr>
        <w:t>
      Аудан орталығы – Ботақара кенті, облыс орталығынан солтүстік-шығысқа қарай 50 шақырым жерде орналасқан.</w:t>
      </w:r>
    </w:p>
    <w:bookmarkEnd w:id="32"/>
    <w:bookmarkStart w:name="z52" w:id="33"/>
    <w:p>
      <w:pPr>
        <w:spacing w:after="0"/>
        <w:ind w:left="0"/>
        <w:jc w:val="both"/>
      </w:pPr>
      <w:r>
        <w:rPr>
          <w:rFonts w:ascii="Times New Roman"/>
          <w:b w:val="false"/>
          <w:i w:val="false"/>
          <w:color w:val="000000"/>
          <w:sz w:val="28"/>
        </w:rPr>
        <w:t>
      Аумағы - 14576 шқ2.</w:t>
      </w:r>
    </w:p>
    <w:bookmarkEnd w:id="33"/>
    <w:bookmarkStart w:name="z53" w:id="34"/>
    <w:p>
      <w:pPr>
        <w:spacing w:after="0"/>
        <w:ind w:left="0"/>
        <w:jc w:val="both"/>
      </w:pPr>
      <w:r>
        <w:rPr>
          <w:rFonts w:ascii="Times New Roman"/>
          <w:b w:val="false"/>
          <w:i w:val="false"/>
          <w:color w:val="000000"/>
          <w:sz w:val="28"/>
        </w:rPr>
        <w:t>
      1938 жылы Ворошилов ауданы ретінде құрылды. 1961 жылы Ульяновский ауданы болып өзгертілді (Колхозное аудан орталығы Ульяновск қтк болып өзгертілді). 1997 жылы аудан Тельман ауданымен біріктіріліп, қазақ ақыны Бұқар жыраудың құрметіне Бұқар жырау ауданы болып өзгертілді (аудан орталығының атауы Ботақара болып өзгертілді).</w:t>
      </w:r>
    </w:p>
    <w:bookmarkEnd w:id="34"/>
    <w:bookmarkStart w:name="z54" w:id="35"/>
    <w:p>
      <w:pPr>
        <w:spacing w:after="0"/>
        <w:ind w:left="0"/>
        <w:jc w:val="both"/>
      </w:pPr>
      <w:r>
        <w:rPr>
          <w:rFonts w:ascii="Times New Roman"/>
          <w:b w:val="false"/>
          <w:i w:val="false"/>
          <w:color w:val="000000"/>
          <w:sz w:val="28"/>
        </w:rPr>
        <w:t>
      Аудан аумағында "Қазақмыс" корпорациясының Қушоқы көмір бөлімі, "Кузнецкий" және "Сәт" көмір разрездері, облыстағы ең ірі "Ақнар ҚФ" құс фабрикаларының бірі орналасқан.</w:t>
      </w:r>
    </w:p>
    <w:bookmarkEnd w:id="35"/>
    <w:bookmarkStart w:name="z55" w:id="36"/>
    <w:p>
      <w:pPr>
        <w:spacing w:after="0"/>
        <w:ind w:left="0"/>
        <w:jc w:val="both"/>
      </w:pPr>
      <w:r>
        <w:rPr>
          <w:rFonts w:ascii="Times New Roman"/>
          <w:b w:val="false"/>
          <w:i w:val="false"/>
          <w:color w:val="000000"/>
          <w:sz w:val="28"/>
        </w:rPr>
        <w:t>
      Ертіс — Қарағанды каналы мен Нұра өзені бойындағы жерлер суарылады.</w:t>
      </w:r>
    </w:p>
    <w:bookmarkEnd w:id="36"/>
    <w:bookmarkStart w:name="z56" w:id="37"/>
    <w:p>
      <w:pPr>
        <w:spacing w:after="0"/>
        <w:ind w:left="0"/>
        <w:jc w:val="both"/>
      </w:pPr>
      <w:r>
        <w:rPr>
          <w:rFonts w:ascii="Times New Roman"/>
          <w:b w:val="false"/>
          <w:i w:val="false"/>
          <w:color w:val="000000"/>
          <w:sz w:val="28"/>
        </w:rPr>
        <w:t>
      Қарағанды — Қарқаралы — Аягөз, Қарағанды — Павлодар автомобиль жолы өтеді.</w:t>
      </w:r>
    </w:p>
    <w:bookmarkEnd w:id="37"/>
    <w:bookmarkStart w:name="z57" w:id="38"/>
    <w:p>
      <w:pPr>
        <w:spacing w:after="0"/>
        <w:ind w:left="0"/>
        <w:jc w:val="both"/>
      </w:pPr>
      <w:r>
        <w:rPr>
          <w:rFonts w:ascii="Times New Roman"/>
          <w:b w:val="false"/>
          <w:i w:val="false"/>
          <w:color w:val="000000"/>
          <w:sz w:val="28"/>
        </w:rPr>
        <w:t xml:space="preserve">
      Бұқар жырау ауданының әкімшілік бөлінісі </w:t>
      </w:r>
      <w:r>
        <w:rPr>
          <w:rFonts w:ascii="Times New Roman"/>
          <w:b w:val="false"/>
          <w:i w:val="false"/>
          <w:color w:val="000000"/>
          <w:sz w:val="28"/>
        </w:rPr>
        <w:t>1-кестеде</w:t>
      </w:r>
      <w:r>
        <w:rPr>
          <w:rFonts w:ascii="Times New Roman"/>
          <w:b w:val="false"/>
          <w:i w:val="false"/>
          <w:color w:val="000000"/>
          <w:sz w:val="28"/>
        </w:rPr>
        <w:t xml:space="preserve"> көрсетілген.</w:t>
      </w:r>
    </w:p>
    <w:bookmarkEnd w:id="38"/>
    <w:bookmarkStart w:name="z58" w:id="39"/>
    <w:p>
      <w:pPr>
        <w:spacing w:after="0"/>
        <w:ind w:left="0"/>
        <w:jc w:val="both"/>
      </w:pPr>
      <w:r>
        <w:rPr>
          <w:rFonts w:ascii="Times New Roman"/>
          <w:b w:val="false"/>
          <w:i w:val="false"/>
          <w:color w:val="000000"/>
          <w:sz w:val="28"/>
        </w:rPr>
        <w:t>
      1-кесте. Ауданның әкімшілік-аумақтық бөлінісі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 Ботақара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Доскөй ауылы, Трудовое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ауылы, Үлгі ауылы, Үміткер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 (Березняки), Саратовка ауылы, Тасауыл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 Семізбұғы ауылы, Шалқар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 Алғабас ауылы, Керней ауылы (Корнеевка)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Жаңаталап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 Көкпекті ауылы, Сарытөбе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ауылы, Тоғызқұдық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 Геологиялық ауылы, Қаражар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 Тегісжол ауылы, Чкалово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 Севан ауылы, Стан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 Жастілек ауылы, Петровка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 Баймырза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Ашысу ауылы, Шешенқара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 Алабас ауылы, Құрама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 Қызылжар ауылы, Ростовка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Центральное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Мая ауылы, Старая Тузда ауылы, Тұзды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ауылы, Құрылыс ауылы, Соқыр ауылы, Үштөбе ауылы, Новостройка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ауылы, Белағаш ауылы</w:t>
            </w:r>
          </w:p>
        </w:tc>
      </w:tr>
    </w:tbl>
    <w:bookmarkStart w:name="z59" w:id="40"/>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қыркүйегінде Бұқар жырау ауданының халық саны 53 123 адамды құрады. Оның ішінде ауыл халқы - 53 123 адам.</w:t>
      </w:r>
    </w:p>
    <w:bookmarkEnd w:id="40"/>
    <w:bookmarkStart w:name="z60" w:id="41"/>
    <w:p>
      <w:pPr>
        <w:spacing w:after="0"/>
        <w:ind w:left="0"/>
        <w:jc w:val="both"/>
      </w:pPr>
      <w:r>
        <w:rPr>
          <w:rFonts w:ascii="Times New Roman"/>
          <w:b w:val="false"/>
          <w:i w:val="false"/>
          <w:color w:val="000000"/>
          <w:sz w:val="28"/>
        </w:rPr>
        <w:t xml:space="preserve">
      Бұқар жырау ауданындағы 2019-2023 жылдар аралығындағы халықтың орташа жылдық саны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41"/>
    <w:bookmarkStart w:name="z61" w:id="42"/>
    <w:p>
      <w:pPr>
        <w:spacing w:after="0"/>
        <w:ind w:left="0"/>
        <w:jc w:val="both"/>
      </w:pPr>
      <w:r>
        <w:rPr>
          <w:rFonts w:ascii="Times New Roman"/>
          <w:b w:val="false"/>
          <w:i w:val="false"/>
          <w:color w:val="000000"/>
          <w:sz w:val="28"/>
        </w:rPr>
        <w:t>
      2-кесте. Бұқар жырау ауданы халқының 2019-2023 жылдар кезеңіндегі орташа жылдық саны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халық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53 123</w:t>
            </w:r>
          </w:p>
        </w:tc>
      </w:tr>
    </w:tbl>
    <w:bookmarkStart w:name="z62" w:id="43"/>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43"/>
    <w:bookmarkStart w:name="z63" w:id="44"/>
    <w:p>
      <w:pPr>
        <w:spacing w:after="0"/>
        <w:ind w:left="0"/>
        <w:jc w:val="both"/>
      </w:pPr>
      <w:r>
        <w:rPr>
          <w:rFonts w:ascii="Times New Roman"/>
          <w:b w:val="false"/>
          <w:i w:val="false"/>
          <w:color w:val="000000"/>
          <w:sz w:val="28"/>
        </w:rPr>
        <w:t>
      Бағдарлама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бұйрығына сәйкес жоспарлы кезеңге кемінде 5 жыл мерзімге әзірленеді.</w:t>
      </w:r>
    </w:p>
    <w:bookmarkEnd w:id="44"/>
    <w:bookmarkStart w:name="z64" w:id="45"/>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45"/>
    <w:bookmarkStart w:name="z65" w:id="46"/>
    <w:p>
      <w:pPr>
        <w:spacing w:after="0"/>
        <w:ind w:left="0"/>
        <w:jc w:val="both"/>
      </w:pPr>
      <w:r>
        <w:rPr>
          <w:rFonts w:ascii="Times New Roman"/>
          <w:b w:val="false"/>
          <w:i w:val="false"/>
          <w:color w:val="000000"/>
          <w:sz w:val="28"/>
        </w:rPr>
        <w:t xml:space="preserve">
      -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 2021 жылы 2 қантарда № 400-VI ;</w:t>
      </w:r>
    </w:p>
    <w:bookmarkEnd w:id="46"/>
    <w:bookmarkStart w:name="z66" w:id="47"/>
    <w:p>
      <w:pPr>
        <w:spacing w:after="0"/>
        <w:ind w:left="0"/>
        <w:jc w:val="both"/>
      </w:pPr>
      <w:r>
        <w:rPr>
          <w:rFonts w:ascii="Times New Roman"/>
          <w:b w:val="false"/>
          <w:i w:val="false"/>
          <w:color w:val="000000"/>
          <w:sz w:val="28"/>
        </w:rPr>
        <w:t xml:space="preserve">
      - Коммуналдық қалдықтарды басқару қағидаларын бекіту туралы - Қазақстан Республикасы экология, геология және табиғи ресурстар министрінің м. 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bookmarkEnd w:id="47"/>
    <w:bookmarkStart w:name="z67" w:id="48"/>
    <w:p>
      <w:pPr>
        <w:spacing w:after="0"/>
        <w:ind w:left="0"/>
        <w:jc w:val="both"/>
      </w:pPr>
      <w:r>
        <w:rPr>
          <w:rFonts w:ascii="Times New Roman"/>
          <w:b w:val="false"/>
          <w:i w:val="false"/>
          <w:color w:val="000000"/>
          <w:sz w:val="28"/>
        </w:rPr>
        <w:t>
      -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 а. 2021 жылғы 2 желтоқсандағы № 482 бұйрығы;</w:t>
      </w:r>
    </w:p>
    <w:bookmarkEnd w:id="48"/>
    <w:bookmarkStart w:name="z68" w:id="49"/>
    <w:p>
      <w:pPr>
        <w:spacing w:after="0"/>
        <w:ind w:left="0"/>
        <w:jc w:val="both"/>
      </w:pPr>
      <w:r>
        <w:rPr>
          <w:rFonts w:ascii="Times New Roman"/>
          <w:b w:val="false"/>
          <w:i w:val="false"/>
          <w:color w:val="000000"/>
          <w:sz w:val="28"/>
        </w:rPr>
        <w:t xml:space="preserve">
      -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 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w:t>
      </w:r>
    </w:p>
    <w:bookmarkEnd w:id="49"/>
    <w:bookmarkStart w:name="z69" w:id="50"/>
    <w:p>
      <w:pPr>
        <w:spacing w:after="0"/>
        <w:ind w:left="0"/>
        <w:jc w:val="both"/>
      </w:pPr>
      <w:r>
        <w:rPr>
          <w:rFonts w:ascii="Times New Roman"/>
          <w:b w:val="false"/>
          <w:i w:val="false"/>
          <w:color w:val="000000"/>
          <w:sz w:val="28"/>
        </w:rPr>
        <w:t>
      - Қазақстан Республикасының аумағында қолданылатын басқа да нормативтік құжаттар.</w:t>
      </w:r>
    </w:p>
    <w:bookmarkEnd w:id="50"/>
    <w:bookmarkStart w:name="z70" w:id="51"/>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w:t>
      </w:r>
    </w:p>
    <w:bookmarkEnd w:id="51"/>
    <w:bookmarkStart w:name="z71" w:id="52"/>
    <w:p>
      <w:pPr>
        <w:spacing w:after="0"/>
        <w:ind w:left="0"/>
        <w:jc w:val="both"/>
      </w:pPr>
      <w:r>
        <w:rPr>
          <w:rFonts w:ascii="Times New Roman"/>
          <w:b w:val="false"/>
          <w:i w:val="false"/>
          <w:color w:val="000000"/>
          <w:sz w:val="28"/>
        </w:rPr>
        <w:t>
      Коммуналдық қалдықтарды басқару жөніндегі іс шаралар мынадай ұлттық стратегиялар мен даму жоспарларында қаралады:</w:t>
      </w:r>
    </w:p>
    <w:bookmarkEnd w:id="52"/>
    <w:bookmarkStart w:name="z72" w:id="53"/>
    <w:p>
      <w:pPr>
        <w:spacing w:after="0"/>
        <w:ind w:left="0"/>
        <w:jc w:val="both"/>
      </w:pPr>
      <w:r>
        <w:rPr>
          <w:rFonts w:ascii="Times New Roman"/>
          <w:b w:val="false"/>
          <w:i w:val="false"/>
          <w:color w:val="000000"/>
          <w:sz w:val="28"/>
        </w:rPr>
        <w:t>
      "Көміртекті бейтараптыққа қол жеткізу стратегиясы" - Қазақстан Республикасы Президентінің 2023 жылғы 2 ақпандағы жарлығы.</w:t>
      </w:r>
    </w:p>
    <w:bookmarkEnd w:id="53"/>
    <w:bookmarkStart w:name="z73" w:id="54"/>
    <w:p>
      <w:pPr>
        <w:spacing w:after="0"/>
        <w:ind w:left="0"/>
        <w:jc w:val="both"/>
      </w:pPr>
      <w:r>
        <w:rPr>
          <w:rFonts w:ascii="Times New Roman"/>
          <w:b w:val="false"/>
          <w:i w:val="false"/>
          <w:color w:val="000000"/>
          <w:sz w:val="28"/>
        </w:rPr>
        <w:t>
      Қалдықтарды басқару бөлімі:</w:t>
      </w:r>
    </w:p>
    <w:bookmarkEnd w:id="54"/>
    <w:bookmarkStart w:name="z74" w:id="55"/>
    <w:p>
      <w:pPr>
        <w:spacing w:after="0"/>
        <w:ind w:left="0"/>
        <w:jc w:val="both"/>
      </w:pPr>
      <w:r>
        <w:rPr>
          <w:rFonts w:ascii="Times New Roman"/>
          <w:b w:val="false"/>
          <w:i w:val="false"/>
          <w:color w:val="000000"/>
          <w:sz w:val="28"/>
        </w:rPr>
        <w:t>
      3.3.1.4-бөлімі Қалдықтарды басқару</w:t>
      </w:r>
    </w:p>
    <w:bookmarkEnd w:id="55"/>
    <w:bookmarkStart w:name="z75" w:id="56"/>
    <w:p>
      <w:pPr>
        <w:spacing w:after="0"/>
        <w:ind w:left="0"/>
        <w:jc w:val="both"/>
      </w:pPr>
      <w:r>
        <w:rPr>
          <w:rFonts w:ascii="Times New Roman"/>
          <w:b w:val="false"/>
          <w:i w:val="false"/>
          <w:color w:val="000000"/>
          <w:sz w:val="28"/>
        </w:rPr>
        <w:t>
      1) қалдықтардың түзілу көлемін қысқарту;</w:t>
      </w:r>
    </w:p>
    <w:bookmarkEnd w:id="56"/>
    <w:bookmarkStart w:name="z76" w:id="57"/>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57"/>
    <w:bookmarkStart w:name="z77" w:id="58"/>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58"/>
    <w:bookmarkStart w:name="z78" w:id="59"/>
    <w:p>
      <w:pPr>
        <w:spacing w:after="0"/>
        <w:ind w:left="0"/>
        <w:jc w:val="both"/>
      </w:pPr>
      <w:r>
        <w:rPr>
          <w:rFonts w:ascii="Times New Roman"/>
          <w:b w:val="false"/>
          <w:i w:val="false"/>
          <w:color w:val="000000"/>
          <w:sz w:val="28"/>
        </w:rPr>
        <w:t>
      "Жасыл Қазақстан" ұлттық жобасы - Қазақстан Республикасы Үкіметінің 2021 жылғы 12 қазандағы қаулысы.</w:t>
      </w:r>
    </w:p>
    <w:bookmarkEnd w:id="59"/>
    <w:bookmarkStart w:name="z79" w:id="60"/>
    <w:p>
      <w:pPr>
        <w:spacing w:after="0"/>
        <w:ind w:left="0"/>
        <w:jc w:val="left"/>
      </w:pPr>
      <w:r>
        <w:rPr>
          <w:rFonts w:ascii="Times New Roman"/>
          <w:b/>
          <w:i w:val="false"/>
          <w:color w:val="000000"/>
        </w:rPr>
        <w:t xml:space="preserve"> 1. Бұқар жырау ауданындағы коммуналдық қалдықтарды басқарудың ағымдағы жай-күйін талдау</w:t>
      </w:r>
    </w:p>
    <w:bookmarkEnd w:id="60"/>
    <w:bookmarkStart w:name="z80" w:id="61"/>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bookmarkEnd w:id="61"/>
    <w:bookmarkStart w:name="z81" w:id="62"/>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немесе көму тәсілімен ерекшеленетін үш "қалдықтар ағынына" сәйкес келетін үш бөлікке жіктеледі.</w:t>
      </w:r>
    </w:p>
    <w:bookmarkEnd w:id="62"/>
    <w:bookmarkStart w:name="z82" w:id="63"/>
    <w:p>
      <w:pPr>
        <w:spacing w:after="0"/>
        <w:ind w:left="0"/>
        <w:jc w:val="both"/>
      </w:pPr>
      <w:r>
        <w:rPr>
          <w:rFonts w:ascii="Times New Roman"/>
          <w:b w:val="false"/>
          <w:i w:val="false"/>
          <w:color w:val="000000"/>
          <w:sz w:val="28"/>
        </w:rPr>
        <w:t>
      1. Коммуналдық қалдықтар.</w:t>
      </w:r>
    </w:p>
    <w:bookmarkEnd w:id="63"/>
    <w:bookmarkStart w:name="z83" w:id="64"/>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64"/>
    <w:bookmarkStart w:name="z84" w:id="65"/>
    <w:p>
      <w:pPr>
        <w:spacing w:after="0"/>
        <w:ind w:left="0"/>
        <w:jc w:val="both"/>
      </w:pPr>
      <w:r>
        <w:rPr>
          <w:rFonts w:ascii="Times New Roman"/>
          <w:b w:val="false"/>
          <w:i w:val="false"/>
          <w:color w:val="000000"/>
          <w:sz w:val="28"/>
        </w:rPr>
        <w:t>
      - пайдаланылған батареялар мен аккумуляторлар;</w:t>
      </w:r>
    </w:p>
    <w:bookmarkEnd w:id="65"/>
    <w:bookmarkStart w:name="z85" w:id="66"/>
    <w:p>
      <w:pPr>
        <w:spacing w:after="0"/>
        <w:ind w:left="0"/>
        <w:jc w:val="both"/>
      </w:pPr>
      <w:r>
        <w:rPr>
          <w:rFonts w:ascii="Times New Roman"/>
          <w:b w:val="false"/>
          <w:i w:val="false"/>
          <w:color w:val="000000"/>
          <w:sz w:val="28"/>
        </w:rPr>
        <w:t>
      - пайдаланылған электр және электрондық жабдық;</w:t>
      </w:r>
    </w:p>
    <w:bookmarkEnd w:id="66"/>
    <w:bookmarkStart w:name="z86" w:id="67"/>
    <w:p>
      <w:pPr>
        <w:spacing w:after="0"/>
        <w:ind w:left="0"/>
        <w:jc w:val="both"/>
      </w:pPr>
      <w:r>
        <w:rPr>
          <w:rFonts w:ascii="Times New Roman"/>
          <w:b w:val="false"/>
          <w:i w:val="false"/>
          <w:color w:val="000000"/>
          <w:sz w:val="28"/>
        </w:rPr>
        <w:t>
      - құрамында сынап бар қалдықтар (люминесцентті шамдар мен термометрлер);</w:t>
      </w:r>
    </w:p>
    <w:bookmarkEnd w:id="67"/>
    <w:bookmarkStart w:name="z87" w:id="68"/>
    <w:p>
      <w:pPr>
        <w:spacing w:after="0"/>
        <w:ind w:left="0"/>
        <w:jc w:val="both"/>
      </w:pPr>
      <w:r>
        <w:rPr>
          <w:rFonts w:ascii="Times New Roman"/>
          <w:b w:val="false"/>
          <w:i w:val="false"/>
          <w:color w:val="000000"/>
          <w:sz w:val="28"/>
        </w:rPr>
        <w:t>
      - медициналық және ветеринариялық қалдықтар;</w:t>
      </w:r>
    </w:p>
    <w:bookmarkEnd w:id="68"/>
    <w:bookmarkStart w:name="z88" w:id="69"/>
    <w:p>
      <w:pPr>
        <w:spacing w:after="0"/>
        <w:ind w:left="0"/>
        <w:jc w:val="both"/>
      </w:pPr>
      <w:r>
        <w:rPr>
          <w:rFonts w:ascii="Times New Roman"/>
          <w:b w:val="false"/>
          <w:i w:val="false"/>
          <w:color w:val="000000"/>
          <w:sz w:val="28"/>
        </w:rPr>
        <w:t>
      - тұрмыстық химия қалдықтары;</w:t>
      </w:r>
    </w:p>
    <w:bookmarkEnd w:id="69"/>
    <w:bookmarkStart w:name="z89" w:id="70"/>
    <w:p>
      <w:pPr>
        <w:spacing w:after="0"/>
        <w:ind w:left="0"/>
        <w:jc w:val="both"/>
      </w:pPr>
      <w:r>
        <w:rPr>
          <w:rFonts w:ascii="Times New Roman"/>
          <w:b w:val="false"/>
          <w:i w:val="false"/>
          <w:color w:val="000000"/>
          <w:sz w:val="28"/>
        </w:rPr>
        <w:t>
      - құрамында асбест бар қалдықтар;</w:t>
      </w:r>
    </w:p>
    <w:bookmarkEnd w:id="70"/>
    <w:bookmarkStart w:name="z90" w:id="71"/>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71"/>
    <w:bookmarkStart w:name="z91" w:id="72"/>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72"/>
    <w:bookmarkStart w:name="z92" w:id="73"/>
    <w:p>
      <w:pPr>
        <w:spacing w:after="0"/>
        <w:ind w:left="0"/>
        <w:jc w:val="both"/>
      </w:pPr>
      <w:r>
        <w:rPr>
          <w:rFonts w:ascii="Times New Roman"/>
          <w:b w:val="false"/>
          <w:i w:val="false"/>
          <w:color w:val="000000"/>
          <w:sz w:val="28"/>
        </w:rPr>
        <w:t>
      - құрылыс қалдықтары;</w:t>
      </w:r>
    </w:p>
    <w:bookmarkEnd w:id="73"/>
    <w:bookmarkStart w:name="z93" w:id="74"/>
    <w:p>
      <w:pPr>
        <w:spacing w:after="0"/>
        <w:ind w:left="0"/>
        <w:jc w:val="both"/>
      </w:pPr>
      <w:r>
        <w:rPr>
          <w:rFonts w:ascii="Times New Roman"/>
          <w:b w:val="false"/>
          <w:i w:val="false"/>
          <w:color w:val="000000"/>
          <w:sz w:val="28"/>
        </w:rPr>
        <w:t>
      - ірі көлемді қалдықтар;</w:t>
      </w:r>
    </w:p>
    <w:bookmarkEnd w:id="74"/>
    <w:bookmarkStart w:name="z94" w:id="75"/>
    <w:p>
      <w:pPr>
        <w:spacing w:after="0"/>
        <w:ind w:left="0"/>
        <w:jc w:val="both"/>
      </w:pPr>
      <w:r>
        <w:rPr>
          <w:rFonts w:ascii="Times New Roman"/>
          <w:b w:val="false"/>
          <w:i w:val="false"/>
          <w:color w:val="000000"/>
          <w:sz w:val="28"/>
        </w:rPr>
        <w:t>
      - кәдеге жаратуға жататын автомобильдер;</w:t>
      </w:r>
    </w:p>
    <w:bookmarkEnd w:id="75"/>
    <w:bookmarkStart w:name="z95" w:id="76"/>
    <w:p>
      <w:pPr>
        <w:spacing w:after="0"/>
        <w:ind w:left="0"/>
        <w:jc w:val="both"/>
      </w:pPr>
      <w:r>
        <w:rPr>
          <w:rFonts w:ascii="Times New Roman"/>
          <w:b w:val="false"/>
          <w:i w:val="false"/>
          <w:color w:val="000000"/>
          <w:sz w:val="28"/>
        </w:rPr>
        <w:t>
      - пайдаланылған автомобиль шиналары;</w:t>
      </w:r>
    </w:p>
    <w:bookmarkEnd w:id="76"/>
    <w:bookmarkStart w:name="z96" w:id="77"/>
    <w:p>
      <w:pPr>
        <w:spacing w:after="0"/>
        <w:ind w:left="0"/>
        <w:jc w:val="both"/>
      </w:pPr>
      <w:r>
        <w:rPr>
          <w:rFonts w:ascii="Times New Roman"/>
          <w:b w:val="false"/>
          <w:i w:val="false"/>
          <w:color w:val="000000"/>
          <w:sz w:val="28"/>
        </w:rPr>
        <w:t>
      - ағынды суларды қайта өңдеуден шыққан қалдықтар.</w:t>
      </w:r>
    </w:p>
    <w:bookmarkEnd w:id="77"/>
    <w:bookmarkStart w:name="z97" w:id="78"/>
    <w:p>
      <w:pPr>
        <w:spacing w:after="0"/>
        <w:ind w:left="0"/>
        <w:jc w:val="both"/>
      </w:pPr>
      <w:r>
        <w:rPr>
          <w:rFonts w:ascii="Times New Roman"/>
          <w:b w:val="false"/>
          <w:i w:val="false"/>
          <w:color w:val="000000"/>
          <w:sz w:val="28"/>
        </w:rPr>
        <w:t>
      Бұқар жырау ауданындағы коммуналдық қалдықтарды басқарудың ағымдағы жағдайы туралы мәліметтер Ұлттық статистика бюросының сайтынан https://stat.gov.kz/ru және ақпараттық талдау жүйесінен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алынды.</w:t>
      </w:r>
    </w:p>
    <w:bookmarkEnd w:id="78"/>
    <w:bookmarkStart w:name="z98" w:id="79"/>
    <w:p>
      <w:pPr>
        <w:spacing w:after="0"/>
        <w:ind w:left="0"/>
        <w:jc w:val="both"/>
      </w:pPr>
      <w:r>
        <w:rPr>
          <w:rFonts w:ascii="Times New Roman"/>
          <w:b w:val="false"/>
          <w:i w:val="false"/>
          <w:color w:val="000000"/>
          <w:sz w:val="28"/>
        </w:rPr>
        <w:t>
      Бұқар жырау ауданында коммуналдық қалдықтарды қоғамдық жинау және әкетумен айналысатын кәсіпорындар мен ұйымдардың саны 2022 жылы - 2 бірлік.</w:t>
      </w:r>
    </w:p>
    <w:bookmarkEnd w:id="79"/>
    <w:bookmarkStart w:name="z99" w:id="80"/>
    <w:p>
      <w:pPr>
        <w:spacing w:after="0"/>
        <w:ind w:left="0"/>
        <w:jc w:val="both"/>
      </w:pPr>
      <w:r>
        <w:rPr>
          <w:rFonts w:ascii="Times New Roman"/>
          <w:b w:val="false"/>
          <w:i w:val="false"/>
          <w:color w:val="000000"/>
          <w:sz w:val="28"/>
        </w:rPr>
        <w:t xml:space="preserve">
      2018-2022 жылдар кезеңінде Бұқар жырау ауданы бойынша жиналған және тасымалданған коммуналдық қалдықтардың көлемі </w:t>
      </w:r>
      <w:r>
        <w:rPr>
          <w:rFonts w:ascii="Times New Roman"/>
          <w:b w:val="false"/>
          <w:i w:val="false"/>
          <w:color w:val="000000"/>
          <w:sz w:val="28"/>
        </w:rPr>
        <w:t>3-кестеде</w:t>
      </w:r>
      <w:r>
        <w:rPr>
          <w:rFonts w:ascii="Times New Roman"/>
          <w:b w:val="false"/>
          <w:i w:val="false"/>
          <w:color w:val="000000"/>
          <w:sz w:val="28"/>
        </w:rPr>
        <w:t xml:space="preserve"> келтірілген. Көлемі полигондарға қалдықтарды өз бетінше шығаруды жүзеге асыратын кәсіпорындардың қалдықтарын ескере отырып ұсынылған.</w:t>
      </w:r>
    </w:p>
    <w:bookmarkEnd w:id="80"/>
    <w:bookmarkStart w:name="z100" w:id="81"/>
    <w:p>
      <w:pPr>
        <w:spacing w:after="0"/>
        <w:ind w:left="0"/>
        <w:jc w:val="both"/>
      </w:pPr>
      <w:r>
        <w:rPr>
          <w:rFonts w:ascii="Times New Roman"/>
          <w:b w:val="false"/>
          <w:i w:val="false"/>
          <w:color w:val="000000"/>
          <w:sz w:val="28"/>
        </w:rPr>
        <w:t>
      3-кесте. Бұқар жырау ауданы бойынша 2018 жылдан 2023 жылға дейін жиналған және тасымалданған коммуналдық қалдықтардың көлемі.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bl>
    <w:bookmarkStart w:name="z101" w:id="82"/>
    <w:p>
      <w:pPr>
        <w:spacing w:after="0"/>
        <w:ind w:left="0"/>
        <w:jc w:val="both"/>
      </w:pPr>
      <w:r>
        <w:rPr>
          <w:rFonts w:ascii="Times New Roman"/>
          <w:b w:val="false"/>
          <w:i w:val="false"/>
          <w:color w:val="000000"/>
          <w:sz w:val="28"/>
        </w:rPr>
        <w:t>
      4-кесте. Қоқыс шығаратын компаниялар қызмет көрсететін халық</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 үнемі қызмет көрсететін халық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2" w:id="83"/>
    <w:p>
      <w:pPr>
        <w:spacing w:after="0"/>
        <w:ind w:left="0"/>
        <w:jc w:val="both"/>
      </w:pPr>
      <w:r>
        <w:rPr>
          <w:rFonts w:ascii="Times New Roman"/>
          <w:b w:val="false"/>
          <w:i w:val="false"/>
          <w:color w:val="000000"/>
          <w:sz w:val="28"/>
        </w:rPr>
        <w:t>
      * 2022 жылдан бастап статистика бюросында қоқыс шығаратын ұйымдар тұрақты қызмет көрсететін халық бойынша мәліметтер жоқ.</w:t>
      </w:r>
    </w:p>
    <w:bookmarkEnd w:id="83"/>
    <w:bookmarkStart w:name="z103" w:id="84"/>
    <w:p>
      <w:pPr>
        <w:spacing w:after="0"/>
        <w:ind w:left="0"/>
        <w:jc w:val="both"/>
      </w:pPr>
      <w:r>
        <w:rPr>
          <w:rFonts w:ascii="Times New Roman"/>
          <w:b w:val="false"/>
          <w:i w:val="false"/>
          <w:color w:val="000000"/>
          <w:sz w:val="28"/>
        </w:rPr>
        <w:t>
      Диаграмма 1 - Бұқар жырау ауданының халық санының қоқыс шығаратын компаниялар қызмет көрсететін тұрғындар санынының арақатынасы</w:t>
      </w:r>
    </w:p>
    <w:bookmarkEnd w:id="84"/>
    <w:bookmarkStart w:name="z10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429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29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6"/>
    <w:p>
      <w:pPr>
        <w:spacing w:after="0"/>
        <w:ind w:left="0"/>
        <w:jc w:val="both"/>
      </w:pPr>
      <w:r>
        <w:rPr>
          <w:rFonts w:ascii="Times New Roman"/>
          <w:b w:val="false"/>
          <w:i w:val="false"/>
          <w:color w:val="000000"/>
          <w:sz w:val="28"/>
        </w:rPr>
        <w:t>
      2022 жылы Бұқар жырау ауданында ҚТҚ жинауға арналған контейнерлер саны 889 дананы құрады. Ауданда 2023 жылғы жағдай бойынша құрамында сынап бар қалдықтарға арналған контейнерлер жоқ.</w:t>
      </w:r>
    </w:p>
    <w:bookmarkEnd w:id="86"/>
    <w:bookmarkStart w:name="z106" w:id="87"/>
    <w:p>
      <w:pPr>
        <w:spacing w:after="0"/>
        <w:ind w:left="0"/>
        <w:jc w:val="both"/>
      </w:pPr>
      <w:r>
        <w:rPr>
          <w:rFonts w:ascii="Times New Roman"/>
          <w:b w:val="false"/>
          <w:i w:val="false"/>
          <w:color w:val="000000"/>
          <w:sz w:val="28"/>
        </w:rPr>
        <w:t>
      5-кесте. Елді мекендер бөлінісіндегі контейнерлер саны, ҚТҚ тасымалдау ұйымдары, ҚТҚ шығару тарифі және шығару кестесі бойынша деректер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тасымалдаумен айналысатын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тасымалдау үшін тариф мөлшері, КТҮ/жеке сектор, 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кестесі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Ғ.Мұстафин атындағы 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"Никишин"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түсуіне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"Туран"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айына 15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7" w:id="88"/>
    <w:p>
      <w:pPr>
        <w:spacing w:after="0"/>
        <w:ind w:left="0"/>
        <w:jc w:val="both"/>
      </w:pPr>
      <w:r>
        <w:rPr>
          <w:rFonts w:ascii="Times New Roman"/>
          <w:b w:val="false"/>
          <w:i w:val="false"/>
          <w:color w:val="000000"/>
          <w:sz w:val="28"/>
        </w:rPr>
        <w:t>
      Бұқар жырау ауданында ҚТҚ алаңдарында қалдықтарды бөлек жинау жүргізілмейді. Мұстафин ауылында қалдықтар тікелей ҚТҚ полигонында қолмен сұрыпталады. Қосымша, Ботақара ауылында қайталама шикізатты қабылдау пункті жұмыс істейді.</w:t>
      </w:r>
    </w:p>
    <w:bookmarkEnd w:id="88"/>
    <w:bookmarkStart w:name="z108" w:id="89"/>
    <w:p>
      <w:pPr>
        <w:spacing w:after="0"/>
        <w:ind w:left="0"/>
        <w:jc w:val="both"/>
      </w:pPr>
      <w:r>
        <w:rPr>
          <w:rFonts w:ascii="Times New Roman"/>
          <w:b w:val="false"/>
          <w:i w:val="false"/>
          <w:color w:val="000000"/>
          <w:sz w:val="28"/>
        </w:rPr>
        <w:t xml:space="preserve">
      Бұқар жырау ауданында 2022 жылы бөлек жиналған қалдықтардың саны мен түрлері </w:t>
      </w:r>
      <w:r>
        <w:rPr>
          <w:rFonts w:ascii="Times New Roman"/>
          <w:b w:val="false"/>
          <w:i w:val="false"/>
          <w:color w:val="000000"/>
          <w:sz w:val="28"/>
        </w:rPr>
        <w:t>6-кестеде</w:t>
      </w:r>
      <w:r>
        <w:rPr>
          <w:rFonts w:ascii="Times New Roman"/>
          <w:b w:val="false"/>
          <w:i w:val="false"/>
          <w:color w:val="000000"/>
          <w:sz w:val="28"/>
        </w:rPr>
        <w:t xml:space="preserve"> келтірілген.</w:t>
      </w:r>
    </w:p>
    <w:bookmarkEnd w:id="89"/>
    <w:bookmarkStart w:name="z109" w:id="90"/>
    <w:p>
      <w:pPr>
        <w:spacing w:after="0"/>
        <w:ind w:left="0"/>
        <w:jc w:val="both"/>
      </w:pPr>
      <w:r>
        <w:rPr>
          <w:rFonts w:ascii="Times New Roman"/>
          <w:b w:val="false"/>
          <w:i w:val="false"/>
          <w:color w:val="000000"/>
          <w:sz w:val="28"/>
        </w:rPr>
        <w:t>
      6-кесте. Бұқар жырау ауданы бойынша жиналған және тасымалданған қалдықтардың түрлері бойынша жалпы көлемі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(фракцияның)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жалпы көлемі,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қағаз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тазалау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жиналған қалдықтарының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bl>
    <w:bookmarkStart w:name="z110" w:id="91"/>
    <w:p>
      <w:pPr>
        <w:spacing w:after="0"/>
        <w:ind w:left="0"/>
        <w:jc w:val="both"/>
      </w:pPr>
      <w:r>
        <w:rPr>
          <w:rFonts w:ascii="Times New Roman"/>
          <w:b w:val="false"/>
          <w:i w:val="false"/>
          <w:color w:val="000000"/>
          <w:sz w:val="28"/>
        </w:rPr>
        <w:t>
      Диаграмма 2 - Бұқар жырау ауданы бойынша жиналған және тасымалданған қалдықтардың түрлері бойынша арақатынасы</w:t>
      </w:r>
    </w:p>
    <w:bookmarkEnd w:id="91"/>
    <w:bookmarkStart w:name="z11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ҚТҚ полигондары туралы мәліметтер</w:t>
      </w:r>
    </w:p>
    <w:bookmarkEnd w:id="93"/>
    <w:bookmarkStart w:name="z113" w:id="94"/>
    <w:p>
      <w:pPr>
        <w:spacing w:after="0"/>
        <w:ind w:left="0"/>
        <w:jc w:val="both"/>
      </w:pPr>
      <w:r>
        <w:rPr>
          <w:rFonts w:ascii="Times New Roman"/>
          <w:b w:val="false"/>
          <w:i w:val="false"/>
          <w:color w:val="000000"/>
          <w:sz w:val="28"/>
        </w:rPr>
        <w:t xml:space="preserve">
      Бұқар жырау ауданында 17 заңдастырылған ҚТҚ полигоны жұмыс істейді, оның ішінде Ботақара к. ҚТҚ полигоны уақытша жұмысын тоқтатты. Ростов ауылдық округінің, Қушоқы кентінің және Ғабиден Мұстафин кентінің ҚТҚ полигондары ЖК "Закиров" БСН 630105350751 сенімгерлік басқаруында. ҚТҚ полигоны "Ізашар" ЖШС жеке меншігінде БСН 140540025784. Бұқар жырау ауданындағы ҚТҚ полигондары туралы мәліметтер </w:t>
      </w:r>
      <w:r>
        <w:rPr>
          <w:rFonts w:ascii="Times New Roman"/>
          <w:b w:val="false"/>
          <w:i w:val="false"/>
          <w:color w:val="000000"/>
          <w:sz w:val="28"/>
        </w:rPr>
        <w:t>7-кестеде</w:t>
      </w:r>
      <w:r>
        <w:rPr>
          <w:rFonts w:ascii="Times New Roman"/>
          <w:b w:val="false"/>
          <w:i w:val="false"/>
          <w:color w:val="000000"/>
          <w:sz w:val="28"/>
        </w:rPr>
        <w:t xml:space="preserve"> келтірілген.</w:t>
      </w:r>
    </w:p>
    <w:bookmarkEnd w:id="94"/>
    <w:bookmarkStart w:name="z114" w:id="95"/>
    <w:p>
      <w:pPr>
        <w:spacing w:after="0"/>
        <w:ind w:left="0"/>
        <w:jc w:val="both"/>
      </w:pPr>
      <w:r>
        <w:rPr>
          <w:rFonts w:ascii="Times New Roman"/>
          <w:b w:val="false"/>
          <w:i w:val="false"/>
          <w:color w:val="000000"/>
          <w:sz w:val="28"/>
        </w:rPr>
        <w:t>
      7-кесте. Бұқар жырау ауданындағы ҚТҚ полигондары туралы мәліметтер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(өндірістік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басы-соңы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Бұқар жырау ауданы Ростов ауылдық округі әкімінің аппараты"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Ростов а.о., Ростовка а., Советская көшесі, № 12А үй (Бұқар жырау ауданы, Ростов а.о., Ростовка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KZ55VCZ00320665 29.05.2019 ж. шығарындылар мен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Қушоқы кенті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Қазақстан Республикасы, Қарағанды облысы, Бұқар жырау ауданы, Қушоқы кенті, Ысқақов Ескендір көшесі, № 5 үй (Бұқар жырау ауданы, Қушоқы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KZ61VCZ00320654 29.05.2019 ж. шығарындылар мен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Ғабиден Мұстафин кенті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 Қазақстан Республикасы, Қарағанды облысы, Бұқар жырау ауданы, Ғабиден Мұстафин кенті, Корниенко көшесі, № 17 үй (Бұқар жырау ауданы, Ғабиден Мұстафин к., Ғабиден Мұстафин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KZ75VCZ00338444 10.06.2019 ж. шығарындылар мен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Ақбел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Бұқар жырау ауданы, Ақбел а.о., Юбилейная көшесі, № 9А үй (Бұқар жырау ауданы, Ақбел а.о., Ақбел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KZ38VCZ00417971 01.08.2019 ж. шығарындылар KZ59VCZ00417981 01.08.2019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01.08.2019- 31.12.2028 01.08.2019- 31.12.2028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Бұқар жырау ауданы Керней ауылдық округі әкімінің аппараты"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Корнеев а.о., Керней а., Алаш көшесі, № 33 үй (Бұқар жырау ауданы, Керней а.о., Керней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KZ08VCZ00431606 14.08.2019 ж. шығарындылар KZ54VCZ00439702 28.08.2019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14.08.2019- 31.12.2028 28.08.2019- 31.12.2028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Ақтөбе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Ақтөбе а.о., Ақтөбе а., АТАУЫ ЖОҚ типсіз, нөмірі жоқ үй (Бұқар жырау ауданы, Ақтөбе а.о., Ақтөбе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KZ38RCP00081518 17.09.2019 ж. шығарындылар KZ11RCP00081519 17.09.2019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19.08.2019- 31.12.2028 12.09.2019- 31.12.2028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Белағаш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Белағаш а. о., Белағаш а., Школьная көшесі, № 9 үй (Бұқар жырау ауданы, Белағаш а. о., Белағаш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KZ51VCZ00492427 31.10.2019 ж. шығарындылар KZ13VCZ00492432 31.10.2019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31.10.2019-31.12.2028 31.10.2019- 31.12.2028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Бұқар жырау ауданы Шешенқара ауылдық округі әкімінің аппараты"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Қарағанды облысы, Бұқар жырау ауданы, Шешенқара а. о., Шешенқара а., Пискунов көшесі, № 59 үй (Бұқар жырау ауданы, Шешенқара а.о., Шешенқара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KZ22VCZ00527869 шығарындылар 12.12.2019 ж. KZ92VCZ00527870 Қалдықтар 12.12.2019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12.12.2019- 31.12.2028 12.12.2019- 31.12.2028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Петровка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Петровка а.о., Петровка а., Школьная көшесі, № 14Б үй (Бұқар жырау ауданы, Петровка а. о., Петровка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KZ30VCZ00541208 30.12.2019 ж. шығарындылар KZ70VCZ00541264 30.12.2019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30.12.2019-31.12.2028 30.12.2019-31.12.2028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xml:space="preserve">
"Қарағанды облысы Бұқар жырау ауданы Новоузенка ауылдық округі әкімінің аппараты" </w:t>
            </w:r>
          </w:p>
          <w:bookmarkEnd w:id="96"/>
          <w:p>
            <w:pPr>
              <w:spacing w:after="20"/>
              <w:ind w:left="20"/>
              <w:jc w:val="both"/>
            </w:pPr>
            <w:r>
              <w:rPr>
                <w:rFonts w:ascii="Times New Roman"/>
                <w:b w:val="false"/>
                <w:i w:val="false"/>
                <w:color w:val="000000"/>
                <w:sz w:val="20"/>
              </w:rPr>
              <w:t>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Тбилисская көшесі, № 28 үй (Бұқар жырау ауданы, Новоузенка а. о., Новоузенка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KZ84VCZ00540624 27.12.2019 ж. шығарындылар KZ30VCZ00540626 27.12.2019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01.01.2020- 31.12.2029 01.01.2020- 31.12.2029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Қаражар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Қаражар ауылы, Достық көшесі 41.(Бұқар жырау ауданы, Қаражар а. о., Қаражар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KZ83VCZ00545686 20.01.2020 ж. шығарындылар KZ72VCZ00545690 20.01.2020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20.01.2020- 31.12.2029 20.01.2020- 31.12.2029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Ақтөбе (Ынтымақ)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Ақтөбе а. о., Ақтөбе а., Алаш көшесі, № 20 үй (Бұқар жырау ауданы, Ақтөбе а.о., Ынтымақ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KZ09VCZ01240471 26.07.2021 ж. шығарындылар KZ52VCZ01239794 26.07.2021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26.07.2021- 31.12.2030 26.07.2021- 31.12.2030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Центральное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Центральное а.о., Центральное а., Советская көшесі, № 10 ғимарат (Бұқар жырау ауданы, Центральное а.о., Центральное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KZ94VCZ01240493 26.07.2021 ж. шығарындылар KZ50VCZ01240606 26.07.2021 ж.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26.07.2021- 31.12.2030 26.07.2021- 31.12.2030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Тоғызқұдық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Тоғызқұдық а.о., Тоғызқұдық а., Орталық көшесі, № 12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KZ13VCZ03384293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01.01.2024-31.12.2033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Тұзды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Тұзды а.о., Тұзды а., Мичурин көшесі, № 7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KZ66VCZ03397986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01.01.2024-31.12.2033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"Ізашар"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 аудан.Қазыбек би Таугүл шағын ауданы 3-көше, № 10А, 9 үй (ҚТҚ полигоны Доскей ауылында орналасқан)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KZ22VCZ00802864 25.02.2021 г Шығарындылар KZ23VCZ00802846 25.02.2021 г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25.02.2021 - 31.12.2030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 ҚТҚ полигоны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уақытша тоқтатты</w:t>
            </w:r>
          </w:p>
        </w:tc>
      </w:tr>
    </w:tbl>
    <w:bookmarkStart w:name="z116" w:id="97"/>
    <w:p>
      <w:pPr>
        <w:spacing w:after="0"/>
        <w:ind w:left="0"/>
        <w:jc w:val="both"/>
      </w:pPr>
      <w:r>
        <w:rPr>
          <w:rFonts w:ascii="Times New Roman"/>
          <w:b w:val="false"/>
          <w:i w:val="false"/>
          <w:color w:val="000000"/>
          <w:sz w:val="28"/>
        </w:rPr>
        <w:t xml:space="preserve">
      Полигондарда қалдықтарды орналастыру бойынша жалпы сипаттамалар </w:t>
      </w:r>
      <w:r>
        <w:rPr>
          <w:rFonts w:ascii="Times New Roman"/>
          <w:b w:val="false"/>
          <w:i w:val="false"/>
          <w:color w:val="000000"/>
          <w:sz w:val="28"/>
        </w:rPr>
        <w:t>8-кестеде</w:t>
      </w:r>
      <w:r>
        <w:rPr>
          <w:rFonts w:ascii="Times New Roman"/>
          <w:b w:val="false"/>
          <w:i w:val="false"/>
          <w:color w:val="000000"/>
          <w:sz w:val="28"/>
        </w:rPr>
        <w:t xml:space="preserve"> келтірілген.</w:t>
      </w:r>
    </w:p>
    <w:bookmarkEnd w:id="97"/>
    <w:bookmarkStart w:name="z117" w:id="98"/>
    <w:p>
      <w:pPr>
        <w:spacing w:after="0"/>
        <w:ind w:left="0"/>
        <w:jc w:val="both"/>
      </w:pPr>
      <w:r>
        <w:rPr>
          <w:rFonts w:ascii="Times New Roman"/>
          <w:b w:val="false"/>
          <w:i w:val="false"/>
          <w:color w:val="000000"/>
          <w:sz w:val="28"/>
        </w:rPr>
        <w:t>
      8-кесте. Бұқар жырау ауданындағы ҚТҚ полигондары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орындары), км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сақталған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bl>
    <w:bookmarkStart w:name="z118" w:id="99"/>
    <w:p>
      <w:pPr>
        <w:spacing w:after="0"/>
        <w:ind w:left="0"/>
        <w:jc w:val="both"/>
      </w:pPr>
      <w:r>
        <w:rPr>
          <w:rFonts w:ascii="Times New Roman"/>
          <w:b w:val="false"/>
          <w:i w:val="false"/>
          <w:color w:val="000000"/>
          <w:sz w:val="28"/>
        </w:rPr>
        <w:t>
      Диаграмма 3 - Кәдеге жаратылған және сақталған қалдықтардың көлемі, тонна 2018-2022 жылдар</w:t>
      </w:r>
    </w:p>
    <w:bookmarkEnd w:id="99"/>
    <w:bookmarkStart w:name="z119"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4422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101"/>
    <w:p>
      <w:pPr>
        <w:spacing w:after="0"/>
        <w:ind w:left="0"/>
        <w:jc w:val="left"/>
      </w:pPr>
      <w:r>
        <w:rPr>
          <w:rFonts w:ascii="Times New Roman"/>
          <w:b/>
          <w:i w:val="false"/>
          <w:color w:val="000000"/>
        </w:rPr>
        <w:t xml:space="preserve"> Қайталама шикізатты қабылдаумен айналысатын ұйымдар туралы мәліметтер</w:t>
      </w:r>
    </w:p>
    <w:bookmarkEnd w:id="101"/>
    <w:bookmarkStart w:name="z121" w:id="102"/>
    <w:p>
      <w:pPr>
        <w:spacing w:after="0"/>
        <w:ind w:left="0"/>
        <w:jc w:val="both"/>
      </w:pPr>
      <w:r>
        <w:rPr>
          <w:rFonts w:ascii="Times New Roman"/>
          <w:b w:val="false"/>
          <w:i w:val="false"/>
          <w:color w:val="000000"/>
          <w:sz w:val="28"/>
        </w:rPr>
        <w:t>
      Қарағанды облысының Бұқар жырау ауданында "Жасыл Даму" АҚ мәліметтері бойынша қайталама шикізатты қабылдаудың 2 пункті жұмыс істейді.</w:t>
      </w:r>
    </w:p>
    <w:bookmarkEnd w:id="102"/>
    <w:bookmarkStart w:name="z122" w:id="103"/>
    <w:p>
      <w:pPr>
        <w:spacing w:after="0"/>
        <w:ind w:left="0"/>
        <w:jc w:val="both"/>
      </w:pPr>
      <w:r>
        <w:rPr>
          <w:rFonts w:ascii="Times New Roman"/>
          <w:b w:val="false"/>
          <w:i w:val="false"/>
          <w:color w:val="000000"/>
          <w:sz w:val="28"/>
        </w:rPr>
        <w:t>
      1. "Гордорсервис-Т" ЖШС</w:t>
      </w:r>
    </w:p>
    <w:bookmarkEnd w:id="103"/>
    <w:bookmarkStart w:name="z123" w:id="104"/>
    <w:p>
      <w:pPr>
        <w:spacing w:after="0"/>
        <w:ind w:left="0"/>
        <w:jc w:val="both"/>
      </w:pPr>
      <w:r>
        <w:rPr>
          <w:rFonts w:ascii="Times New Roman"/>
          <w:b w:val="false"/>
          <w:i w:val="false"/>
          <w:color w:val="000000"/>
          <w:sz w:val="28"/>
        </w:rPr>
        <w:t>
      БСН: 020740000068.</w:t>
      </w:r>
    </w:p>
    <w:bookmarkEnd w:id="104"/>
    <w:bookmarkStart w:name="z124" w:id="105"/>
    <w:p>
      <w:pPr>
        <w:spacing w:after="0"/>
        <w:ind w:left="0"/>
        <w:jc w:val="both"/>
      </w:pPr>
      <w:r>
        <w:rPr>
          <w:rFonts w:ascii="Times New Roman"/>
          <w:b w:val="false"/>
          <w:i w:val="false"/>
          <w:color w:val="000000"/>
          <w:sz w:val="28"/>
        </w:rPr>
        <w:t>
      Қалдықтардың қабылданған түрі: қағаз, пластик және шыны.</w:t>
      </w:r>
    </w:p>
    <w:bookmarkEnd w:id="105"/>
    <w:bookmarkStart w:name="z125" w:id="106"/>
    <w:p>
      <w:pPr>
        <w:spacing w:after="0"/>
        <w:ind w:left="0"/>
        <w:jc w:val="both"/>
      </w:pPr>
      <w:r>
        <w:rPr>
          <w:rFonts w:ascii="Times New Roman"/>
          <w:b w:val="false"/>
          <w:i w:val="false"/>
          <w:color w:val="000000"/>
          <w:sz w:val="28"/>
        </w:rPr>
        <w:t>
      Қабылдау пунктінің орналасқан мекенжайы: Қарағанды облысы, Бұқар жырау ауданы Самарқанд ауылы есептік тоқсан 009, 7.</w:t>
      </w:r>
    </w:p>
    <w:bookmarkEnd w:id="106"/>
    <w:bookmarkStart w:name="z126" w:id="107"/>
    <w:p>
      <w:pPr>
        <w:spacing w:after="0"/>
        <w:ind w:left="0"/>
        <w:jc w:val="both"/>
      </w:pPr>
      <w:r>
        <w:rPr>
          <w:rFonts w:ascii="Times New Roman"/>
          <w:b w:val="false"/>
          <w:i w:val="false"/>
          <w:color w:val="000000"/>
          <w:sz w:val="28"/>
        </w:rPr>
        <w:t>
      2. "МЕГАПОЛИС СТРОЙ KZ" ЖШС</w:t>
      </w:r>
    </w:p>
    <w:bookmarkEnd w:id="107"/>
    <w:bookmarkStart w:name="z127" w:id="108"/>
    <w:p>
      <w:pPr>
        <w:spacing w:after="0"/>
        <w:ind w:left="0"/>
        <w:jc w:val="both"/>
      </w:pPr>
      <w:r>
        <w:rPr>
          <w:rFonts w:ascii="Times New Roman"/>
          <w:b w:val="false"/>
          <w:i w:val="false"/>
          <w:color w:val="000000"/>
          <w:sz w:val="28"/>
        </w:rPr>
        <w:t>
      БСН: 190540028282.</w:t>
      </w:r>
    </w:p>
    <w:bookmarkEnd w:id="108"/>
    <w:bookmarkStart w:name="z128" w:id="109"/>
    <w:p>
      <w:pPr>
        <w:spacing w:after="0"/>
        <w:ind w:left="0"/>
        <w:jc w:val="both"/>
      </w:pPr>
      <w:r>
        <w:rPr>
          <w:rFonts w:ascii="Times New Roman"/>
          <w:b w:val="false"/>
          <w:i w:val="false"/>
          <w:color w:val="000000"/>
          <w:sz w:val="28"/>
        </w:rPr>
        <w:t>
      Қалдықтардың қабылданған түрі: қағаз, пластик, шыны, тетрапак, металл.</w:t>
      </w:r>
    </w:p>
    <w:bookmarkEnd w:id="109"/>
    <w:bookmarkStart w:name="z129" w:id="110"/>
    <w:p>
      <w:pPr>
        <w:spacing w:after="0"/>
        <w:ind w:left="0"/>
        <w:jc w:val="both"/>
      </w:pPr>
      <w:r>
        <w:rPr>
          <w:rFonts w:ascii="Times New Roman"/>
          <w:b w:val="false"/>
          <w:i w:val="false"/>
          <w:color w:val="000000"/>
          <w:sz w:val="28"/>
        </w:rPr>
        <w:t>
      Қабылдау пунктінің мекенжайы: Қарағанды облысы, Бұқар жырау ауданы Ботақара, Әуезов, 0, 10.</w:t>
      </w:r>
    </w:p>
    <w:bookmarkEnd w:id="110"/>
    <w:bookmarkStart w:name="z130" w:id="111"/>
    <w:p>
      <w:pPr>
        <w:spacing w:after="0"/>
        <w:ind w:left="0"/>
        <w:jc w:val="left"/>
      </w:pPr>
      <w:r>
        <w:rPr>
          <w:rFonts w:ascii="Times New Roman"/>
          <w:b/>
          <w:i w:val="false"/>
          <w:color w:val="000000"/>
        </w:rPr>
        <w:t xml:space="preserve"> Коммуналдық қалдықтардың морфологиялық құрамы</w:t>
      </w:r>
    </w:p>
    <w:bookmarkEnd w:id="111"/>
    <w:bookmarkStart w:name="z131" w:id="112"/>
    <w:p>
      <w:pPr>
        <w:spacing w:after="0"/>
        <w:ind w:left="0"/>
        <w:jc w:val="both"/>
      </w:pPr>
      <w:r>
        <w:rPr>
          <w:rFonts w:ascii="Times New Roman"/>
          <w:b w:val="false"/>
          <w:i w:val="false"/>
          <w:color w:val="000000"/>
          <w:sz w:val="28"/>
        </w:rPr>
        <w:t xml:space="preserve">
      Қала тұрғындары үшін коммуналдық қалдықтардың морфологиялық құрамы </w:t>
      </w:r>
      <w:r>
        <w:rPr>
          <w:rFonts w:ascii="Times New Roman"/>
          <w:b w:val="false"/>
          <w:i w:val="false"/>
          <w:color w:val="000000"/>
          <w:sz w:val="28"/>
        </w:rPr>
        <w:t>9-кестеде</w:t>
      </w:r>
      <w:r>
        <w:rPr>
          <w:rFonts w:ascii="Times New Roman"/>
          <w:b w:val="false"/>
          <w:i w:val="false"/>
          <w:color w:val="000000"/>
          <w:sz w:val="28"/>
        </w:rPr>
        <w:t xml:space="preserve"> келтірілген.</w:t>
      </w:r>
    </w:p>
    <w:bookmarkEnd w:id="112"/>
    <w:bookmarkStart w:name="z132" w:id="113"/>
    <w:p>
      <w:pPr>
        <w:spacing w:after="0"/>
        <w:ind w:left="0"/>
        <w:jc w:val="both"/>
      </w:pPr>
      <w:r>
        <w:rPr>
          <w:rFonts w:ascii="Times New Roman"/>
          <w:b w:val="false"/>
          <w:i w:val="false"/>
          <w:color w:val="000000"/>
          <w:sz w:val="28"/>
        </w:rPr>
        <w:t>
      9-кесте. ҚТҚ морфологиялық құрамы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және қағаз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өсімдік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 (медициналық, батареялар мен шамдар, тұрмыстық техниканың қалдықтары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33" w:id="114"/>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w:t>
      </w:r>
    </w:p>
    <w:bookmarkEnd w:id="114"/>
    <w:bookmarkStart w:name="z134" w:id="115"/>
    <w:p>
      <w:pPr>
        <w:spacing w:after="0"/>
        <w:ind w:left="0"/>
        <w:jc w:val="both"/>
      </w:pPr>
      <w:r>
        <w:rPr>
          <w:rFonts w:ascii="Times New Roman"/>
          <w:b w:val="false"/>
          <w:i w:val="false"/>
          <w:color w:val="000000"/>
          <w:sz w:val="28"/>
        </w:rPr>
        <w:t>
      Соңғы 3 жылда Бұқар жырау ауданының 1 тұрғыны түзетін қалдықтардың саны:</w:t>
      </w:r>
    </w:p>
    <w:bookmarkEnd w:id="115"/>
    <w:bookmarkStart w:name="z135" w:id="116"/>
    <w:p>
      <w:pPr>
        <w:spacing w:after="0"/>
        <w:ind w:left="0"/>
        <w:jc w:val="both"/>
      </w:pPr>
      <w:r>
        <w:rPr>
          <w:rFonts w:ascii="Times New Roman"/>
          <w:b w:val="false"/>
          <w:i w:val="false"/>
          <w:color w:val="000000"/>
          <w:sz w:val="28"/>
        </w:rPr>
        <w:t>
      2020 ж – тәулігіне 1,41 кг;</w:t>
      </w:r>
    </w:p>
    <w:bookmarkEnd w:id="116"/>
    <w:bookmarkStart w:name="z136" w:id="117"/>
    <w:p>
      <w:pPr>
        <w:spacing w:after="0"/>
        <w:ind w:left="0"/>
        <w:jc w:val="both"/>
      </w:pPr>
      <w:r>
        <w:rPr>
          <w:rFonts w:ascii="Times New Roman"/>
          <w:b w:val="false"/>
          <w:i w:val="false"/>
          <w:color w:val="000000"/>
          <w:sz w:val="28"/>
        </w:rPr>
        <w:t>
      2021 ж – тәулігіне 1,51 кг;</w:t>
      </w:r>
    </w:p>
    <w:bookmarkEnd w:id="117"/>
    <w:bookmarkStart w:name="z137" w:id="118"/>
    <w:p>
      <w:pPr>
        <w:spacing w:after="0"/>
        <w:ind w:left="0"/>
        <w:jc w:val="both"/>
      </w:pPr>
      <w:r>
        <w:rPr>
          <w:rFonts w:ascii="Times New Roman"/>
          <w:b w:val="false"/>
          <w:i w:val="false"/>
          <w:color w:val="000000"/>
          <w:sz w:val="28"/>
        </w:rPr>
        <w:t>
      2022 ж-тәулігіне 2,9 кг.</w:t>
      </w:r>
    </w:p>
    <w:bookmarkEnd w:id="118"/>
    <w:bookmarkStart w:name="z138" w:id="119"/>
    <w:p>
      <w:pPr>
        <w:spacing w:after="0"/>
        <w:ind w:left="0"/>
        <w:jc w:val="both"/>
      </w:pPr>
      <w:r>
        <w:rPr>
          <w:rFonts w:ascii="Times New Roman"/>
          <w:b w:val="false"/>
          <w:i w:val="false"/>
          <w:color w:val="000000"/>
          <w:sz w:val="28"/>
        </w:rPr>
        <w:t xml:space="preserve">
      Соңғы 3 жылдағы орташа шығару деңгейі жылына 708 кг немесе бір адамға 2,83 м 3/жыл. Бұл ретте Бұқар жырау ауданы үшін 1 адамға шаққанда коммуналдық қалдықтардың түзілуінің бекітілген нормасы бір адамға 1,75 </w:t>
      </w:r>
      <w:r>
        <w:rPr>
          <w:rFonts w:ascii="Times New Roman"/>
          <w:b w:val="false"/>
          <w:i w:val="false"/>
          <w:color w:val="000000"/>
          <w:vertAlign w:val="superscript"/>
        </w:rPr>
        <w:t>м 3</w:t>
      </w:r>
      <w:r>
        <w:rPr>
          <w:rFonts w:ascii="Times New Roman"/>
          <w:b w:val="false"/>
          <w:i w:val="false"/>
          <w:color w:val="000000"/>
          <w:sz w:val="28"/>
        </w:rPr>
        <w:t xml:space="preserve"> және абаттандырылған үйлерде 2,1 </w:t>
      </w:r>
      <w:r>
        <w:rPr>
          <w:rFonts w:ascii="Times New Roman"/>
          <w:b w:val="false"/>
          <w:i w:val="false"/>
          <w:color w:val="000000"/>
          <w:vertAlign w:val="superscript"/>
        </w:rPr>
        <w:t>м 3</w:t>
      </w:r>
      <w:r>
        <w:rPr>
          <w:rFonts w:ascii="Times New Roman"/>
          <w:b w:val="false"/>
          <w:i w:val="false"/>
          <w:color w:val="000000"/>
          <w:sz w:val="28"/>
        </w:rPr>
        <w:t xml:space="preserve"> құрайды.</w:t>
      </w:r>
    </w:p>
    <w:bookmarkEnd w:id="119"/>
    <w:bookmarkStart w:name="z139" w:id="120"/>
    <w:p>
      <w:pPr>
        <w:spacing w:after="0"/>
        <w:ind w:left="0"/>
        <w:jc w:val="both"/>
      </w:pPr>
      <w:r>
        <w:rPr>
          <w:rFonts w:ascii="Times New Roman"/>
          <w:b w:val="false"/>
          <w:i w:val="false"/>
          <w:color w:val="000000"/>
          <w:sz w:val="28"/>
        </w:rPr>
        <w:t>
      1.3 Коммуналдық қалдықтарды қалыптастыру және жинақтау жөніндегі нормативтік базасы</w:t>
      </w:r>
    </w:p>
    <w:bookmarkEnd w:id="120"/>
    <w:bookmarkStart w:name="z140" w:id="121"/>
    <w:p>
      <w:pPr>
        <w:spacing w:after="0"/>
        <w:ind w:left="0"/>
        <w:jc w:val="both"/>
      </w:pPr>
      <w:r>
        <w:rPr>
          <w:rFonts w:ascii="Times New Roman"/>
          <w:b w:val="false"/>
          <w:i w:val="false"/>
          <w:color w:val="000000"/>
          <w:sz w:val="28"/>
        </w:rPr>
        <w:t>
      Жергілікті мәслихаттардың қалдықтардың пайда болу көлемі және оларды әкетуге арналған тарифтерді бекіту жөніндегі қолданыстағы шешімдері:</w:t>
      </w:r>
    </w:p>
    <w:bookmarkEnd w:id="121"/>
    <w:bookmarkStart w:name="z141" w:id="122"/>
    <w:p>
      <w:pPr>
        <w:spacing w:after="0"/>
        <w:ind w:left="0"/>
        <w:jc w:val="both"/>
      </w:pPr>
      <w:r>
        <w:rPr>
          <w:rFonts w:ascii="Times New Roman"/>
          <w:b w:val="false"/>
          <w:i w:val="false"/>
          <w:color w:val="000000"/>
          <w:sz w:val="28"/>
        </w:rPr>
        <w:t xml:space="preserve">
      –Бұқар жырау ауданы бойынша коммуналдық қалдықтардың түзілу және жинақталу нормаларын есептеу қағидаларын бекіту туралы-Қарағанды облысы Бұқар жырау ауданы әкімдігінің 2022 жылғы 28 маусымдағы № 35/01 </w:t>
      </w:r>
      <w:r>
        <w:rPr>
          <w:rFonts w:ascii="Times New Roman"/>
          <w:b w:val="false"/>
          <w:i w:val="false"/>
          <w:color w:val="000000"/>
          <w:sz w:val="28"/>
        </w:rPr>
        <w:t>қаулысы</w:t>
      </w:r>
      <w:r>
        <w:rPr>
          <w:rFonts w:ascii="Times New Roman"/>
          <w:b w:val="false"/>
          <w:i w:val="false"/>
          <w:color w:val="000000"/>
          <w:sz w:val="28"/>
        </w:rPr>
        <w:t>.</w:t>
      </w:r>
    </w:p>
    <w:bookmarkEnd w:id="122"/>
    <w:bookmarkStart w:name="z142" w:id="123"/>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w:t>
      </w:r>
    </w:p>
    <w:bookmarkEnd w:id="123"/>
    <w:bookmarkStart w:name="z143" w:id="124"/>
    <w:p>
      <w:pPr>
        <w:spacing w:after="0"/>
        <w:ind w:left="0"/>
        <w:jc w:val="both"/>
      </w:pPr>
      <w:r>
        <w:rPr>
          <w:rFonts w:ascii="Times New Roman"/>
          <w:b w:val="false"/>
          <w:i w:val="false"/>
          <w:color w:val="000000"/>
          <w:sz w:val="28"/>
        </w:rPr>
        <w:t>
      Қоршаған ортаны қорғау жөніндегі 2022-2024 жылдарға арналған іс – шаралар жоспарына сәйкес - Қарағанды облыстық мәслихатының 2021 жылдың 9 желтоқсанында №129 2024 жылға арналған шешімі Бұқар жырау ауданының Ботақара кентінде ҚТҚ полигонын салу көзделген. "Қарағанды облысы Бұқар жырау ауданы әкімінің аппараты" ММ орындауға жауапты болып табылады. Қаржыландыру көлемі 550 000 мың теңгені құрайды. Қаржыландыру көзі - облыстық бюджет.</w:t>
      </w:r>
    </w:p>
    <w:bookmarkEnd w:id="124"/>
    <w:bookmarkStart w:name="z144" w:id="125"/>
    <w:p>
      <w:pPr>
        <w:spacing w:after="0"/>
        <w:ind w:left="0"/>
        <w:jc w:val="both"/>
      </w:pPr>
      <w:r>
        <w:rPr>
          <w:rFonts w:ascii="Times New Roman"/>
          <w:b w:val="false"/>
          <w:i w:val="false"/>
          <w:color w:val="000000"/>
          <w:sz w:val="28"/>
        </w:rPr>
        <w:t>
      1.5 Бұқар жырау ауданындағы қалдықтарды басқару жүйесінің оң жақтары</w:t>
      </w:r>
    </w:p>
    <w:bookmarkEnd w:id="125"/>
    <w:bookmarkStart w:name="z145" w:id="126"/>
    <w:p>
      <w:pPr>
        <w:spacing w:after="0"/>
        <w:ind w:left="0"/>
        <w:jc w:val="both"/>
      </w:pPr>
      <w:r>
        <w:rPr>
          <w:rFonts w:ascii="Times New Roman"/>
          <w:b w:val="false"/>
          <w:i w:val="false"/>
          <w:color w:val="000000"/>
          <w:sz w:val="28"/>
        </w:rPr>
        <w:t>
      1. ҚТҚ 13 полигоны үшін әсер етуге экологиялық рұқсаттың (ӘЭР) болуы</w:t>
      </w:r>
    </w:p>
    <w:bookmarkEnd w:id="126"/>
    <w:bookmarkStart w:name="z146" w:id="127"/>
    <w:p>
      <w:pPr>
        <w:spacing w:after="0"/>
        <w:ind w:left="0"/>
        <w:jc w:val="both"/>
      </w:pPr>
      <w:r>
        <w:rPr>
          <w:rFonts w:ascii="Times New Roman"/>
          <w:b w:val="false"/>
          <w:i w:val="false"/>
          <w:color w:val="000000"/>
          <w:sz w:val="28"/>
        </w:rPr>
        <w:t>
      "Қарағанды облысы бойынша экология департаменті" РММ ұсынған мәліметтерге сәйкес, ЭЭР бар ҚТҚ полигондарының саны 13 бірлікті құрайды.</w:t>
      </w:r>
    </w:p>
    <w:bookmarkEnd w:id="127"/>
    <w:bookmarkStart w:name="z147" w:id="128"/>
    <w:p>
      <w:pPr>
        <w:spacing w:after="0"/>
        <w:ind w:left="0"/>
        <w:jc w:val="both"/>
      </w:pPr>
      <w:r>
        <w:rPr>
          <w:rFonts w:ascii="Times New Roman"/>
          <w:b w:val="false"/>
          <w:i w:val="false"/>
          <w:color w:val="000000"/>
          <w:sz w:val="28"/>
        </w:rPr>
        <w:t>
      2. Қайталама шикізатты қабылдау пункттерінің болуы</w:t>
      </w:r>
    </w:p>
    <w:bookmarkEnd w:id="128"/>
    <w:bookmarkStart w:name="z148" w:id="129"/>
    <w:p>
      <w:pPr>
        <w:spacing w:after="0"/>
        <w:ind w:left="0"/>
        <w:jc w:val="both"/>
      </w:pPr>
      <w:r>
        <w:rPr>
          <w:rFonts w:ascii="Times New Roman"/>
          <w:b w:val="false"/>
          <w:i w:val="false"/>
          <w:color w:val="000000"/>
          <w:sz w:val="28"/>
        </w:rPr>
        <w:t>
      Қарағанды облысының Бұқар жырау ауданында "Жасыл Даму" АҚ мәліметтері бойынша қайталама шикізатты қабылдаудың 2 пункті жұмыс істейді: "Гордорсервис-Т" ЖШС және "МЕГАПОЛИС СТРОЙ KZ" ЖШС.</w:t>
      </w:r>
    </w:p>
    <w:bookmarkEnd w:id="129"/>
    <w:bookmarkStart w:name="z149" w:id="130"/>
    <w:p>
      <w:pPr>
        <w:spacing w:after="0"/>
        <w:ind w:left="0"/>
        <w:jc w:val="both"/>
      </w:pPr>
      <w:r>
        <w:rPr>
          <w:rFonts w:ascii="Times New Roman"/>
          <w:b w:val="false"/>
          <w:i w:val="false"/>
          <w:color w:val="000000"/>
          <w:sz w:val="28"/>
        </w:rPr>
        <w:t>
      "Гордорсервис-Т" ЖШС қалдықтарының қабылданатын түрі: қағаз, пластик және шыны.</w:t>
      </w:r>
    </w:p>
    <w:bookmarkEnd w:id="130"/>
    <w:bookmarkStart w:name="z150" w:id="131"/>
    <w:p>
      <w:pPr>
        <w:spacing w:after="0"/>
        <w:ind w:left="0"/>
        <w:jc w:val="both"/>
      </w:pPr>
      <w:r>
        <w:rPr>
          <w:rFonts w:ascii="Times New Roman"/>
          <w:b w:val="false"/>
          <w:i w:val="false"/>
          <w:color w:val="000000"/>
          <w:sz w:val="28"/>
        </w:rPr>
        <w:t>
      "МЕГАПОЛИС СТРОЙ KZ" ЖШС қалдықтарының қабылданатын түрі: қағаз, пластик, шыны, тетрапак, металл.</w:t>
      </w:r>
    </w:p>
    <w:bookmarkEnd w:id="131"/>
    <w:bookmarkStart w:name="z151" w:id="132"/>
    <w:p>
      <w:pPr>
        <w:spacing w:after="0"/>
        <w:ind w:left="0"/>
        <w:jc w:val="both"/>
      </w:pPr>
      <w:r>
        <w:rPr>
          <w:rFonts w:ascii="Times New Roman"/>
          <w:b w:val="false"/>
          <w:i w:val="false"/>
          <w:color w:val="000000"/>
          <w:sz w:val="28"/>
        </w:rPr>
        <w:t>
      3. Ғ. Мұстафин к. ҚТҚ полигонындағы қалдықтарды қолмен сұрыптау.</w:t>
      </w:r>
    </w:p>
    <w:bookmarkEnd w:id="132"/>
    <w:bookmarkStart w:name="z152" w:id="133"/>
    <w:p>
      <w:pPr>
        <w:spacing w:after="0"/>
        <w:ind w:left="0"/>
        <w:jc w:val="both"/>
      </w:pPr>
      <w:r>
        <w:rPr>
          <w:rFonts w:ascii="Times New Roman"/>
          <w:b w:val="false"/>
          <w:i w:val="false"/>
          <w:color w:val="000000"/>
          <w:sz w:val="28"/>
        </w:rPr>
        <w:t>
      1.6 Бұқар жырау ауданында коммуналдық қалдықтарды басқару саласындағы ҚР қолданыстағы заңнамасына сәйкессіздіктер мен анықталған проблемалар</w:t>
      </w:r>
    </w:p>
    <w:bookmarkEnd w:id="133"/>
    <w:bookmarkStart w:name="z153" w:id="134"/>
    <w:p>
      <w:pPr>
        <w:spacing w:after="0"/>
        <w:ind w:left="0"/>
        <w:jc w:val="both"/>
      </w:pPr>
      <w:r>
        <w:rPr>
          <w:rFonts w:ascii="Times New Roman"/>
          <w:b w:val="false"/>
          <w:i w:val="false"/>
          <w:color w:val="000000"/>
          <w:sz w:val="28"/>
        </w:rPr>
        <w:t>
      1. Контейнерлер мен контейнерлік алаңдардың белгіленген стандарттарға сәйкес келмеуі</w:t>
      </w:r>
    </w:p>
    <w:bookmarkEnd w:id="134"/>
    <w:bookmarkStart w:name="z154" w:id="135"/>
    <w:p>
      <w:pPr>
        <w:spacing w:after="0"/>
        <w:ind w:left="0"/>
        <w:jc w:val="both"/>
      </w:pPr>
      <w:r>
        <w:rPr>
          <w:rFonts w:ascii="Times New Roman"/>
          <w:b w:val="false"/>
          <w:i w:val="false"/>
          <w:color w:val="000000"/>
          <w:sz w:val="28"/>
        </w:rPr>
        <w:t xml:space="preserve">
      Бұқар жырау ауданының контейнерлік алаңдарында коммуналдық қалдықтардың қауіпті құрамдас бөліктерін (батареялар мен құрамында сынап бар шамдар) жинауға арналған контейнерлер орнатылды. Бұл ретте Қазақстан Республикасы экология, геология және табиғи ресурстар министрінің м.а. 2021 жылғы 2 желтоқсандағы № 482 - Техникалық, экономикалық және экологиялық орындылығын ескере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бекіту туралы бұйрығының талаптары орындалмайды. Атап айтқанда, 2-тарауға, 8-тармаққа, </w:t>
      </w:r>
      <w:r>
        <w:rPr>
          <w:rFonts w:ascii="Times New Roman"/>
          <w:b w:val="false"/>
          <w:i w:val="false"/>
          <w:color w:val="000000"/>
          <w:sz w:val="28"/>
        </w:rPr>
        <w:t>4 тармақшаға</w:t>
      </w:r>
      <w:r>
        <w:rPr>
          <w:rFonts w:ascii="Times New Roman"/>
          <w:b w:val="false"/>
          <w:i w:val="false"/>
          <w:color w:val="000000"/>
          <w:sz w:val="28"/>
        </w:rPr>
        <w:t xml:space="preserve"> сәйкес контейнерлік алаңдардың біркелкі құрылысын қамтамасыз ету қажет. 8 т. </w:t>
      </w:r>
      <w:r>
        <w:rPr>
          <w:rFonts w:ascii="Times New Roman"/>
          <w:b w:val="false"/>
          <w:i w:val="false"/>
          <w:color w:val="000000"/>
          <w:sz w:val="28"/>
        </w:rPr>
        <w:t>2 тармақшасына</w:t>
      </w:r>
      <w:r>
        <w:rPr>
          <w:rFonts w:ascii="Times New Roman"/>
          <w:b w:val="false"/>
          <w:i w:val="false"/>
          <w:color w:val="000000"/>
          <w:sz w:val="28"/>
        </w:rPr>
        <w:t xml:space="preserve"> сәйкес – контейнерлік алаңдар бөлек жинауға арналған контейнерлермен жабдықталуы керек, саны кемінде 2.</w:t>
      </w:r>
    </w:p>
    <w:bookmarkEnd w:id="135"/>
    <w:bookmarkStart w:name="z155" w:id="136"/>
    <w:p>
      <w:pPr>
        <w:spacing w:after="0"/>
        <w:ind w:left="0"/>
        <w:jc w:val="both"/>
      </w:pPr>
      <w:r>
        <w:rPr>
          <w:rFonts w:ascii="Times New Roman"/>
          <w:b w:val="false"/>
          <w:i w:val="false"/>
          <w:color w:val="000000"/>
          <w:sz w:val="28"/>
        </w:rPr>
        <w:t>
      Сондай-ақ контейнерлерді таңбалау және "құрғақ" , "дымқыл" фракцияларына бөлу бойынша талаптар қамтамасыз етілмеген.</w:t>
      </w:r>
    </w:p>
    <w:bookmarkEnd w:id="136"/>
    <w:bookmarkStart w:name="z156" w:id="137"/>
    <w:p>
      <w:pPr>
        <w:spacing w:after="0"/>
        <w:ind w:left="0"/>
        <w:jc w:val="both"/>
      </w:pPr>
      <w:r>
        <w:rPr>
          <w:rFonts w:ascii="Times New Roman"/>
          <w:b w:val="false"/>
          <w:i w:val="false"/>
          <w:color w:val="000000"/>
          <w:sz w:val="28"/>
        </w:rPr>
        <w:t>
      2. Коммуналдық қалдықтарды бөлек жинаудың болмауы.</w:t>
      </w:r>
    </w:p>
    <w:bookmarkEnd w:id="137"/>
    <w:bookmarkStart w:name="z157" w:id="13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министрінің м.а. 2021 жылғы 2 желтоқсандағы № 482 - Техникалық, экономикалық және экологиялық орындылығын ескере отырып, қалдықтарды бөлек жинауға, оның ішінде міндетті түрде бөлек жинауға жататын қалдықтардың түрлеріне немесе топтарына қойылатын талаптарды бекіту туралы бұйрығының талаптары орындалмайды.</w:t>
      </w:r>
    </w:p>
    <w:bookmarkEnd w:id="138"/>
    <w:bookmarkStart w:name="z158" w:id="139"/>
    <w:p>
      <w:pPr>
        <w:spacing w:after="0"/>
        <w:ind w:left="0"/>
        <w:jc w:val="both"/>
      </w:pPr>
      <w:r>
        <w:rPr>
          <w:rFonts w:ascii="Times New Roman"/>
          <w:b w:val="false"/>
          <w:i w:val="false"/>
          <w:color w:val="000000"/>
          <w:sz w:val="28"/>
        </w:rPr>
        <w:t xml:space="preserve">
      Жеке және заңды тұлғалар ірі көлемді және көлемді емес қалдықтарды, оның ішінде құрылыс, ағаш қалдықтарын ҚТҚ қалдықтары жиналатын орындарға әкетеді, бұл "Коммуналдық қалдықтарды басқару қағидаларын бекіту туралы" Қазақстан Республикасы экология, геология және табиғи ресурстар министрінің м.а. 2021 жылғы 28 желтоқсандағы № 508 б ұйрығының </w:t>
      </w:r>
      <w:r>
        <w:rPr>
          <w:rFonts w:ascii="Times New Roman"/>
          <w:b w:val="false"/>
          <w:i w:val="false"/>
          <w:color w:val="000000"/>
          <w:sz w:val="28"/>
        </w:rPr>
        <w:t>18-тармағына</w:t>
      </w:r>
      <w:r>
        <w:rPr>
          <w:rFonts w:ascii="Times New Roman"/>
          <w:b w:val="false"/>
          <w:i w:val="false"/>
          <w:color w:val="000000"/>
          <w:sz w:val="28"/>
        </w:rPr>
        <w:t xml:space="preserve"> және ҚР СТ 3780-2022 "Қалдықтар. Коммуналдық қалдықтарды бөлек жинауды ұйымдастыру үшін контейнерлерді орналастыру алаңдарына қойылатын жалпы талаптар" сәйкес болуы тиіс. Сондай-ақ, алаңдардың көпшілігі ҚР СТ 3780-2022 "Қалдықтар. Коммуналдық қалдықтарды бөлек жинауды коммуналдық қалдықтарды бөлек жинауды ұйымдастыру үшін контейнерлерді орналастыру алаңдарына қойылатын жалпы талаптар" сәйкес болуы тиіс.</w:t>
      </w:r>
    </w:p>
    <w:bookmarkEnd w:id="139"/>
    <w:bookmarkStart w:name="z159" w:id="140"/>
    <w:p>
      <w:pPr>
        <w:spacing w:after="0"/>
        <w:ind w:left="0"/>
        <w:jc w:val="both"/>
      </w:pPr>
      <w:r>
        <w:rPr>
          <w:rFonts w:ascii="Times New Roman"/>
          <w:b w:val="false"/>
          <w:i w:val="false"/>
          <w:color w:val="000000"/>
          <w:sz w:val="28"/>
        </w:rPr>
        <w:t>
      3. ҚТҚ полигонын жеткіліксіз абаттандыру.</w:t>
      </w:r>
    </w:p>
    <w:bookmarkEnd w:id="140"/>
    <w:bookmarkStart w:name="z160" w:id="141"/>
    <w:p>
      <w:pPr>
        <w:spacing w:after="0"/>
        <w:ind w:left="0"/>
        <w:jc w:val="both"/>
      </w:pPr>
      <w:r>
        <w:rPr>
          <w:rFonts w:ascii="Times New Roman"/>
          <w:b w:val="false"/>
          <w:i w:val="false"/>
          <w:color w:val="000000"/>
          <w:sz w:val="28"/>
        </w:rPr>
        <w:t xml:space="preserve">
      ҚТҚ полигондары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бұйрығының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111-тармақтарына</w:t>
      </w:r>
      <w:r>
        <w:rPr>
          <w:rFonts w:ascii="Times New Roman"/>
          <w:b w:val="false"/>
          <w:i w:val="false"/>
          <w:color w:val="000000"/>
          <w:sz w:val="28"/>
        </w:rPr>
        <w:t xml:space="preserve"> сәйкес келмейді.</w:t>
      </w:r>
    </w:p>
    <w:bookmarkEnd w:id="141"/>
    <w:bookmarkStart w:name="z161" w:id="142"/>
    <w:p>
      <w:pPr>
        <w:spacing w:after="0"/>
        <w:ind w:left="0"/>
        <w:jc w:val="both"/>
      </w:pPr>
      <w:r>
        <w:rPr>
          <w:rFonts w:ascii="Times New Roman"/>
          <w:b w:val="false"/>
          <w:i w:val="false"/>
          <w:color w:val="000000"/>
          <w:sz w:val="28"/>
        </w:rPr>
        <w:t>
      4. Қоқыс шығаратын машиналарда GPS трекерлерінің болмауы.</w:t>
      </w:r>
    </w:p>
    <w:bookmarkEnd w:id="142"/>
    <w:bookmarkStart w:name="z162" w:id="143"/>
    <w:p>
      <w:pPr>
        <w:spacing w:after="0"/>
        <w:ind w:left="0"/>
        <w:jc w:val="both"/>
      </w:pPr>
      <w:r>
        <w:rPr>
          <w:rFonts w:ascii="Times New Roman"/>
          <w:b w:val="false"/>
          <w:i w:val="false"/>
          <w:color w:val="000000"/>
          <w:sz w:val="28"/>
        </w:rPr>
        <w:t xml:space="preserve">
      ҚР ЭК 368 - бабы 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"тұрмыстық қатты қалдықтарды тасымалдау жөніндегі қызметті жүзеге асыратын кәсіпкерлік субъектілері тиісті қызметтер көрсету кезінде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тиіс, және бұл жүйелерді үнемі жұмыс күйінде ұстау".</w:t>
      </w:r>
    </w:p>
    <w:bookmarkEnd w:id="143"/>
    <w:bookmarkStart w:name="z163" w:id="144"/>
    <w:p>
      <w:pPr>
        <w:spacing w:after="0"/>
        <w:ind w:left="0"/>
        <w:jc w:val="both"/>
      </w:pPr>
      <w:r>
        <w:rPr>
          <w:rFonts w:ascii="Times New Roman"/>
          <w:b w:val="false"/>
          <w:i w:val="false"/>
          <w:color w:val="000000"/>
          <w:sz w:val="28"/>
        </w:rPr>
        <w:t>
      5. Күл-қож қалдықтары және органикалық ауыл шаруашылығы қалдықтары (көң)</w:t>
      </w:r>
    </w:p>
    <w:bookmarkEnd w:id="144"/>
    <w:bookmarkStart w:name="z164" w:id="145"/>
    <w:p>
      <w:pPr>
        <w:spacing w:after="0"/>
        <w:ind w:left="0"/>
        <w:jc w:val="both"/>
      </w:pPr>
      <w:r>
        <w:rPr>
          <w:rFonts w:ascii="Times New Roman"/>
          <w:b w:val="false"/>
          <w:i w:val="false"/>
          <w:color w:val="000000"/>
          <w:sz w:val="28"/>
        </w:rPr>
        <w:t>
      Күл-қож қалдықтары тікелей жеке үйлерде, сондай-ақ қазандықтың локализацияланған жылыту жүйесімен күйдірілген көпқабатты үйлерде түзіледі. Бүгінгі таңда қалдықтардың бұл түрі жеке үй иелерінің аумағында жинақталады және/немесе ҚТҚ алаңдарындағы қоқыс контейнерлеріне жіберіледі, бұл ҚР ЭК-не қайшы келеді.</w:t>
      </w:r>
    </w:p>
    <w:bookmarkEnd w:id="145"/>
    <w:bookmarkStart w:name="z165" w:id="146"/>
    <w:p>
      <w:pPr>
        <w:spacing w:after="0"/>
        <w:ind w:left="0"/>
        <w:jc w:val="both"/>
      </w:pPr>
      <w:r>
        <w:rPr>
          <w:rFonts w:ascii="Times New Roman"/>
          <w:b w:val="false"/>
          <w:i w:val="false"/>
          <w:color w:val="000000"/>
          <w:sz w:val="28"/>
        </w:rPr>
        <w:t>
      Органикалық ауыл шаруашылығы қалдықтары (көң) ауыл шаруашылығымен айналысатын адамдарда түзіледі. Жеке үй иеліктерінің аумағында жинақталады. Кейбір бөлігі кейінірек шығарушыда бау-бақша дақылдары үшін тыңайтқыш ретінде қолданылады. Агроөнеркәсіптік егіншілікпен (бақша, бау) айналыспайтын жеке тұлғалар жоғарыда аталған қалдықтарды өңдеуге және болашақта энергияны жағу үшін пайдалануға бейім. Алайда, мұндай қалдықтардың кейбір көлемін рұқсат етілмеген жерлерде сақталады немесе көміледі. Бұл мәселе әсіресе ауылдық жерлерге қатысты.</w:t>
      </w:r>
    </w:p>
    <w:bookmarkEnd w:id="146"/>
    <w:bookmarkStart w:name="z166" w:id="147"/>
    <w:p>
      <w:pPr>
        <w:spacing w:after="0"/>
        <w:ind w:left="0"/>
        <w:jc w:val="both"/>
      </w:pPr>
      <w:r>
        <w:rPr>
          <w:rFonts w:ascii="Times New Roman"/>
          <w:b w:val="false"/>
          <w:i w:val="false"/>
          <w:color w:val="000000"/>
          <w:sz w:val="28"/>
        </w:rPr>
        <w:t>
      6. Азық-түлік және басқа да органикалық қалдықтарды пайдалану немесе кәдеге жарату туралы шешімнің болмауы</w:t>
      </w:r>
    </w:p>
    <w:bookmarkEnd w:id="147"/>
    <w:bookmarkStart w:name="z167" w:id="148"/>
    <w:p>
      <w:pPr>
        <w:spacing w:after="0"/>
        <w:ind w:left="0"/>
        <w:jc w:val="both"/>
      </w:pPr>
      <w:r>
        <w:rPr>
          <w:rFonts w:ascii="Times New Roman"/>
          <w:b w:val="false"/>
          <w:i w:val="false"/>
          <w:color w:val="000000"/>
          <w:sz w:val="28"/>
        </w:rPr>
        <w:t>
      Бұл мәселе ресурстарды тиімсіз пайдалануға және қалдықтардың көбеюіне әкеліп соғады, қоқыстарды өңдеу және ластану мәселелерін күшейтеді. Энергияны жағу ретінде органикалық қалдықтарды пайдалану мен жоюдың тиімді стратегиялары қоршаған ортаға теріс әсерді азайтып қана қоймай, сонымен қатар тұрақты энергия өндіруге және топырақ жағдайын жақсартуға мүмкіндік береді.</w:t>
      </w:r>
    </w:p>
    <w:bookmarkEnd w:id="148"/>
    <w:bookmarkStart w:name="z168" w:id="149"/>
    <w:p>
      <w:pPr>
        <w:spacing w:after="0"/>
        <w:ind w:left="0"/>
        <w:jc w:val="left"/>
      </w:pPr>
      <w:r>
        <w:rPr>
          <w:rFonts w:ascii="Times New Roman"/>
          <w:b/>
          <w:i w:val="false"/>
          <w:color w:val="000000"/>
        </w:rPr>
        <w:t xml:space="preserve"> 2. Мақсаттар, міндеттер және нысаналы көрсеткіштер</w:t>
      </w:r>
    </w:p>
    <w:bookmarkEnd w:id="149"/>
    <w:bookmarkStart w:name="z169" w:id="150"/>
    <w:p>
      <w:pPr>
        <w:spacing w:after="0"/>
        <w:ind w:left="0"/>
        <w:jc w:val="both"/>
      </w:pPr>
      <w:r>
        <w:rPr>
          <w:rFonts w:ascii="Times New Roman"/>
          <w:b w:val="false"/>
          <w:i w:val="false"/>
          <w:color w:val="000000"/>
          <w:sz w:val="28"/>
        </w:rPr>
        <w:t>
      2.1 Бағдарламаның мақсаттары мен міндеттері</w:t>
      </w:r>
    </w:p>
    <w:bookmarkEnd w:id="150"/>
    <w:bookmarkStart w:name="z170" w:id="151"/>
    <w:p>
      <w:pPr>
        <w:spacing w:after="0"/>
        <w:ind w:left="0"/>
        <w:jc w:val="both"/>
      </w:pPr>
      <w:r>
        <w:rPr>
          <w:rFonts w:ascii="Times New Roman"/>
          <w:b w:val="false"/>
          <w:i w:val="false"/>
          <w:color w:val="000000"/>
          <w:sz w:val="28"/>
        </w:rPr>
        <w:t>
      Бұқар жырау ауданының елді мекендері үшін коммуналдық қалдықтарды басқару бағдарламасының мақсаты экологиялық әсерді барынша азайтуға, қалдықтармен жұмыс істеу қауіпсіздігін қамтамасыз етуге, оларды қайта өңдеу дәрежесін арттыруға және қоғамдық денсаулыққа жәрдемдесуге бағытталған қалдықтарды басқарудың тиімді және орнықты жүйесін құру болып табылады.</w:t>
      </w:r>
    </w:p>
    <w:bookmarkEnd w:id="151"/>
    <w:bookmarkStart w:name="z171" w:id="152"/>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52"/>
    <w:bookmarkStart w:name="z172" w:id="153"/>
    <w:p>
      <w:pPr>
        <w:spacing w:after="0"/>
        <w:ind w:left="0"/>
        <w:jc w:val="both"/>
      </w:pPr>
      <w:r>
        <w:rPr>
          <w:rFonts w:ascii="Times New Roman"/>
          <w:b w:val="false"/>
          <w:i w:val="false"/>
          <w:color w:val="000000"/>
          <w:sz w:val="28"/>
        </w:rPr>
        <w:t xml:space="preserve">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bookmarkEnd w:id="153"/>
    <w:bookmarkStart w:name="z173" w:id="154"/>
    <w:p>
      <w:pPr>
        <w:spacing w:after="0"/>
        <w:ind w:left="0"/>
        <w:jc w:val="both"/>
      </w:pPr>
      <w:r>
        <w:rPr>
          <w:rFonts w:ascii="Times New Roman"/>
          <w:b w:val="false"/>
          <w:i w:val="false"/>
          <w:color w:val="000000"/>
          <w:sz w:val="28"/>
        </w:rPr>
        <w:t>
      - иерархия принципі;</w:t>
      </w:r>
    </w:p>
    <w:bookmarkEnd w:id="154"/>
    <w:bookmarkStart w:name="z174" w:id="155"/>
    <w:p>
      <w:pPr>
        <w:spacing w:after="0"/>
        <w:ind w:left="0"/>
        <w:jc w:val="both"/>
      </w:pPr>
      <w:r>
        <w:rPr>
          <w:rFonts w:ascii="Times New Roman"/>
          <w:b w:val="false"/>
          <w:i w:val="false"/>
          <w:color w:val="000000"/>
          <w:sz w:val="28"/>
        </w:rPr>
        <w:t>
      - көзге жақындық принципі;</w:t>
      </w:r>
    </w:p>
    <w:bookmarkEnd w:id="155"/>
    <w:bookmarkStart w:name="z175" w:id="156"/>
    <w:p>
      <w:pPr>
        <w:spacing w:after="0"/>
        <w:ind w:left="0"/>
        <w:jc w:val="both"/>
      </w:pPr>
      <w:r>
        <w:rPr>
          <w:rFonts w:ascii="Times New Roman"/>
          <w:b w:val="false"/>
          <w:i w:val="false"/>
          <w:color w:val="000000"/>
          <w:sz w:val="28"/>
        </w:rPr>
        <w:t>
      - қалдықтарды дайындаушының жауапкершілік принципі;</w:t>
      </w:r>
    </w:p>
    <w:bookmarkEnd w:id="156"/>
    <w:bookmarkStart w:name="z176" w:id="157"/>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57"/>
    <w:bookmarkStart w:name="z177" w:id="158"/>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58"/>
    <w:bookmarkStart w:name="z178" w:id="159"/>
    <w:p>
      <w:pPr>
        <w:spacing w:after="0"/>
        <w:ind w:left="0"/>
        <w:jc w:val="both"/>
      </w:pPr>
      <w:r>
        <w:rPr>
          <w:rFonts w:ascii="Times New Roman"/>
          <w:b w:val="false"/>
          <w:i w:val="false"/>
          <w:color w:val="000000"/>
          <w:sz w:val="28"/>
        </w:rPr>
        <w:t>
      1. Қалдықтардың пайда болуын болдырмау;</w:t>
      </w:r>
    </w:p>
    <w:bookmarkEnd w:id="159"/>
    <w:bookmarkStart w:name="z179" w:id="160"/>
    <w:p>
      <w:pPr>
        <w:spacing w:after="0"/>
        <w:ind w:left="0"/>
        <w:jc w:val="both"/>
      </w:pPr>
      <w:r>
        <w:rPr>
          <w:rFonts w:ascii="Times New Roman"/>
          <w:b w:val="false"/>
          <w:i w:val="false"/>
          <w:color w:val="000000"/>
          <w:sz w:val="28"/>
        </w:rPr>
        <w:t>
      2. Қалдықтарды қайта пайдалануға дайындау;</w:t>
      </w:r>
    </w:p>
    <w:bookmarkEnd w:id="160"/>
    <w:bookmarkStart w:name="z180" w:id="161"/>
    <w:p>
      <w:pPr>
        <w:spacing w:after="0"/>
        <w:ind w:left="0"/>
        <w:jc w:val="both"/>
      </w:pPr>
      <w:r>
        <w:rPr>
          <w:rFonts w:ascii="Times New Roman"/>
          <w:b w:val="false"/>
          <w:i w:val="false"/>
          <w:color w:val="000000"/>
          <w:sz w:val="28"/>
        </w:rPr>
        <w:t>
      3. Қалдықтарды қайта өңдеу;</w:t>
      </w:r>
    </w:p>
    <w:bookmarkEnd w:id="161"/>
    <w:bookmarkStart w:name="z181" w:id="162"/>
    <w:p>
      <w:pPr>
        <w:spacing w:after="0"/>
        <w:ind w:left="0"/>
        <w:jc w:val="both"/>
      </w:pPr>
      <w:r>
        <w:rPr>
          <w:rFonts w:ascii="Times New Roman"/>
          <w:b w:val="false"/>
          <w:i w:val="false"/>
          <w:color w:val="000000"/>
          <w:sz w:val="28"/>
        </w:rPr>
        <w:t>
      4. Қалдықтарды кәдеге жарату;</w:t>
      </w:r>
    </w:p>
    <w:bookmarkEnd w:id="162"/>
    <w:bookmarkStart w:name="z182" w:id="163"/>
    <w:p>
      <w:pPr>
        <w:spacing w:after="0"/>
        <w:ind w:left="0"/>
        <w:jc w:val="both"/>
      </w:pPr>
      <w:r>
        <w:rPr>
          <w:rFonts w:ascii="Times New Roman"/>
          <w:b w:val="false"/>
          <w:i w:val="false"/>
          <w:color w:val="000000"/>
          <w:sz w:val="28"/>
        </w:rPr>
        <w:t>
      5. Қалдықтарды жою.</w:t>
      </w:r>
    </w:p>
    <w:bookmarkEnd w:id="163"/>
    <w:bookmarkStart w:name="z183" w:id="164"/>
    <w:p>
      <w:pPr>
        <w:spacing w:after="0"/>
        <w:ind w:left="0"/>
        <w:jc w:val="both"/>
      </w:pPr>
      <w:r>
        <w:rPr>
          <w:rFonts w:ascii="Times New Roman"/>
          <w:b w:val="false"/>
          <w:i w:val="false"/>
          <w:color w:val="000000"/>
          <w:sz w:val="28"/>
        </w:rPr>
        <w:t>
      Бағдарламаның мақсаты мен қалдықтар иерархиясы принципіне сүйене отырып, Бағдарламаның келесі негізгі (бірінші кезектегі) міндеттері ұсынылады:</w:t>
      </w:r>
    </w:p>
    <w:bookmarkEnd w:id="164"/>
    <w:bookmarkStart w:name="z184" w:id="165"/>
    <w:p>
      <w:pPr>
        <w:spacing w:after="0"/>
        <w:ind w:left="0"/>
        <w:jc w:val="both"/>
      </w:pPr>
      <w:r>
        <w:rPr>
          <w:rFonts w:ascii="Times New Roman"/>
          <w:b w:val="false"/>
          <w:i w:val="false"/>
          <w:color w:val="000000"/>
          <w:sz w:val="28"/>
        </w:rPr>
        <w:t>
      1. Қолданыстағы талаптарға сәйкес контейнерлер мен контейнерлік алаңдарды жабдықтау</w:t>
      </w:r>
    </w:p>
    <w:bookmarkEnd w:id="165"/>
    <w:bookmarkStart w:name="z185" w:id="166"/>
    <w:p>
      <w:pPr>
        <w:spacing w:after="0"/>
        <w:ind w:left="0"/>
        <w:jc w:val="both"/>
      </w:pPr>
      <w:r>
        <w:rPr>
          <w:rFonts w:ascii="Times New Roman"/>
          <w:b w:val="false"/>
          <w:i w:val="false"/>
          <w:color w:val="000000"/>
          <w:sz w:val="28"/>
        </w:rPr>
        <w:t>
      2. "Құрғақ, дымқыл" фракциялары бойынша "пайда болу көзінен" ҚТҚ бөлек жинауды қамтамасыз ету</w:t>
      </w:r>
    </w:p>
    <w:bookmarkEnd w:id="166"/>
    <w:bookmarkStart w:name="z186" w:id="167"/>
    <w:p>
      <w:pPr>
        <w:spacing w:after="0"/>
        <w:ind w:left="0"/>
        <w:jc w:val="both"/>
      </w:pPr>
      <w:r>
        <w:rPr>
          <w:rFonts w:ascii="Times New Roman"/>
          <w:b w:val="false"/>
          <w:i w:val="false"/>
          <w:color w:val="000000"/>
          <w:sz w:val="28"/>
        </w:rPr>
        <w:t>
      3. Ірі габаритті, габаритті емес қалдықтар, оның ішінде құрылыс және ағаш қалдықтары мәселесін шешу</w:t>
      </w:r>
    </w:p>
    <w:bookmarkEnd w:id="167"/>
    <w:bookmarkStart w:name="z187" w:id="168"/>
    <w:p>
      <w:pPr>
        <w:spacing w:after="0"/>
        <w:ind w:left="0"/>
        <w:jc w:val="both"/>
      </w:pPr>
      <w:r>
        <w:rPr>
          <w:rFonts w:ascii="Times New Roman"/>
          <w:b w:val="false"/>
          <w:i w:val="false"/>
          <w:color w:val="000000"/>
          <w:sz w:val="28"/>
        </w:rPr>
        <w:t>
      4. Техниканы GPS-трекерлермен жарақтандыру</w:t>
      </w:r>
    </w:p>
    <w:bookmarkEnd w:id="168"/>
    <w:bookmarkStart w:name="z188" w:id="169"/>
    <w:p>
      <w:pPr>
        <w:spacing w:after="0"/>
        <w:ind w:left="0"/>
        <w:jc w:val="both"/>
      </w:pPr>
      <w:r>
        <w:rPr>
          <w:rFonts w:ascii="Times New Roman"/>
          <w:b w:val="false"/>
          <w:i w:val="false"/>
          <w:color w:val="000000"/>
          <w:sz w:val="28"/>
        </w:rPr>
        <w:t>
      5. Бұқар жырау ауданындағы ҚТҚ полигондарын заңнама талаптарына сай жайластыру</w:t>
      </w:r>
    </w:p>
    <w:bookmarkEnd w:id="169"/>
    <w:bookmarkStart w:name="z189" w:id="170"/>
    <w:p>
      <w:pPr>
        <w:spacing w:after="0"/>
        <w:ind w:left="0"/>
        <w:jc w:val="both"/>
      </w:pPr>
      <w:r>
        <w:rPr>
          <w:rFonts w:ascii="Times New Roman"/>
          <w:b w:val="false"/>
          <w:i w:val="false"/>
          <w:color w:val="000000"/>
          <w:sz w:val="28"/>
        </w:rPr>
        <w:t>
      6. Коммуналдық қалдықтардың және олардың құрамдас бөліктерінің стихиялық үйінділерін табу және жою</w:t>
      </w:r>
    </w:p>
    <w:bookmarkEnd w:id="170"/>
    <w:bookmarkStart w:name="z190" w:id="171"/>
    <w:p>
      <w:pPr>
        <w:spacing w:after="0"/>
        <w:ind w:left="0"/>
        <w:jc w:val="both"/>
      </w:pPr>
      <w:r>
        <w:rPr>
          <w:rFonts w:ascii="Times New Roman"/>
          <w:b w:val="false"/>
          <w:i w:val="false"/>
          <w:color w:val="000000"/>
          <w:sz w:val="28"/>
        </w:rPr>
        <w:t>
      7. Қорда құрылымын салу</w:t>
      </w:r>
    </w:p>
    <w:bookmarkEnd w:id="171"/>
    <w:bookmarkStart w:name="z191" w:id="172"/>
    <w:p>
      <w:pPr>
        <w:spacing w:after="0"/>
        <w:ind w:left="0"/>
        <w:jc w:val="both"/>
      </w:pPr>
      <w:r>
        <w:rPr>
          <w:rFonts w:ascii="Times New Roman"/>
          <w:b w:val="false"/>
          <w:i w:val="false"/>
          <w:color w:val="000000"/>
          <w:sz w:val="28"/>
        </w:rPr>
        <w:t>
      8. ҚТҚ полигонын инсинератор қондырғысымен жарақтандыру</w:t>
      </w:r>
    </w:p>
    <w:bookmarkEnd w:id="172"/>
    <w:bookmarkStart w:name="z192" w:id="173"/>
    <w:p>
      <w:pPr>
        <w:spacing w:after="0"/>
        <w:ind w:left="0"/>
        <w:jc w:val="both"/>
      </w:pPr>
      <w:r>
        <w:rPr>
          <w:rFonts w:ascii="Times New Roman"/>
          <w:b w:val="false"/>
          <w:i w:val="false"/>
          <w:color w:val="000000"/>
          <w:sz w:val="28"/>
        </w:rPr>
        <w:t>
      9. Балалар мен жасөспірімдерге тұрмыстық деңгейде ресурстарды үнемдеудің маңыздылығы туралы іс-шаралар әзірлеу және өткізу</w:t>
      </w:r>
    </w:p>
    <w:bookmarkEnd w:id="173"/>
    <w:bookmarkStart w:name="z193" w:id="174"/>
    <w:p>
      <w:pPr>
        <w:spacing w:after="0"/>
        <w:ind w:left="0"/>
        <w:jc w:val="both"/>
      </w:pPr>
      <w:r>
        <w:rPr>
          <w:rFonts w:ascii="Times New Roman"/>
          <w:b w:val="false"/>
          <w:i w:val="false"/>
          <w:color w:val="000000"/>
          <w:sz w:val="28"/>
        </w:rPr>
        <w:t>
      10. Жергілікті және өңірлік БАҚ-та контейнерлік алаңдарда қалдықтарды дұрыс бөлек жинау туралы ақпараттық хабарламалар.</w:t>
      </w:r>
    </w:p>
    <w:bookmarkEnd w:id="174"/>
    <w:bookmarkStart w:name="z194" w:id="175"/>
    <w:p>
      <w:pPr>
        <w:spacing w:after="0"/>
        <w:ind w:left="0"/>
        <w:jc w:val="both"/>
      </w:pPr>
      <w:r>
        <w:rPr>
          <w:rFonts w:ascii="Times New Roman"/>
          <w:b w:val="false"/>
          <w:i w:val="false"/>
          <w:color w:val="000000"/>
          <w:sz w:val="28"/>
        </w:rPr>
        <w:t>
      1-міндет. Қолданыстағы талаптарға сәйкес контейнерлер мен контейнерлік алаңдарды жабдықтау</w:t>
      </w:r>
    </w:p>
    <w:bookmarkEnd w:id="175"/>
    <w:bookmarkStart w:name="z195" w:id="176"/>
    <w:p>
      <w:pPr>
        <w:spacing w:after="0"/>
        <w:ind w:left="0"/>
        <w:jc w:val="both"/>
      </w:pPr>
      <w:r>
        <w:rPr>
          <w:rFonts w:ascii="Times New Roman"/>
          <w:b w:val="false"/>
          <w:i w:val="false"/>
          <w:color w:val="000000"/>
          <w:sz w:val="28"/>
        </w:rPr>
        <w:t xml:space="preserve">
      Міндеттің мақсаты: контейнерлер мен контейнерлік алаңдардың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ҚР СТ 3780-2022 "Қалдықтар. Коммуналдық қалдықтарды бөлек жинауды ұйымдастыру үшін контейнерлерді орналастыру алаңдарына қойылатын жалпы талаптар"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сәйкестігі.</w:t>
      </w:r>
    </w:p>
    <w:bookmarkEnd w:id="176"/>
    <w:bookmarkStart w:name="z196" w:id="177"/>
    <w:p>
      <w:pPr>
        <w:spacing w:after="0"/>
        <w:ind w:left="0"/>
        <w:jc w:val="both"/>
      </w:pPr>
      <w:r>
        <w:rPr>
          <w:rFonts w:ascii="Times New Roman"/>
          <w:b w:val="false"/>
          <w:i w:val="false"/>
          <w:color w:val="000000"/>
          <w:sz w:val="28"/>
        </w:rPr>
        <w:t>
      Мақсаттың негіздемесі: Контейнерлер мен контейнерлік алаңдардың қалдықтарды басқару саласындағы заңнама талаптарына сәйкестігін негіздеу коммуналдық қалдықтарды басқару жүйесінің тиімді және заңды жұмыс істеуін қамтамасыз ету тұрғысынан маңызды.</w:t>
      </w:r>
    </w:p>
    <w:bookmarkEnd w:id="177"/>
    <w:bookmarkStart w:name="z197" w:id="178"/>
    <w:p>
      <w:pPr>
        <w:spacing w:after="0"/>
        <w:ind w:left="0"/>
        <w:jc w:val="both"/>
      </w:pPr>
      <w:r>
        <w:rPr>
          <w:rFonts w:ascii="Times New Roman"/>
          <w:b w:val="false"/>
          <w:i w:val="false"/>
          <w:color w:val="000000"/>
          <w:sz w:val="28"/>
        </w:rPr>
        <w:t>
      2-міндет. "Құрғақ, дымқыл" фракциялары бойынша "пайда болу көзінен" ҚТҚ бөлек жинауды қамтамасыз ету</w:t>
      </w:r>
    </w:p>
    <w:bookmarkEnd w:id="178"/>
    <w:bookmarkStart w:name="z198" w:id="179"/>
    <w:p>
      <w:pPr>
        <w:spacing w:after="0"/>
        <w:ind w:left="0"/>
        <w:jc w:val="both"/>
      </w:pPr>
      <w:r>
        <w:rPr>
          <w:rFonts w:ascii="Times New Roman"/>
          <w:b w:val="false"/>
          <w:i w:val="false"/>
          <w:color w:val="000000"/>
          <w:sz w:val="28"/>
        </w:rPr>
        <w:t>
      Міндеттің мақсаты: қалдықтарды кәдеге жарату процесін оңтайландыру және қайта өңдеу дәрежесін арттыру мақсатында қатты тұрмыстық қалдықтарды (ҚТҚ) бөлек жинаудың тиімді жүйесін енгізу.</w:t>
      </w:r>
    </w:p>
    <w:bookmarkEnd w:id="179"/>
    <w:bookmarkStart w:name="z199" w:id="180"/>
    <w:p>
      <w:pPr>
        <w:spacing w:after="0"/>
        <w:ind w:left="0"/>
        <w:jc w:val="both"/>
      </w:pPr>
      <w:r>
        <w:rPr>
          <w:rFonts w:ascii="Times New Roman"/>
          <w:b w:val="false"/>
          <w:i w:val="false"/>
          <w:color w:val="000000"/>
          <w:sz w:val="28"/>
        </w:rPr>
        <w:t>
      Міндеттің негіздемесі: қалдықтардың жалпы көлемін азайтуға, қоршаған ортаға теріс әсерді азайтуға, сондай-ақ орнықты даму қағидаттарына сәйкес келетін қалдықтарды басқарудың неғұрлым орнықты жүйесін құруға ықпал ету.</w:t>
      </w:r>
    </w:p>
    <w:bookmarkEnd w:id="180"/>
    <w:bookmarkStart w:name="z200" w:id="181"/>
    <w:p>
      <w:pPr>
        <w:spacing w:after="0"/>
        <w:ind w:left="0"/>
        <w:jc w:val="both"/>
      </w:pPr>
      <w:r>
        <w:rPr>
          <w:rFonts w:ascii="Times New Roman"/>
          <w:b w:val="false"/>
          <w:i w:val="false"/>
          <w:color w:val="000000"/>
          <w:sz w:val="28"/>
        </w:rPr>
        <w:t>
      Ескерту. Бұл міндет 1-міндеттің 5.1-жолына толыққанды қол жеткізуге ықпал етеді.</w:t>
      </w:r>
    </w:p>
    <w:bookmarkEnd w:id="181"/>
    <w:bookmarkStart w:name="z201" w:id="182"/>
    <w:p>
      <w:pPr>
        <w:spacing w:after="0"/>
        <w:ind w:left="0"/>
        <w:jc w:val="both"/>
      </w:pPr>
      <w:r>
        <w:rPr>
          <w:rFonts w:ascii="Times New Roman"/>
          <w:b w:val="false"/>
          <w:i w:val="false"/>
          <w:color w:val="000000"/>
          <w:sz w:val="28"/>
        </w:rPr>
        <w:t>
      3-міндет. Ірі габаритті, габаритті емес қалдықтар, оның ішінде құрылыс және ағаш қалдықтары мәселесін шешу</w:t>
      </w:r>
    </w:p>
    <w:bookmarkEnd w:id="182"/>
    <w:bookmarkStart w:name="z202" w:id="183"/>
    <w:p>
      <w:pPr>
        <w:spacing w:after="0"/>
        <w:ind w:left="0"/>
        <w:jc w:val="both"/>
      </w:pPr>
      <w:r>
        <w:rPr>
          <w:rFonts w:ascii="Times New Roman"/>
          <w:b w:val="false"/>
          <w:i w:val="false"/>
          <w:color w:val="000000"/>
          <w:sz w:val="28"/>
        </w:rPr>
        <w:t>
      Міндеттің мақсаты: ҚР заңнамасын сақтау, ресурстарды тұрақты басқару, экологиялық әсерді азайту және материалдарды тиімді пайдалану үшін айналмалы экономикаға жәрдемдесу.</w:t>
      </w:r>
    </w:p>
    <w:bookmarkEnd w:id="183"/>
    <w:bookmarkStart w:name="z203" w:id="184"/>
    <w:p>
      <w:pPr>
        <w:spacing w:after="0"/>
        <w:ind w:left="0"/>
        <w:jc w:val="both"/>
      </w:pPr>
      <w:r>
        <w:rPr>
          <w:rFonts w:ascii="Times New Roman"/>
          <w:b w:val="false"/>
          <w:i w:val="false"/>
          <w:color w:val="000000"/>
          <w:sz w:val="28"/>
        </w:rPr>
        <w:t>
      Мақсаттың негіздемесі: экологиялық әсерді азайтуға, қоршаған ортаның ластануын болдырмауға және табиғи ресурстарды сақтауға ықпал ету. Екіншіден, мұндай қалдықтарды тиімді басқару ресурстарды өңдеуді және қайта пайдалануды қоса алғанда, ресурстармен жұмыс істеудің тұрақты жүйесін қалыптастыруға ықпал етеді, бұл жаңа материалдар мен полигондардың көлемін тұтынуды азайту үшін маңызды. Бұл мәселені шешуге ынталандырылған айналмалы экономика тұрақты және жауапты тұтынуға ықпал ете отырып, материалдарды пайдаланудың тұйық циклдерін қалыптастыруға ықпал етеді.</w:t>
      </w:r>
    </w:p>
    <w:bookmarkEnd w:id="184"/>
    <w:bookmarkStart w:name="z204" w:id="185"/>
    <w:p>
      <w:pPr>
        <w:spacing w:after="0"/>
        <w:ind w:left="0"/>
        <w:jc w:val="both"/>
      </w:pPr>
      <w:r>
        <w:rPr>
          <w:rFonts w:ascii="Times New Roman"/>
          <w:b w:val="false"/>
          <w:i w:val="false"/>
          <w:color w:val="000000"/>
          <w:sz w:val="28"/>
        </w:rPr>
        <w:t>
      4-міндет. Техниканы GPS-трекерлермен жарақтандыру</w:t>
      </w:r>
    </w:p>
    <w:bookmarkEnd w:id="185"/>
    <w:bookmarkStart w:name="z205" w:id="186"/>
    <w:p>
      <w:pPr>
        <w:spacing w:after="0"/>
        <w:ind w:left="0"/>
        <w:jc w:val="both"/>
      </w:pPr>
      <w:r>
        <w:rPr>
          <w:rFonts w:ascii="Times New Roman"/>
          <w:b w:val="false"/>
          <w:i w:val="false"/>
          <w:color w:val="000000"/>
          <w:sz w:val="28"/>
        </w:rPr>
        <w:t>
      Міндеттің мақсаты: қоқысты жинау және кәдеге жарату процесінің тиімділігі мен бақылауын арттыру.</w:t>
      </w:r>
    </w:p>
    <w:bookmarkEnd w:id="186"/>
    <w:bookmarkStart w:name="z206" w:id="187"/>
    <w:p>
      <w:pPr>
        <w:spacing w:after="0"/>
        <w:ind w:left="0"/>
        <w:jc w:val="both"/>
      </w:pPr>
      <w:r>
        <w:rPr>
          <w:rFonts w:ascii="Times New Roman"/>
          <w:b w:val="false"/>
          <w:i w:val="false"/>
          <w:color w:val="000000"/>
          <w:sz w:val="28"/>
        </w:rPr>
        <w:t>
      Тапсырманы негіздеу: GPS трекерлері қоқыс шығару бағдарын жоспарлау мен тағайындауды оңтайландыруға мүмкіндік береді. Олар қоқыс таситын көліктердің орналасқан жерін нақты уақытша бақылауды қамтамасыз етеді және оңтайлы бағдардың кешігуі немесе ауытқуы жағдайында басқарушы қызметтер дереу қажетті шараларды қолдана алады. PS-трекерлері қоқыс таситын көліктердің ұрлануын немесе рұқсатсыз пайдаланылуын болдырмауға көмектеседі.</w:t>
      </w:r>
    </w:p>
    <w:bookmarkEnd w:id="187"/>
    <w:bookmarkStart w:name="z207" w:id="188"/>
    <w:p>
      <w:pPr>
        <w:spacing w:after="0"/>
        <w:ind w:left="0"/>
        <w:jc w:val="both"/>
      </w:pPr>
      <w:r>
        <w:rPr>
          <w:rFonts w:ascii="Times New Roman"/>
          <w:b w:val="false"/>
          <w:i w:val="false"/>
          <w:color w:val="000000"/>
          <w:sz w:val="28"/>
        </w:rPr>
        <w:t>
      5-міндет. ҚТҚ полигондарын заңнама талаптарына сай жайластыру</w:t>
      </w:r>
    </w:p>
    <w:bookmarkEnd w:id="188"/>
    <w:bookmarkStart w:name="z208" w:id="189"/>
    <w:p>
      <w:pPr>
        <w:spacing w:after="0"/>
        <w:ind w:left="0"/>
        <w:jc w:val="both"/>
      </w:pPr>
      <w:r>
        <w:rPr>
          <w:rFonts w:ascii="Times New Roman"/>
          <w:b w:val="false"/>
          <w:i w:val="false"/>
          <w:color w:val="000000"/>
          <w:sz w:val="28"/>
        </w:rPr>
        <w:t>
      Міндеттің мақсаты: қатты тұрмыстық қалдықтарды кәдеге жарату және өңдеу жөніндегі заңнаманың барлық талаптарын сақтай отырып, ҚТҚ полигондарын жайластыруды қамтамасыз ету.</w:t>
      </w:r>
    </w:p>
    <w:bookmarkEnd w:id="189"/>
    <w:bookmarkStart w:name="z209" w:id="190"/>
    <w:p>
      <w:pPr>
        <w:spacing w:after="0"/>
        <w:ind w:left="0"/>
        <w:jc w:val="both"/>
      </w:pPr>
      <w:r>
        <w:rPr>
          <w:rFonts w:ascii="Times New Roman"/>
          <w:b w:val="false"/>
          <w:i w:val="false"/>
          <w:color w:val="000000"/>
          <w:sz w:val="28"/>
        </w:rPr>
        <w:t>
      Мақсаттың негіздемесі: Осы міндеттегі заңнамалық талаптарды сақтау қалдықтарды өңдеу процестерінің заңдар мен нормативтерде көзделген қауіпсіздік және қоршаған ортаны қорғау стандарттарына сәйкес келуін кепілдендіреді. Сонымен қатар, бұл тәсіл қалдықтармен жұмыс істеу саласындағы заңдылықты сақтауға ықпал етеді.</w:t>
      </w:r>
    </w:p>
    <w:bookmarkEnd w:id="190"/>
    <w:bookmarkStart w:name="z210" w:id="191"/>
    <w:p>
      <w:pPr>
        <w:spacing w:after="0"/>
        <w:ind w:left="0"/>
        <w:jc w:val="both"/>
      </w:pPr>
      <w:r>
        <w:rPr>
          <w:rFonts w:ascii="Times New Roman"/>
          <w:b w:val="false"/>
          <w:i w:val="false"/>
          <w:color w:val="000000"/>
          <w:sz w:val="28"/>
        </w:rPr>
        <w:t>
      6-міндет. Коммуналдық қалдықтардың және олардың құрамдас бөліктерінің стихиялық үйінділерін табу және жою</w:t>
      </w:r>
    </w:p>
    <w:bookmarkEnd w:id="191"/>
    <w:bookmarkStart w:name="z211" w:id="192"/>
    <w:p>
      <w:pPr>
        <w:spacing w:after="0"/>
        <w:ind w:left="0"/>
        <w:jc w:val="both"/>
      </w:pPr>
      <w:r>
        <w:rPr>
          <w:rFonts w:ascii="Times New Roman"/>
          <w:b w:val="false"/>
          <w:i w:val="false"/>
          <w:color w:val="000000"/>
          <w:sz w:val="28"/>
        </w:rPr>
        <w:t>
      Міндеттің мақсаты: коммуналдық қалдықтарды шығару үшін заңсыз және дұрыс емес орындарды анықтау, сондай-ақ оларды кейіннен тиімді жою</w:t>
      </w:r>
    </w:p>
    <w:bookmarkEnd w:id="192"/>
    <w:bookmarkStart w:name="z212" w:id="193"/>
    <w:p>
      <w:pPr>
        <w:spacing w:after="0"/>
        <w:ind w:left="0"/>
        <w:jc w:val="both"/>
      </w:pPr>
      <w:r>
        <w:rPr>
          <w:rFonts w:ascii="Times New Roman"/>
          <w:b w:val="false"/>
          <w:i w:val="false"/>
          <w:color w:val="000000"/>
          <w:sz w:val="28"/>
        </w:rPr>
        <w:t>
      Міндеттің негіздемесі: қоршаған ортаның жай-күйін жақсарту, ластанудың алдын алу және қоғамдық және табиғи кеңістіктерді таза ұстау, сондай-ақ қоғамда қалдықтарды басқаруға жауапкершілікпен қарауды қалыптастыру.</w:t>
      </w:r>
    </w:p>
    <w:bookmarkEnd w:id="193"/>
    <w:bookmarkStart w:name="z213" w:id="194"/>
    <w:p>
      <w:pPr>
        <w:spacing w:after="0"/>
        <w:ind w:left="0"/>
        <w:jc w:val="both"/>
      </w:pPr>
      <w:r>
        <w:rPr>
          <w:rFonts w:ascii="Times New Roman"/>
          <w:b w:val="false"/>
          <w:i w:val="false"/>
          <w:color w:val="000000"/>
          <w:sz w:val="28"/>
        </w:rPr>
        <w:t>
      7-міндет. ҚТҚ полигонында қорда құрылысын салу</w:t>
      </w:r>
    </w:p>
    <w:bookmarkEnd w:id="194"/>
    <w:bookmarkStart w:name="z214" w:id="195"/>
    <w:p>
      <w:pPr>
        <w:spacing w:after="0"/>
        <w:ind w:left="0"/>
        <w:jc w:val="both"/>
      </w:pPr>
      <w:r>
        <w:rPr>
          <w:rFonts w:ascii="Times New Roman"/>
          <w:b w:val="false"/>
          <w:i w:val="false"/>
          <w:color w:val="000000"/>
          <w:sz w:val="28"/>
        </w:rPr>
        <w:t>
      Мақсаты: ауыл шаруашылығы органикалық қалдықтарын жинақтау және сақтау үшін ауылдық елді мекендерді қорда шірітетін ұралармен қамтамасыз ету.</w:t>
      </w:r>
    </w:p>
    <w:bookmarkEnd w:id="195"/>
    <w:bookmarkStart w:name="z215" w:id="196"/>
    <w:p>
      <w:pPr>
        <w:spacing w:after="0"/>
        <w:ind w:left="0"/>
        <w:jc w:val="both"/>
      </w:pPr>
      <w:r>
        <w:rPr>
          <w:rFonts w:ascii="Times New Roman"/>
          <w:b w:val="false"/>
          <w:i w:val="false"/>
          <w:color w:val="000000"/>
          <w:sz w:val="28"/>
        </w:rPr>
        <w:t>
      Мақсаттың негіздемесі: қордалау өсімдік қалдықтары мен көң сияқты органикалық қалдықтарды жоюға ықпал етеді, олардың полигондарға түсуіне жол бермейді және қоршаған ортаға кері әсерін азайтады.</w:t>
      </w:r>
    </w:p>
    <w:bookmarkEnd w:id="196"/>
    <w:bookmarkStart w:name="z216" w:id="197"/>
    <w:p>
      <w:pPr>
        <w:spacing w:after="0"/>
        <w:ind w:left="0"/>
        <w:jc w:val="both"/>
      </w:pPr>
      <w:r>
        <w:rPr>
          <w:rFonts w:ascii="Times New Roman"/>
          <w:b w:val="false"/>
          <w:i w:val="false"/>
          <w:color w:val="000000"/>
          <w:sz w:val="28"/>
        </w:rPr>
        <w:t>
      8-міндет. ҚТҚ полигонын инсинератор қондырғысымен жарақтандыру</w:t>
      </w:r>
    </w:p>
    <w:bookmarkEnd w:id="197"/>
    <w:bookmarkStart w:name="z217" w:id="198"/>
    <w:p>
      <w:pPr>
        <w:spacing w:after="0"/>
        <w:ind w:left="0"/>
        <w:jc w:val="both"/>
      </w:pPr>
      <w:r>
        <w:rPr>
          <w:rFonts w:ascii="Times New Roman"/>
          <w:b w:val="false"/>
          <w:i w:val="false"/>
          <w:color w:val="000000"/>
          <w:sz w:val="28"/>
        </w:rPr>
        <w:t>
      Міндеттің мақсаты: органикалық қалдықтарды өңдеудің тиімді және экологиялық тұрақты әдісін құру, бұл қалдықтарды азайтуға, полигондарда метанның бөлінуіне жол бермеуге және қоршаған ортаға теріс әсерді азайтуға ықпал етеді. Бұл бастама сонымен қатар энергия тиімділігін арттыруға, қалдықтарды жағудан жылу немесе электр энергиясын өндіруге мүмкіндіктер жасауға және полигондағы қатты тұрмыстық қалдықтарды өңдеудің жалпы басқарылуы мен экологиялық тұрақтылығын жақсартуға бағытталған.</w:t>
      </w:r>
    </w:p>
    <w:bookmarkEnd w:id="198"/>
    <w:bookmarkStart w:name="z218" w:id="199"/>
    <w:p>
      <w:pPr>
        <w:spacing w:after="0"/>
        <w:ind w:left="0"/>
        <w:jc w:val="both"/>
      </w:pPr>
      <w:r>
        <w:rPr>
          <w:rFonts w:ascii="Times New Roman"/>
          <w:b w:val="false"/>
          <w:i w:val="false"/>
          <w:color w:val="000000"/>
          <w:sz w:val="28"/>
        </w:rPr>
        <w:t>
      Мақсаттың негіздемесі: органикалық қалдықтарды азайту, полигондарда метанның бөлінуін болдырмау және экологиялық әсерді азайту қажеттілігі</w:t>
      </w:r>
    </w:p>
    <w:bookmarkEnd w:id="199"/>
    <w:bookmarkStart w:name="z219" w:id="200"/>
    <w:p>
      <w:pPr>
        <w:spacing w:after="0"/>
        <w:ind w:left="0"/>
        <w:jc w:val="both"/>
      </w:pPr>
      <w:r>
        <w:rPr>
          <w:rFonts w:ascii="Times New Roman"/>
          <w:b w:val="false"/>
          <w:i w:val="false"/>
          <w:color w:val="000000"/>
          <w:sz w:val="28"/>
        </w:rPr>
        <w:t>
      9-міндет. Балалар мен жасөспірімдерге тұрмыстық деңгейде ресурстарды үнемдеудің маңыздылығы туралы іс-шаралар әзірлеу және өткізу</w:t>
      </w:r>
    </w:p>
    <w:bookmarkEnd w:id="200"/>
    <w:bookmarkStart w:name="z220" w:id="201"/>
    <w:p>
      <w:pPr>
        <w:spacing w:after="0"/>
        <w:ind w:left="0"/>
        <w:jc w:val="both"/>
      </w:pPr>
      <w:r>
        <w:rPr>
          <w:rFonts w:ascii="Times New Roman"/>
          <w:b w:val="false"/>
          <w:i w:val="false"/>
          <w:color w:val="000000"/>
          <w:sz w:val="28"/>
        </w:rPr>
        <w:t>
      Міндеттің мақсаты: оларда экологиялық мінез-құлық, саналы тұтыну дағдыларын қалыптастыру, сондай-ақ ресурстарды тиімді пайдалану әдеттерін және тұрақты дамуға жәрдемдесу үшін қалдықтарды сұрыптауға жауапты тәсілді енгізу.</w:t>
      </w:r>
    </w:p>
    <w:bookmarkEnd w:id="201"/>
    <w:bookmarkStart w:name="z221" w:id="202"/>
    <w:p>
      <w:pPr>
        <w:spacing w:after="0"/>
        <w:ind w:left="0"/>
        <w:jc w:val="both"/>
      </w:pPr>
      <w:r>
        <w:rPr>
          <w:rFonts w:ascii="Times New Roman"/>
          <w:b w:val="false"/>
          <w:i w:val="false"/>
          <w:color w:val="000000"/>
          <w:sz w:val="28"/>
        </w:rPr>
        <w:t>
      Міндеттің негіздемесі: бұл міндет жас ұрпақ арасында экологиялық сауаттылықты қалыптастыру қажеттілігімен негізделген. Бұл бастамалар тұрақты экологиялық әдеттерге ықпал етеді, қоршаған ортаға жауапкершілікпен қарауды дамытады және экологиялық саналы азаматтардың қалыптасуына ықпал етеді.</w:t>
      </w:r>
    </w:p>
    <w:bookmarkEnd w:id="202"/>
    <w:bookmarkStart w:name="z222" w:id="203"/>
    <w:p>
      <w:pPr>
        <w:spacing w:after="0"/>
        <w:ind w:left="0"/>
        <w:jc w:val="both"/>
      </w:pPr>
      <w:r>
        <w:rPr>
          <w:rFonts w:ascii="Times New Roman"/>
          <w:b w:val="false"/>
          <w:i w:val="false"/>
          <w:color w:val="000000"/>
          <w:sz w:val="28"/>
        </w:rPr>
        <w:t>
      Ескерту. Бұл міндет 1-міндеттің 5.1-жолына толыққанды қол жеткізуге ықпал етеді.</w:t>
      </w:r>
    </w:p>
    <w:bookmarkEnd w:id="203"/>
    <w:bookmarkStart w:name="z223" w:id="204"/>
    <w:p>
      <w:pPr>
        <w:spacing w:after="0"/>
        <w:ind w:left="0"/>
        <w:jc w:val="both"/>
      </w:pPr>
      <w:r>
        <w:rPr>
          <w:rFonts w:ascii="Times New Roman"/>
          <w:b w:val="false"/>
          <w:i w:val="false"/>
          <w:color w:val="000000"/>
          <w:sz w:val="28"/>
        </w:rPr>
        <w:t>
      10-міндет. Жергілікті және өңірлік БАҚ-та контейнерлік алаңдарда қалдықтарды дұрыс бөлек жинау туралы ақпараттық хабарламалар</w:t>
      </w:r>
    </w:p>
    <w:bookmarkEnd w:id="204"/>
    <w:bookmarkStart w:name="z224" w:id="205"/>
    <w:p>
      <w:pPr>
        <w:spacing w:after="0"/>
        <w:ind w:left="0"/>
        <w:jc w:val="both"/>
      </w:pPr>
      <w:r>
        <w:rPr>
          <w:rFonts w:ascii="Times New Roman"/>
          <w:b w:val="false"/>
          <w:i w:val="false"/>
          <w:color w:val="000000"/>
          <w:sz w:val="28"/>
        </w:rPr>
        <w:t>
      Міндеттің мақсаты: Бұқар жырау ауданы мен оның айналасы мен азаматтарының қалдықтарды бөлек жинау процесіне хабардарлығы мен тартылуын арттыру.</w:t>
      </w:r>
    </w:p>
    <w:bookmarkEnd w:id="205"/>
    <w:bookmarkStart w:name="z225" w:id="206"/>
    <w:p>
      <w:pPr>
        <w:spacing w:after="0"/>
        <w:ind w:left="0"/>
        <w:jc w:val="both"/>
      </w:pPr>
      <w:r>
        <w:rPr>
          <w:rFonts w:ascii="Times New Roman"/>
          <w:b w:val="false"/>
          <w:i w:val="false"/>
          <w:color w:val="000000"/>
          <w:sz w:val="28"/>
        </w:rPr>
        <w:t>
      Міндеттің негіздемесі: азаматтардың осы бастамаға белсенді қатысуын ынталандыру, сондай-ақ қоршаған ортаның жай-күйін жақсарту және қалдықтарды басқару жүйесін оңтайландыру мақсатында халық арасында экологиялық жауапты мінез-құлықты қалыптастыру.</w:t>
      </w:r>
    </w:p>
    <w:bookmarkEnd w:id="206"/>
    <w:bookmarkStart w:name="z226" w:id="207"/>
    <w:p>
      <w:pPr>
        <w:spacing w:after="0"/>
        <w:ind w:left="0"/>
        <w:jc w:val="both"/>
      </w:pPr>
      <w:r>
        <w:rPr>
          <w:rFonts w:ascii="Times New Roman"/>
          <w:b w:val="false"/>
          <w:i w:val="false"/>
          <w:color w:val="000000"/>
          <w:sz w:val="28"/>
        </w:rPr>
        <w:t>
      Ескерту. Бұл міндет 1-міндеттің 5.1-жолына толыққанды қол жеткізуге ықпал етеді.</w:t>
      </w:r>
    </w:p>
    <w:bookmarkEnd w:id="207"/>
    <w:bookmarkStart w:name="z227" w:id="208"/>
    <w:p>
      <w:pPr>
        <w:spacing w:after="0"/>
        <w:ind w:left="0"/>
        <w:jc w:val="both"/>
      </w:pPr>
      <w:r>
        <w:rPr>
          <w:rFonts w:ascii="Times New Roman"/>
          <w:b w:val="false"/>
          <w:i w:val="false"/>
          <w:color w:val="000000"/>
          <w:sz w:val="28"/>
        </w:rPr>
        <w:t>
      2.2 Бағдарламаның нысаналы көрсеткіштері</w:t>
      </w:r>
    </w:p>
    <w:bookmarkEnd w:id="208"/>
    <w:bookmarkStart w:name="z228" w:id="209"/>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209"/>
    <w:bookmarkStart w:name="z229" w:id="210"/>
    <w:p>
      <w:pPr>
        <w:spacing w:after="0"/>
        <w:ind w:left="0"/>
        <w:jc w:val="both"/>
      </w:pPr>
      <w:r>
        <w:rPr>
          <w:rFonts w:ascii="Times New Roman"/>
          <w:b w:val="false"/>
          <w:i w:val="false"/>
          <w:color w:val="000000"/>
          <w:sz w:val="28"/>
        </w:rPr>
        <w:t>
      10-кесте. Бұқар жырау ауданының коммуналдық қалдықтарды басқару бағдарламасының нысаналы көрсеткіштері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Шығ.мәні 2024 ж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талаптарға сәйкес контейнерлер мен контейнерлік алаңдарды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"Құрғақ"/"дымқыл" фракциялары бойынша "пайда болу көзінен" ҚТҚ бөлек жинауды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габаритті емес қалдықтар, оның ішінде құрылыс және ағаш қалдықтары мәселесін шешу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GPS-трекерлермен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ауданындағы ҚТҚ полигондарын заңнама талаптарына сай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құрылымын салу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 инсинератор қондырғысымен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қаланың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БАҚ-та контейнерлік алаңдарда қалдықтарды дұрыс бөлек жинау туралы ақпараттық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минут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30" w:id="211"/>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211"/>
    <w:bookmarkStart w:name="z231" w:id="212"/>
    <w:p>
      <w:pPr>
        <w:spacing w:after="0"/>
        <w:ind w:left="0"/>
        <w:jc w:val="both"/>
      </w:pPr>
      <w:r>
        <w:rPr>
          <w:rFonts w:ascii="Times New Roman"/>
          <w:b w:val="false"/>
          <w:i w:val="false"/>
          <w:color w:val="000000"/>
          <w:sz w:val="28"/>
        </w:rPr>
        <w:t>
      1-міндет. Қолданыстағы талаптарға сәйкес контейнерлер мен контейнерлік алаңдарды жабдықтау</w:t>
      </w:r>
    </w:p>
    <w:bookmarkEnd w:id="212"/>
    <w:bookmarkStart w:name="z232" w:id="213"/>
    <w:p>
      <w:pPr>
        <w:spacing w:after="0"/>
        <w:ind w:left="0"/>
        <w:jc w:val="both"/>
      </w:pPr>
      <w:r>
        <w:rPr>
          <w:rFonts w:ascii="Times New Roman"/>
          <w:b w:val="false"/>
          <w:i w:val="false"/>
          <w:color w:val="000000"/>
          <w:sz w:val="28"/>
        </w:rPr>
        <w:t>
      Қол жеткізу жолдары:</w:t>
      </w:r>
    </w:p>
    <w:bookmarkEnd w:id="213"/>
    <w:bookmarkStart w:name="z233" w:id="214"/>
    <w:p>
      <w:pPr>
        <w:spacing w:after="0"/>
        <w:ind w:left="0"/>
        <w:jc w:val="both"/>
      </w:pPr>
      <w:r>
        <w:rPr>
          <w:rFonts w:ascii="Times New Roman"/>
          <w:b w:val="false"/>
          <w:i w:val="false"/>
          <w:color w:val="000000"/>
          <w:sz w:val="28"/>
        </w:rPr>
        <w:t>
      1. Қолданыстағы және жаңа контейнерлік алаңдарды асфальттау. Температуралық айырмашылықтарға төзімді және жабын қалыңдығы кемінде 100 мм алаңдардың негізін асфальттауды немесе бетондауды жүргізу (ҚР СТ 3780-2022 "Қалдықтар. Коммуналдық қалдықтарды бөлек жинауды ұйымдастыру үшін контейнерлерді орналастыру алаңдарына қойылатын жалпы талаптар").</w:t>
      </w:r>
    </w:p>
    <w:bookmarkEnd w:id="214"/>
    <w:bookmarkStart w:name="z234" w:id="215"/>
    <w:p>
      <w:pPr>
        <w:spacing w:after="0"/>
        <w:ind w:left="0"/>
        <w:jc w:val="both"/>
      </w:pPr>
      <w:r>
        <w:rPr>
          <w:rFonts w:ascii="Times New Roman"/>
          <w:b w:val="false"/>
          <w:i w:val="false"/>
          <w:color w:val="000000"/>
          <w:sz w:val="28"/>
        </w:rPr>
        <w:t>
      2. Контейнерлік алаңдарды қоршау. Периметр бойынша үш жағынан күрт климаттық өзгерістерге және коррозияға төзімді тұтас материалмен қоршау жүргізу, ол онда ҚР СТ 3780-2022 "Қалдықтар. Коммуналдық қалдықтарды бөлек жинауды ұйымдастыру үшін контейнерлерді орналастыру алаңдарына қойылатын жалпы талаптар" 3.1.4 т. сәйкес келеді және/немесе жоқ. Қаңқа тегістеумен және кейіннен RAL 1016, RAL 1026 маркалы немесе соған ұқсас бояуды жағумен дөңгелек немесе шаршы құбырлардан көзделеді.</w:t>
      </w:r>
    </w:p>
    <w:bookmarkEnd w:id="215"/>
    <w:bookmarkStart w:name="z235" w:id="216"/>
    <w:p>
      <w:pPr>
        <w:spacing w:after="0"/>
        <w:ind w:left="0"/>
        <w:jc w:val="both"/>
      </w:pPr>
      <w:r>
        <w:rPr>
          <w:rFonts w:ascii="Times New Roman"/>
          <w:b w:val="false"/>
          <w:i w:val="false"/>
          <w:color w:val="000000"/>
          <w:sz w:val="28"/>
        </w:rPr>
        <w:t>
      3. Контейнерлік алаңдарды шатырмен жабдықтау. Шатыр климаттың күрт өзгеруіне және коррозияға төзімді қатты материалдан жасалуы керек. Шатырдың көлбеуі судың ағып кетуін қамтамасыз ету үшін қарама-қарсы жаққа еркін қол жеткізу жағынан жабдықталады. Алаңға негізден шатырға дейін еркін қол жеткізу жағының биіктігі кемінде 1,5 м (ҚР СТ 3780-2022 3.1.5, 3.1.6 т. "Қалдықтар. Коммуналдық қалдықтарды бөлек жинауды ұйымдастыру үшін контейнерлерді орналастыру алаңдарына қойылатын жалпы талаптар").</w:t>
      </w:r>
    </w:p>
    <w:bookmarkEnd w:id="216"/>
    <w:bookmarkStart w:name="z236" w:id="217"/>
    <w:p>
      <w:pPr>
        <w:spacing w:after="0"/>
        <w:ind w:left="0"/>
        <w:jc w:val="both"/>
      </w:pPr>
      <w:r>
        <w:rPr>
          <w:rFonts w:ascii="Times New Roman"/>
          <w:b w:val="false"/>
          <w:i w:val="false"/>
          <w:color w:val="000000"/>
          <w:sz w:val="28"/>
        </w:rPr>
        <w:t>
      4. Техникалық сипаттамаға сәйкес контейнерлердің бірыңғай стандарты. Одан әрі сатып алуды МИО бекіткен бірыңғай техникалық ерекшелікке сәйкес, қоқыс шығару техникасының талаптары мен ерекшеліктерін ескере отырып, қатаң түрде жүргізу қажет.</w:t>
      </w:r>
    </w:p>
    <w:bookmarkEnd w:id="217"/>
    <w:bookmarkStart w:name="z237" w:id="218"/>
    <w:p>
      <w:pPr>
        <w:spacing w:after="0"/>
        <w:ind w:left="0"/>
        <w:jc w:val="both"/>
      </w:pPr>
      <w:r>
        <w:rPr>
          <w:rFonts w:ascii="Times New Roman"/>
          <w:b w:val="false"/>
          <w:i w:val="false"/>
          <w:color w:val="000000"/>
          <w:sz w:val="28"/>
        </w:rPr>
        <w:t>
      5. Контейнерлердің заңнама талаптарына сәйкестігі. ҚТҚ жинау алаңдарында бар контейнерлерді жаңғыртуды жүргізіңіз. Атап айтқанда келесі талаптарды орындаңыз:</w:t>
      </w:r>
    </w:p>
    <w:bookmarkEnd w:id="218"/>
    <w:bookmarkStart w:name="z238" w:id="219"/>
    <w:p>
      <w:pPr>
        <w:spacing w:after="0"/>
        <w:ind w:left="0"/>
        <w:jc w:val="both"/>
      </w:pPr>
      <w:r>
        <w:rPr>
          <w:rFonts w:ascii="Times New Roman"/>
          <w:b w:val="false"/>
          <w:i w:val="false"/>
          <w:color w:val="000000"/>
          <w:sz w:val="28"/>
        </w:rPr>
        <w:t>
      5.1. ҚР СТ 3780-2022 3.2 т. сәйкес арнайы контейнерлерге қалдықтарды бөлек жинауды ұйымдастыру. 3.2-тармақта көрсетілген қалдықтардың барлық түрлері орнату мүмкін болмаған жағдайда, "құрғақ", "дымқыл" және "қауіпті қалдықтар" қалдықтарының үш фракциясына арналған контейнерлер орнатыңыз. "Дымқыл" фракция: тамақ қалдықтары, органика, аралас қалдықтар және үй шаруашылығының қалдықтарына ұқсас сипаты мен құрамы бойынша қалдықтар. "Құрғақ" фракция қағаздан, картоннан, металдан, пластиктен және шыныдан тұрады. "Қауіпті қалдықтар": құрамында сынабы бар қалдықтар бөлек, электрондық қалдықтар бөлек және басқалар.</w:t>
      </w:r>
    </w:p>
    <w:bookmarkEnd w:id="219"/>
    <w:bookmarkStart w:name="z239" w:id="220"/>
    <w:p>
      <w:pPr>
        <w:spacing w:after="0"/>
        <w:ind w:left="0"/>
        <w:jc w:val="both"/>
      </w:pPr>
      <w:r>
        <w:rPr>
          <w:rFonts w:ascii="Times New Roman"/>
          <w:b w:val="false"/>
          <w:i w:val="false"/>
          <w:color w:val="000000"/>
          <w:sz w:val="28"/>
        </w:rPr>
        <w:t xml:space="preserve">
      5.2. Контейнерлерді міндетті түрде таңбалау. Әрбір контейнерге жиналатын қалдықтардың түрлерін (фракцияларын), контейнер иесі туралы деректерді (атауы, байланыс деректері), контейнерге қызмет көрсететін ұйым туралы ақпаратты көрсете отырып, ақпараттық жапсырма/жазба салу қажет. Бір алаңдағы фракцияның әрбір түрі үшін талап етілетін контейнерлердің санын контейнерлердің меншік иесі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58-тармағына</w:t>
      </w:r>
      <w:r>
        <w:rPr>
          <w:rFonts w:ascii="Times New Roman"/>
          <w:b w:val="false"/>
          <w:i w:val="false"/>
          <w:color w:val="000000"/>
          <w:sz w:val="28"/>
        </w:rPr>
        <w:t xml:space="preserve"> сәйкес белгілейді.</w:t>
      </w:r>
    </w:p>
    <w:bookmarkEnd w:id="220"/>
    <w:bookmarkStart w:name="z240" w:id="221"/>
    <w:p>
      <w:pPr>
        <w:spacing w:after="0"/>
        <w:ind w:left="0"/>
        <w:jc w:val="both"/>
      </w:pPr>
      <w:r>
        <w:rPr>
          <w:rFonts w:ascii="Times New Roman"/>
          <w:b w:val="false"/>
          <w:i w:val="false"/>
          <w:color w:val="000000"/>
          <w:sz w:val="28"/>
        </w:rPr>
        <w:t>
      Ескерту. Болашақта сатып алынатын контейнерлер ҚР СТ 3780-2022 және басқа да нормативтік-құқықтық актілерде көрсетілген талаптарға сәйкес болуы тиіс.</w:t>
      </w:r>
    </w:p>
    <w:bookmarkEnd w:id="221"/>
    <w:bookmarkStart w:name="z241" w:id="222"/>
    <w:p>
      <w:pPr>
        <w:spacing w:after="0"/>
        <w:ind w:left="0"/>
        <w:jc w:val="both"/>
      </w:pPr>
      <w:r>
        <w:rPr>
          <w:rFonts w:ascii="Times New Roman"/>
          <w:b w:val="false"/>
          <w:i w:val="false"/>
          <w:color w:val="000000"/>
          <w:sz w:val="28"/>
        </w:rPr>
        <w:t>
      Абаттандырылмаған үй иелерін (жеке сектор) ҚТҚ жинау алаңдарымен жабдықтау ұсынылады. Бір алаңдағы алаңдар мен контейнерлердің орналасқан жері, саны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санитарлық қағидалардың және ҚР СТ 3780-2022 "Қалдықтар. Коммуналдық қалдықтарды бөлек жинауды ұйымдастыру үшін контейнерлерді орналастыру алаңдарына қойылатын жалпы талаптар" сәйкес болуы тиіс.</w:t>
      </w:r>
    </w:p>
    <w:bookmarkEnd w:id="222"/>
    <w:bookmarkStart w:name="z242" w:id="223"/>
    <w:p>
      <w:pPr>
        <w:spacing w:after="0"/>
        <w:ind w:left="0"/>
        <w:jc w:val="both"/>
      </w:pPr>
      <w:r>
        <w:rPr>
          <w:rFonts w:ascii="Times New Roman"/>
          <w:b w:val="false"/>
          <w:i w:val="false"/>
          <w:color w:val="000000"/>
          <w:sz w:val="28"/>
        </w:rPr>
        <w:t>
      Мүдделі тараптар: ЖАО, әкімдіктер.</w:t>
      </w:r>
    </w:p>
    <w:bookmarkEnd w:id="223"/>
    <w:bookmarkStart w:name="z243" w:id="224"/>
    <w:p>
      <w:pPr>
        <w:spacing w:after="0"/>
        <w:ind w:left="0"/>
        <w:jc w:val="both"/>
      </w:pPr>
      <w:r>
        <w:rPr>
          <w:rFonts w:ascii="Times New Roman"/>
          <w:b w:val="false"/>
          <w:i w:val="false"/>
          <w:color w:val="000000"/>
          <w:sz w:val="28"/>
        </w:rPr>
        <w:t>
      2-міндет. "Құрғақ/дымқыл" фракциялары бойынша "пайда болу көзінен" ҚТҚ бөлек жинауды қамтамасыз ету</w:t>
      </w:r>
    </w:p>
    <w:bookmarkEnd w:id="224"/>
    <w:bookmarkStart w:name="z244" w:id="225"/>
    <w:p>
      <w:pPr>
        <w:spacing w:after="0"/>
        <w:ind w:left="0"/>
        <w:jc w:val="both"/>
      </w:pPr>
      <w:r>
        <w:rPr>
          <w:rFonts w:ascii="Times New Roman"/>
          <w:b w:val="false"/>
          <w:i w:val="false"/>
          <w:color w:val="000000"/>
          <w:sz w:val="28"/>
        </w:rPr>
        <w:t>
      Қол жеткізу жолдары:</w:t>
      </w:r>
    </w:p>
    <w:bookmarkEnd w:id="225"/>
    <w:bookmarkStart w:name="z245" w:id="226"/>
    <w:p>
      <w:pPr>
        <w:spacing w:after="0"/>
        <w:ind w:left="0"/>
        <w:jc w:val="both"/>
      </w:pPr>
      <w:r>
        <w:rPr>
          <w:rFonts w:ascii="Times New Roman"/>
          <w:b w:val="false"/>
          <w:i w:val="false"/>
          <w:color w:val="000000"/>
          <w:sz w:val="28"/>
        </w:rPr>
        <w:t>
      1. Жеке жинау бойынша нақты нұсқаулар мен ережелерді әзірлеу және тарату;</w:t>
      </w:r>
    </w:p>
    <w:bookmarkEnd w:id="226"/>
    <w:bookmarkStart w:name="z246" w:id="227"/>
    <w:p>
      <w:pPr>
        <w:spacing w:after="0"/>
        <w:ind w:left="0"/>
        <w:jc w:val="both"/>
      </w:pPr>
      <w:r>
        <w:rPr>
          <w:rFonts w:ascii="Times New Roman"/>
          <w:b w:val="false"/>
          <w:i w:val="false"/>
          <w:color w:val="000000"/>
          <w:sz w:val="28"/>
        </w:rPr>
        <w:t>
      2. "Құрғақ" және "дымқыл" қалдықтарға арналған арнайы контейнерлерді орналастыру;</w:t>
      </w:r>
    </w:p>
    <w:bookmarkEnd w:id="227"/>
    <w:bookmarkStart w:name="z247" w:id="228"/>
    <w:p>
      <w:pPr>
        <w:spacing w:after="0"/>
        <w:ind w:left="0"/>
        <w:jc w:val="both"/>
      </w:pPr>
      <w:r>
        <w:rPr>
          <w:rFonts w:ascii="Times New Roman"/>
          <w:b w:val="false"/>
          <w:i w:val="false"/>
          <w:color w:val="000000"/>
          <w:sz w:val="28"/>
        </w:rPr>
        <w:t>
      3. Контейнерлердің мақсатын көрсететін айқын таңбалау. Оңай анықтау үшін түсті кодтауды немесе жарқын белгілерді пайдалану;</w:t>
      </w:r>
    </w:p>
    <w:bookmarkEnd w:id="228"/>
    <w:bookmarkStart w:name="z248" w:id="229"/>
    <w:p>
      <w:pPr>
        <w:spacing w:after="0"/>
        <w:ind w:left="0"/>
        <w:jc w:val="both"/>
      </w:pPr>
      <w:r>
        <w:rPr>
          <w:rFonts w:ascii="Times New Roman"/>
          <w:b w:val="false"/>
          <w:i w:val="false"/>
          <w:color w:val="000000"/>
          <w:sz w:val="28"/>
        </w:rPr>
        <w:t>
      4. Бөлек жинау ережелерінің сақталуын қамтамасыз ету үшін әкімшіліктің тұрақты мониторингі мен бақылауы;</w:t>
      </w:r>
    </w:p>
    <w:bookmarkEnd w:id="229"/>
    <w:bookmarkStart w:name="z249" w:id="230"/>
    <w:p>
      <w:pPr>
        <w:spacing w:after="0"/>
        <w:ind w:left="0"/>
        <w:jc w:val="both"/>
      </w:pPr>
      <w:r>
        <w:rPr>
          <w:rFonts w:ascii="Times New Roman"/>
          <w:b w:val="false"/>
          <w:i w:val="false"/>
          <w:color w:val="000000"/>
          <w:sz w:val="28"/>
        </w:rPr>
        <w:t>
      5. Бөлек жинау процесін үнемі жақсарту үшін кері байланыс жүйесін құру. Пікірлер мен ұсыныстарға ден қою.</w:t>
      </w:r>
    </w:p>
    <w:bookmarkEnd w:id="230"/>
    <w:bookmarkStart w:name="z250" w:id="231"/>
    <w:p>
      <w:pPr>
        <w:spacing w:after="0"/>
        <w:ind w:left="0"/>
        <w:jc w:val="both"/>
      </w:pPr>
      <w:r>
        <w:rPr>
          <w:rFonts w:ascii="Times New Roman"/>
          <w:b w:val="false"/>
          <w:i w:val="false"/>
          <w:color w:val="000000"/>
          <w:sz w:val="28"/>
        </w:rPr>
        <w:t>
      Мүдделі тараптар: ЖАО, әкімдіктер.</w:t>
      </w:r>
    </w:p>
    <w:bookmarkEnd w:id="231"/>
    <w:bookmarkStart w:name="z251" w:id="232"/>
    <w:p>
      <w:pPr>
        <w:spacing w:after="0"/>
        <w:ind w:left="0"/>
        <w:jc w:val="both"/>
      </w:pPr>
      <w:r>
        <w:rPr>
          <w:rFonts w:ascii="Times New Roman"/>
          <w:b w:val="false"/>
          <w:i w:val="false"/>
          <w:color w:val="000000"/>
          <w:sz w:val="28"/>
        </w:rPr>
        <w:t>
      3-міндет. Ірі габаритті, габаритті емес қалдықтар, оның ішінде құрылыс және ағаш қалдықтары мәселесін шешу</w:t>
      </w:r>
    </w:p>
    <w:bookmarkEnd w:id="232"/>
    <w:bookmarkStart w:name="z252" w:id="233"/>
    <w:p>
      <w:pPr>
        <w:spacing w:after="0"/>
        <w:ind w:left="0"/>
        <w:jc w:val="both"/>
      </w:pPr>
      <w:r>
        <w:rPr>
          <w:rFonts w:ascii="Times New Roman"/>
          <w:b w:val="false"/>
          <w:i w:val="false"/>
          <w:color w:val="000000"/>
          <w:sz w:val="28"/>
        </w:rPr>
        <w:t>
      Қол жеткізу жолдары:</w:t>
      </w:r>
    </w:p>
    <w:bookmarkEnd w:id="233"/>
    <w:bookmarkStart w:name="z253" w:id="234"/>
    <w:p>
      <w:pPr>
        <w:spacing w:after="0"/>
        <w:ind w:left="0"/>
        <w:jc w:val="both"/>
      </w:pPr>
      <w:r>
        <w:rPr>
          <w:rFonts w:ascii="Times New Roman"/>
          <w:b w:val="false"/>
          <w:i w:val="false"/>
          <w:color w:val="000000"/>
          <w:sz w:val="28"/>
        </w:rPr>
        <w:t>
      1. Контейнерлік алаңдарды тапсырмада қарастырылған қалдықтардың 3 түріне арналған алаңмен жабдықтау ұсынылады.</w:t>
      </w:r>
    </w:p>
    <w:bookmarkEnd w:id="234"/>
    <w:bookmarkStart w:name="z254" w:id="235"/>
    <w:p>
      <w:pPr>
        <w:spacing w:after="0"/>
        <w:ind w:left="0"/>
        <w:jc w:val="both"/>
      </w:pPr>
      <w:r>
        <w:rPr>
          <w:rFonts w:ascii="Times New Roman"/>
          <w:b w:val="false"/>
          <w:i w:val="false"/>
          <w:color w:val="000000"/>
          <w:sz w:val="28"/>
        </w:rPr>
        <w:t>
      2. Алаңның дизайнын жасаңыз:</w:t>
      </w:r>
    </w:p>
    <w:bookmarkEnd w:id="235"/>
    <w:bookmarkStart w:name="z255" w:id="236"/>
    <w:p>
      <w:pPr>
        <w:spacing w:after="0"/>
        <w:ind w:left="0"/>
        <w:jc w:val="both"/>
      </w:pPr>
      <w:r>
        <w:rPr>
          <w:rFonts w:ascii="Times New Roman"/>
          <w:b w:val="false"/>
          <w:i w:val="false"/>
          <w:color w:val="000000"/>
          <w:sz w:val="28"/>
        </w:rPr>
        <w:t>
      - Көлік үшін қолжетімділік пен пайдаланушыларға ыңғайлылықты ескере отырып, алаңның орналасқан жерін анықтау.</w:t>
      </w:r>
    </w:p>
    <w:bookmarkEnd w:id="236"/>
    <w:bookmarkStart w:name="z256" w:id="237"/>
    <w:p>
      <w:pPr>
        <w:spacing w:after="0"/>
        <w:ind w:left="0"/>
        <w:jc w:val="both"/>
      </w:pPr>
      <w:r>
        <w:rPr>
          <w:rFonts w:ascii="Times New Roman"/>
          <w:b w:val="false"/>
          <w:i w:val="false"/>
          <w:color w:val="000000"/>
          <w:sz w:val="28"/>
        </w:rPr>
        <w:t>
      - Қалдықтардың әртүрлі түрлерін бөлу және ыңғайлы тиеу және түсіру үшін аймақтар құру үшін тиімді орналасуды әзірлеу.</w:t>
      </w:r>
    </w:p>
    <w:bookmarkEnd w:id="237"/>
    <w:bookmarkStart w:name="z257" w:id="238"/>
    <w:p>
      <w:pPr>
        <w:spacing w:after="0"/>
        <w:ind w:left="0"/>
        <w:jc w:val="both"/>
      </w:pPr>
      <w:r>
        <w:rPr>
          <w:rFonts w:ascii="Times New Roman"/>
          <w:b w:val="false"/>
          <w:i w:val="false"/>
          <w:color w:val="000000"/>
          <w:sz w:val="28"/>
        </w:rPr>
        <w:t>
      3. Қажетті жабдықты ұсыну:</w:t>
      </w:r>
    </w:p>
    <w:bookmarkEnd w:id="238"/>
    <w:bookmarkStart w:name="z258" w:id="239"/>
    <w:p>
      <w:pPr>
        <w:spacing w:after="0"/>
        <w:ind w:left="0"/>
        <w:jc w:val="both"/>
      </w:pPr>
      <w:r>
        <w:rPr>
          <w:rFonts w:ascii="Times New Roman"/>
          <w:b w:val="false"/>
          <w:i w:val="false"/>
          <w:color w:val="000000"/>
          <w:sz w:val="28"/>
        </w:rPr>
        <w:t>
      - Қалдықтарды (металл, ағаш, бетон және т.б.) бөлек жинау үшін алаңды әртүрлі мөлшердегі контейнерлермен қамтамасыз ету.</w:t>
      </w:r>
    </w:p>
    <w:bookmarkEnd w:id="239"/>
    <w:bookmarkStart w:name="z259" w:id="240"/>
    <w:p>
      <w:pPr>
        <w:spacing w:after="0"/>
        <w:ind w:left="0"/>
        <w:jc w:val="both"/>
      </w:pPr>
      <w:r>
        <w:rPr>
          <w:rFonts w:ascii="Times New Roman"/>
          <w:b w:val="false"/>
          <w:i w:val="false"/>
          <w:color w:val="000000"/>
          <w:sz w:val="28"/>
        </w:rPr>
        <w:t>
      - Қалдықтардың таралуын болдырмау және қоршаған ортаға әсерді азайту үшін берік қақпақтары бар контейнерлерді орнатыңыз.</w:t>
      </w:r>
    </w:p>
    <w:bookmarkEnd w:id="240"/>
    <w:bookmarkStart w:name="z260" w:id="241"/>
    <w:p>
      <w:pPr>
        <w:spacing w:after="0"/>
        <w:ind w:left="0"/>
        <w:jc w:val="both"/>
      </w:pPr>
      <w:r>
        <w:rPr>
          <w:rFonts w:ascii="Times New Roman"/>
          <w:b w:val="false"/>
          <w:i w:val="false"/>
          <w:color w:val="000000"/>
          <w:sz w:val="28"/>
        </w:rPr>
        <w:t>
      4. Ақпараттық тақтайшаларды орналастыру:</w:t>
      </w:r>
    </w:p>
    <w:bookmarkEnd w:id="241"/>
    <w:bookmarkStart w:name="z261" w:id="242"/>
    <w:p>
      <w:pPr>
        <w:spacing w:after="0"/>
        <w:ind w:left="0"/>
        <w:jc w:val="both"/>
      </w:pPr>
      <w:r>
        <w:rPr>
          <w:rFonts w:ascii="Times New Roman"/>
          <w:b w:val="false"/>
          <w:i w:val="false"/>
          <w:color w:val="000000"/>
          <w:sz w:val="28"/>
        </w:rPr>
        <w:t>
      - Қалдықтарды бөлек жинау және алаңды пайдалану ережелері бойынша нақты нұсқаулықтары бар ақпараттық тақтайшаларды орнату.</w:t>
      </w:r>
    </w:p>
    <w:bookmarkEnd w:id="242"/>
    <w:bookmarkStart w:name="z262" w:id="243"/>
    <w:p>
      <w:pPr>
        <w:spacing w:after="0"/>
        <w:ind w:left="0"/>
        <w:jc w:val="both"/>
      </w:pPr>
      <w:r>
        <w:rPr>
          <w:rFonts w:ascii="Times New Roman"/>
          <w:b w:val="false"/>
          <w:i w:val="false"/>
          <w:color w:val="000000"/>
          <w:sz w:val="28"/>
        </w:rPr>
        <w:t>
      - Қандай материалдарды жоюға болатындығы және арнайы өңдеуді қажет ететіндігі туралы ақпаратпен қамтамасыз ету.</w:t>
      </w:r>
    </w:p>
    <w:bookmarkEnd w:id="243"/>
    <w:bookmarkStart w:name="z263" w:id="244"/>
    <w:p>
      <w:pPr>
        <w:spacing w:after="0"/>
        <w:ind w:left="0"/>
        <w:jc w:val="both"/>
      </w:pPr>
      <w:r>
        <w:rPr>
          <w:rFonts w:ascii="Times New Roman"/>
          <w:b w:val="false"/>
          <w:i w:val="false"/>
          <w:color w:val="000000"/>
          <w:sz w:val="28"/>
        </w:rPr>
        <w:t>
      5. Қауіпсіздікті қамтамасыз ету:</w:t>
      </w:r>
    </w:p>
    <w:bookmarkEnd w:id="244"/>
    <w:bookmarkStart w:name="z264" w:id="245"/>
    <w:p>
      <w:pPr>
        <w:spacing w:after="0"/>
        <w:ind w:left="0"/>
        <w:jc w:val="both"/>
      </w:pPr>
      <w:r>
        <w:rPr>
          <w:rFonts w:ascii="Times New Roman"/>
          <w:b w:val="false"/>
          <w:i w:val="false"/>
          <w:color w:val="000000"/>
          <w:sz w:val="28"/>
        </w:rPr>
        <w:t>
      - Рұқсатсыз кіруді болдырмау және пайдаланушылардың қауіпсіздігін қамтамасыз ету үшін қажетті қауіпсіздік белгілері мен қоршауларды орнату.</w:t>
      </w:r>
    </w:p>
    <w:bookmarkEnd w:id="245"/>
    <w:bookmarkStart w:name="z265" w:id="246"/>
    <w:p>
      <w:pPr>
        <w:spacing w:after="0"/>
        <w:ind w:left="0"/>
        <w:jc w:val="both"/>
      </w:pPr>
      <w:r>
        <w:rPr>
          <w:rFonts w:ascii="Times New Roman"/>
          <w:b w:val="false"/>
          <w:i w:val="false"/>
          <w:color w:val="000000"/>
          <w:sz w:val="28"/>
        </w:rPr>
        <w:t>
      - Қауіпсіздікті қамтамасыз ету және заңсыз әрекеттердің алдын алу үшін бейнебақылау мүмкіндігін қарастыру.</w:t>
      </w:r>
    </w:p>
    <w:bookmarkEnd w:id="246"/>
    <w:bookmarkStart w:name="z266" w:id="247"/>
    <w:p>
      <w:pPr>
        <w:spacing w:after="0"/>
        <w:ind w:left="0"/>
        <w:jc w:val="both"/>
      </w:pPr>
      <w:r>
        <w:rPr>
          <w:rFonts w:ascii="Times New Roman"/>
          <w:b w:val="false"/>
          <w:i w:val="false"/>
          <w:color w:val="000000"/>
          <w:sz w:val="28"/>
        </w:rPr>
        <w:t>
      6. Басқару жүйесін ұйымдастыру:</w:t>
      </w:r>
    </w:p>
    <w:bookmarkEnd w:id="247"/>
    <w:bookmarkStart w:name="z267" w:id="248"/>
    <w:p>
      <w:pPr>
        <w:spacing w:after="0"/>
        <w:ind w:left="0"/>
        <w:jc w:val="both"/>
      </w:pPr>
      <w:r>
        <w:rPr>
          <w:rFonts w:ascii="Times New Roman"/>
          <w:b w:val="false"/>
          <w:i w:val="false"/>
          <w:color w:val="000000"/>
          <w:sz w:val="28"/>
        </w:rPr>
        <w:t>
      - Қол жеткізуді реттеу, контейнерлердің толуын бақылау және қалдықтарды тұрақты шығаруды ұйымдастыру үшін тиімді басқару жүйесін әзірлеу.</w:t>
      </w:r>
    </w:p>
    <w:bookmarkEnd w:id="248"/>
    <w:bookmarkStart w:name="z268" w:id="249"/>
    <w:p>
      <w:pPr>
        <w:spacing w:after="0"/>
        <w:ind w:left="0"/>
        <w:jc w:val="both"/>
      </w:pPr>
      <w:r>
        <w:rPr>
          <w:rFonts w:ascii="Times New Roman"/>
          <w:b w:val="false"/>
          <w:i w:val="false"/>
          <w:color w:val="000000"/>
          <w:sz w:val="28"/>
        </w:rPr>
        <w:t>
      - Қайта өңдеу және екінші рет өңдеу бойынша одан әрі рәсімдер үшін қалдықтарды уақытша сақтау орнын анықтау. Сондай-ақ мұндай қалдықтарды тасымалдауға және кәдеге жаратуға мүдделі заңды тұлғаларды анықтау қажет.</w:t>
      </w:r>
    </w:p>
    <w:bookmarkEnd w:id="249"/>
    <w:bookmarkStart w:name="z269" w:id="250"/>
    <w:p>
      <w:pPr>
        <w:spacing w:after="0"/>
        <w:ind w:left="0"/>
        <w:jc w:val="both"/>
      </w:pPr>
      <w:r>
        <w:rPr>
          <w:rFonts w:ascii="Times New Roman"/>
          <w:b w:val="false"/>
          <w:i w:val="false"/>
          <w:color w:val="000000"/>
          <w:sz w:val="28"/>
        </w:rPr>
        <w:t>
      7. Хабардарлықты жылжыту:</w:t>
      </w:r>
    </w:p>
    <w:bookmarkEnd w:id="250"/>
    <w:bookmarkStart w:name="z270" w:id="251"/>
    <w:p>
      <w:pPr>
        <w:spacing w:after="0"/>
        <w:ind w:left="0"/>
        <w:jc w:val="both"/>
      </w:pPr>
      <w:r>
        <w:rPr>
          <w:rFonts w:ascii="Times New Roman"/>
          <w:b w:val="false"/>
          <w:i w:val="false"/>
          <w:color w:val="000000"/>
          <w:sz w:val="28"/>
        </w:rPr>
        <w:t>
      - Қалдықтарды бөлек жинау ережелері мен кәдеге жаратудың маңыздылығы туралы хабардарлықты арттыру үшін білім беру іс-шаралары мен науқандарын өткізу.</w:t>
      </w:r>
    </w:p>
    <w:bookmarkEnd w:id="251"/>
    <w:bookmarkStart w:name="z271" w:id="252"/>
    <w:p>
      <w:pPr>
        <w:spacing w:after="0"/>
        <w:ind w:left="0"/>
        <w:jc w:val="both"/>
      </w:pPr>
      <w:r>
        <w:rPr>
          <w:rFonts w:ascii="Times New Roman"/>
          <w:b w:val="false"/>
          <w:i w:val="false"/>
          <w:color w:val="000000"/>
          <w:sz w:val="28"/>
        </w:rPr>
        <w:t xml:space="preserve">
      - Ірі габаритті және құрылыс қалдықтарын, сондай-ақ қалдықтардың басқа да түрлерін шығару халыққа жеткізілсін; дұрыс емес жерде ҚР ӘҚБтК </w:t>
      </w:r>
      <w:r>
        <w:rPr>
          <w:rFonts w:ascii="Times New Roman"/>
          <w:b w:val="false"/>
          <w:i w:val="false"/>
          <w:color w:val="000000"/>
          <w:sz w:val="28"/>
        </w:rPr>
        <w:t>505-бабын</w:t>
      </w:r>
      <w:r>
        <w:rPr>
          <w:rFonts w:ascii="Times New Roman"/>
          <w:b w:val="false"/>
          <w:i w:val="false"/>
          <w:color w:val="000000"/>
          <w:sz w:val="28"/>
        </w:rPr>
        <w:t xml:space="preserve"> бұзу болып табылады және 20-дан 100 АЕК-ке дейінгі мөлшерде айыппұл салынады.</w:t>
      </w:r>
    </w:p>
    <w:bookmarkEnd w:id="252"/>
    <w:bookmarkStart w:name="z272" w:id="253"/>
    <w:p>
      <w:pPr>
        <w:spacing w:after="0"/>
        <w:ind w:left="0"/>
        <w:jc w:val="both"/>
      </w:pPr>
      <w:r>
        <w:rPr>
          <w:rFonts w:ascii="Times New Roman"/>
          <w:b w:val="false"/>
          <w:i w:val="false"/>
          <w:color w:val="000000"/>
          <w:sz w:val="28"/>
        </w:rPr>
        <w:t>
      Мүдделі тараптар: "ЖАО, әкімдіктер</w:t>
      </w:r>
    </w:p>
    <w:bookmarkEnd w:id="253"/>
    <w:bookmarkStart w:name="z273" w:id="254"/>
    <w:p>
      <w:pPr>
        <w:spacing w:after="0"/>
        <w:ind w:left="0"/>
        <w:jc w:val="both"/>
      </w:pPr>
      <w:r>
        <w:rPr>
          <w:rFonts w:ascii="Times New Roman"/>
          <w:b w:val="false"/>
          <w:i w:val="false"/>
          <w:color w:val="000000"/>
          <w:sz w:val="28"/>
        </w:rPr>
        <w:t>
      4-міндет. Техниканы GPS-трекерлермен жарақтандыру</w:t>
      </w:r>
    </w:p>
    <w:bookmarkEnd w:id="254"/>
    <w:bookmarkStart w:name="z274" w:id="255"/>
    <w:p>
      <w:pPr>
        <w:spacing w:after="0"/>
        <w:ind w:left="0"/>
        <w:jc w:val="both"/>
      </w:pPr>
      <w:r>
        <w:rPr>
          <w:rFonts w:ascii="Times New Roman"/>
          <w:b w:val="false"/>
          <w:i w:val="false"/>
          <w:color w:val="000000"/>
          <w:sz w:val="28"/>
        </w:rPr>
        <w:t>
      Қол жеткізу жолдары:</w:t>
      </w:r>
    </w:p>
    <w:bookmarkEnd w:id="255"/>
    <w:bookmarkStart w:name="z275" w:id="256"/>
    <w:p>
      <w:pPr>
        <w:spacing w:after="0"/>
        <w:ind w:left="0"/>
        <w:jc w:val="both"/>
      </w:pPr>
      <w:r>
        <w:rPr>
          <w:rFonts w:ascii="Times New Roman"/>
          <w:b w:val="false"/>
          <w:i w:val="false"/>
          <w:color w:val="000000"/>
          <w:sz w:val="28"/>
        </w:rPr>
        <w:t>
      1. GPS-трекерлерін сатып алу. Қоқыс шығаратын техниканың иелері оларды жабдықтау үшін қажетті трекерлерді сатып алып, орнатуы керек.</w:t>
      </w:r>
    </w:p>
    <w:bookmarkEnd w:id="256"/>
    <w:bookmarkStart w:name="z276" w:id="257"/>
    <w:p>
      <w:pPr>
        <w:spacing w:after="0"/>
        <w:ind w:left="0"/>
        <w:jc w:val="both"/>
      </w:pPr>
      <w:r>
        <w:rPr>
          <w:rFonts w:ascii="Times New Roman"/>
          <w:b w:val="false"/>
          <w:i w:val="false"/>
          <w:color w:val="000000"/>
          <w:sz w:val="28"/>
        </w:rPr>
        <w:t xml:space="preserve">
      2. Қоршаған ортаны қорғау саласындағы уәкілетті органды хабардар ету. ҚР ЭК 368-бабының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Қарағанды облысының Экология департаментіне қажетті деректерді хабарлау және ұсыну.</w:t>
      </w:r>
    </w:p>
    <w:bookmarkEnd w:id="257"/>
    <w:bookmarkStart w:name="z277" w:id="258"/>
    <w:p>
      <w:pPr>
        <w:spacing w:after="0"/>
        <w:ind w:left="0"/>
        <w:jc w:val="both"/>
      </w:pPr>
      <w:r>
        <w:rPr>
          <w:rFonts w:ascii="Times New Roman"/>
          <w:b w:val="false"/>
          <w:i w:val="false"/>
          <w:color w:val="000000"/>
          <w:sz w:val="28"/>
        </w:rPr>
        <w:t>
      6-тапсырмаға ескерту. Меншік иелерін қаржылық тұрақсыздандыру тәуекелін азайту мақсатында техника иелері үшін жергілікті бюджеттен GPS-трекерлерді сатып алуды ішінара немесе толық субсидиялау ұсынылады.</w:t>
      </w:r>
    </w:p>
    <w:bookmarkEnd w:id="258"/>
    <w:bookmarkStart w:name="z278" w:id="259"/>
    <w:p>
      <w:pPr>
        <w:spacing w:after="0"/>
        <w:ind w:left="0"/>
        <w:jc w:val="both"/>
      </w:pPr>
      <w:r>
        <w:rPr>
          <w:rFonts w:ascii="Times New Roman"/>
          <w:b w:val="false"/>
          <w:i w:val="false"/>
          <w:color w:val="000000"/>
          <w:sz w:val="28"/>
        </w:rPr>
        <w:t>
      Мүдделі органдар: қоқыс шығаратын ұйымдар.</w:t>
      </w:r>
    </w:p>
    <w:bookmarkEnd w:id="259"/>
    <w:bookmarkStart w:name="z279" w:id="260"/>
    <w:p>
      <w:pPr>
        <w:spacing w:after="0"/>
        <w:ind w:left="0"/>
        <w:jc w:val="both"/>
      </w:pPr>
      <w:r>
        <w:rPr>
          <w:rFonts w:ascii="Times New Roman"/>
          <w:b w:val="false"/>
          <w:i w:val="false"/>
          <w:color w:val="000000"/>
          <w:sz w:val="28"/>
        </w:rPr>
        <w:t>
      5-міндет. ҚТҚ полигондарын заңнама талаптарына сай жайластыру</w:t>
      </w:r>
    </w:p>
    <w:bookmarkEnd w:id="260"/>
    <w:bookmarkStart w:name="z280" w:id="261"/>
    <w:p>
      <w:pPr>
        <w:spacing w:after="0"/>
        <w:ind w:left="0"/>
        <w:jc w:val="both"/>
      </w:pPr>
      <w:r>
        <w:rPr>
          <w:rFonts w:ascii="Times New Roman"/>
          <w:b w:val="false"/>
          <w:i w:val="false"/>
          <w:color w:val="000000"/>
          <w:sz w:val="28"/>
        </w:rPr>
        <w:t>
      Қол жеткізу жолдары:</w:t>
      </w:r>
    </w:p>
    <w:bookmarkEnd w:id="261"/>
    <w:bookmarkStart w:name="z281" w:id="262"/>
    <w:p>
      <w:pPr>
        <w:spacing w:after="0"/>
        <w:ind w:left="0"/>
        <w:jc w:val="both"/>
      </w:pPr>
      <w:r>
        <w:rPr>
          <w:rFonts w:ascii="Times New Roman"/>
          <w:b w:val="false"/>
          <w:i w:val="false"/>
          <w:color w:val="000000"/>
          <w:sz w:val="28"/>
        </w:rPr>
        <w:t xml:space="preserve">
      1. ҚТҚ полигонының периметрі бойынша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65-тармағының</w:t>
      </w:r>
      <w:r>
        <w:rPr>
          <w:rFonts w:ascii="Times New Roman"/>
          <w:b w:val="false"/>
          <w:i w:val="false"/>
          <w:color w:val="000000"/>
          <w:sz w:val="28"/>
        </w:rPr>
        <w:t xml:space="preserve"> талаптарына сәйкес қоршауды көздеу қажет;</w:t>
      </w:r>
    </w:p>
    <w:bookmarkEnd w:id="262"/>
    <w:bookmarkStart w:name="z282" w:id="263"/>
    <w:p>
      <w:pPr>
        <w:spacing w:after="0"/>
        <w:ind w:left="0"/>
        <w:jc w:val="both"/>
      </w:pPr>
      <w:r>
        <w:rPr>
          <w:rFonts w:ascii="Times New Roman"/>
          <w:b w:val="false"/>
          <w:i w:val="false"/>
          <w:color w:val="000000"/>
          <w:sz w:val="28"/>
        </w:rPr>
        <w:t xml:space="preserve">
      2.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64-тармағының</w:t>
      </w:r>
      <w:r>
        <w:rPr>
          <w:rFonts w:ascii="Times New Roman"/>
          <w:b w:val="false"/>
          <w:i w:val="false"/>
          <w:color w:val="000000"/>
          <w:sz w:val="28"/>
        </w:rPr>
        <w:t xml:space="preserve"> талаптарына сәйкес дөңгелектерді зарарсыздандыру үшін дезинфекциялаушы бетон ваннасын көздеу ұсынылады;</w:t>
      </w:r>
    </w:p>
    <w:bookmarkEnd w:id="263"/>
    <w:bookmarkStart w:name="z283" w:id="264"/>
    <w:p>
      <w:pPr>
        <w:spacing w:after="0"/>
        <w:ind w:left="0"/>
        <w:jc w:val="both"/>
      </w:pPr>
      <w:r>
        <w:rPr>
          <w:rFonts w:ascii="Times New Roman"/>
          <w:b w:val="false"/>
          <w:i w:val="false"/>
          <w:color w:val="000000"/>
          <w:sz w:val="28"/>
        </w:rPr>
        <w:t xml:space="preserve">
      3. ҚТҚ полигонын ҚР ЭК </w:t>
      </w:r>
      <w:r>
        <w:rPr>
          <w:rFonts w:ascii="Times New Roman"/>
          <w:b w:val="false"/>
          <w:i w:val="false"/>
          <w:color w:val="000000"/>
          <w:sz w:val="28"/>
        </w:rPr>
        <w:t>350-бабының</w:t>
      </w:r>
      <w:r>
        <w:rPr>
          <w:rFonts w:ascii="Times New Roman"/>
          <w:b w:val="false"/>
          <w:i w:val="false"/>
          <w:color w:val="000000"/>
          <w:sz w:val="28"/>
        </w:rPr>
        <w:t>, ҚР СН 1.04-15-2013 "қатты тұрмыстық қалдықтарға арналған полигондар" және ҚР СТ 3696-2020 "Қуаты аз қатты тұрмыстық қалдықтарға арналған полигондар. Талаптар" сәйкес келтіру ұсынылады.</w:t>
      </w:r>
    </w:p>
    <w:bookmarkEnd w:id="264"/>
    <w:bookmarkStart w:name="z284" w:id="265"/>
    <w:p>
      <w:pPr>
        <w:spacing w:after="0"/>
        <w:ind w:left="0"/>
        <w:jc w:val="both"/>
      </w:pPr>
      <w:r>
        <w:rPr>
          <w:rFonts w:ascii="Times New Roman"/>
          <w:b w:val="false"/>
          <w:i w:val="false"/>
          <w:color w:val="000000"/>
          <w:sz w:val="28"/>
        </w:rPr>
        <w:t>
      Мүдделі тараптар: ҚТҚ полигондарының операторлары.</w:t>
      </w:r>
    </w:p>
    <w:bookmarkEnd w:id="265"/>
    <w:bookmarkStart w:name="z285" w:id="266"/>
    <w:p>
      <w:pPr>
        <w:spacing w:after="0"/>
        <w:ind w:left="0"/>
        <w:jc w:val="both"/>
      </w:pPr>
      <w:r>
        <w:rPr>
          <w:rFonts w:ascii="Times New Roman"/>
          <w:b w:val="false"/>
          <w:i w:val="false"/>
          <w:color w:val="000000"/>
          <w:sz w:val="28"/>
        </w:rPr>
        <w:t>
      6-міндет. Коммуналдық қалдықтардың және олардың құрамдас бөліктерінің стихиялық үйінділерін табу және жою</w:t>
      </w:r>
    </w:p>
    <w:bookmarkEnd w:id="266"/>
    <w:bookmarkStart w:name="z286" w:id="267"/>
    <w:p>
      <w:pPr>
        <w:spacing w:after="0"/>
        <w:ind w:left="0"/>
        <w:jc w:val="both"/>
      </w:pPr>
      <w:r>
        <w:rPr>
          <w:rFonts w:ascii="Times New Roman"/>
          <w:b w:val="false"/>
          <w:i w:val="false"/>
          <w:color w:val="000000"/>
          <w:sz w:val="28"/>
        </w:rPr>
        <w:t>
      Қол жеткізу жолдары:</w:t>
      </w:r>
    </w:p>
    <w:bookmarkEnd w:id="267"/>
    <w:bookmarkStart w:name="z287" w:id="268"/>
    <w:p>
      <w:pPr>
        <w:spacing w:after="0"/>
        <w:ind w:left="0"/>
        <w:jc w:val="both"/>
      </w:pPr>
      <w:r>
        <w:rPr>
          <w:rFonts w:ascii="Times New Roman"/>
          <w:b w:val="false"/>
          <w:i w:val="false"/>
          <w:color w:val="000000"/>
          <w:sz w:val="28"/>
        </w:rPr>
        <w:t>
      Анықтау</w:t>
      </w:r>
    </w:p>
    <w:bookmarkEnd w:id="268"/>
    <w:bookmarkStart w:name="z288" w:id="269"/>
    <w:p>
      <w:pPr>
        <w:spacing w:after="0"/>
        <w:ind w:left="0"/>
        <w:jc w:val="both"/>
      </w:pPr>
      <w:r>
        <w:rPr>
          <w:rFonts w:ascii="Times New Roman"/>
          <w:b w:val="false"/>
          <w:i w:val="false"/>
          <w:color w:val="000000"/>
          <w:sz w:val="28"/>
        </w:rPr>
        <w:t>
      1. Жаңа немесе кеңейіп келе жатқан дүлей қоқыс үйінділерін анықтау мақсатында аудан аумағындағы елді мекендер аумағын мерзімді аралауды ұйымдастыру. Мониторингке қалдықтарды заңсыз әкетуге бейім орындарды қосу.</w:t>
      </w:r>
    </w:p>
    <w:bookmarkEnd w:id="269"/>
    <w:bookmarkStart w:name="z289" w:id="270"/>
    <w:p>
      <w:pPr>
        <w:spacing w:after="0"/>
        <w:ind w:left="0"/>
        <w:jc w:val="both"/>
      </w:pPr>
      <w:r>
        <w:rPr>
          <w:rFonts w:ascii="Times New Roman"/>
          <w:b w:val="false"/>
          <w:i w:val="false"/>
          <w:color w:val="000000"/>
          <w:sz w:val="28"/>
        </w:rPr>
        <w:t>
      2. Бақылау камераларын табиғи полигондардың пайда болуының ықтимал аймақтарына орналастырыңыз, бұл оларды анықтауға және бұзушыларды анықтауға көмектеседі.</w:t>
      </w:r>
    </w:p>
    <w:bookmarkEnd w:id="270"/>
    <w:bookmarkStart w:name="z290" w:id="271"/>
    <w:p>
      <w:pPr>
        <w:spacing w:after="0"/>
        <w:ind w:left="0"/>
        <w:jc w:val="both"/>
      </w:pPr>
      <w:r>
        <w:rPr>
          <w:rFonts w:ascii="Times New Roman"/>
          <w:b w:val="false"/>
          <w:i w:val="false"/>
          <w:color w:val="000000"/>
          <w:sz w:val="28"/>
        </w:rPr>
        <w:t>
      3. Анықтау процесіне жергілікті тұрғындарды тарту. Жаңа полигондар туралы ақпарат алу үшін кері байланыс арналарын жасаңыз.</w:t>
      </w:r>
    </w:p>
    <w:bookmarkEnd w:id="271"/>
    <w:bookmarkStart w:name="z291" w:id="272"/>
    <w:p>
      <w:pPr>
        <w:spacing w:after="0"/>
        <w:ind w:left="0"/>
        <w:jc w:val="both"/>
      </w:pPr>
      <w:r>
        <w:rPr>
          <w:rFonts w:ascii="Times New Roman"/>
          <w:b w:val="false"/>
          <w:i w:val="false"/>
          <w:color w:val="000000"/>
          <w:sz w:val="28"/>
        </w:rPr>
        <w:t>
      Тарату</w:t>
      </w:r>
    </w:p>
    <w:bookmarkEnd w:id="272"/>
    <w:bookmarkStart w:name="z292" w:id="273"/>
    <w:p>
      <w:pPr>
        <w:spacing w:after="0"/>
        <w:ind w:left="0"/>
        <w:jc w:val="both"/>
      </w:pPr>
      <w:r>
        <w:rPr>
          <w:rFonts w:ascii="Times New Roman"/>
          <w:b w:val="false"/>
          <w:i w:val="false"/>
          <w:color w:val="000000"/>
          <w:sz w:val="28"/>
        </w:rPr>
        <w:t>
      1. Стихиялық үйінділерді жою үшін іс-қимыл жоспарын жасаңыз. Міндеттерді орындау үшін қажетті жауапты ұйымдар мен құралдарды көрсетіңіз.</w:t>
      </w:r>
    </w:p>
    <w:bookmarkEnd w:id="273"/>
    <w:bookmarkStart w:name="z293" w:id="274"/>
    <w:p>
      <w:pPr>
        <w:spacing w:after="0"/>
        <w:ind w:left="0"/>
        <w:jc w:val="both"/>
      </w:pPr>
      <w:r>
        <w:rPr>
          <w:rFonts w:ascii="Times New Roman"/>
          <w:b w:val="false"/>
          <w:i w:val="false"/>
          <w:color w:val="000000"/>
          <w:sz w:val="28"/>
        </w:rPr>
        <w:t>
      2. Қажетті ресурстарды, соның ішінде персоналды, техниканы, қауіпсіздік құралдарын және қалдықтарды жинауға арналған контейнерлерді қамтамасыз ету.</w:t>
      </w:r>
    </w:p>
    <w:bookmarkEnd w:id="274"/>
    <w:bookmarkStart w:name="z294" w:id="275"/>
    <w:p>
      <w:pPr>
        <w:spacing w:after="0"/>
        <w:ind w:left="0"/>
        <w:jc w:val="both"/>
      </w:pPr>
      <w:r>
        <w:rPr>
          <w:rFonts w:ascii="Times New Roman"/>
          <w:b w:val="false"/>
          <w:i w:val="false"/>
          <w:color w:val="000000"/>
          <w:sz w:val="28"/>
        </w:rPr>
        <w:t>
      3. Жою кезінде қалдықтарды кейіннен кәдеге жарату үшін қайта өңделетін және қайта өңделмейтін компоненттерге бөлуді жүргізу.</w:t>
      </w:r>
    </w:p>
    <w:bookmarkEnd w:id="275"/>
    <w:bookmarkStart w:name="z295" w:id="276"/>
    <w:p>
      <w:pPr>
        <w:spacing w:after="0"/>
        <w:ind w:left="0"/>
        <w:jc w:val="both"/>
      </w:pPr>
      <w:r>
        <w:rPr>
          <w:rFonts w:ascii="Times New Roman"/>
          <w:b w:val="false"/>
          <w:i w:val="false"/>
          <w:color w:val="000000"/>
          <w:sz w:val="28"/>
        </w:rPr>
        <w:t>
      4. Полигондарды жоюға қатысу үшін еріктілер мен жергілікті тұрғындарды жұмылдыру. Бұл ресурстарды ұлғайтуға көмектесіп қана қоймайды, сонымен қатар қоғамды процеске тартады.</w:t>
      </w:r>
    </w:p>
    <w:bookmarkEnd w:id="276"/>
    <w:bookmarkStart w:name="z296" w:id="277"/>
    <w:p>
      <w:pPr>
        <w:spacing w:after="0"/>
        <w:ind w:left="0"/>
        <w:jc w:val="both"/>
      </w:pPr>
      <w:r>
        <w:rPr>
          <w:rFonts w:ascii="Times New Roman"/>
          <w:b w:val="false"/>
          <w:i w:val="false"/>
          <w:color w:val="000000"/>
          <w:sz w:val="28"/>
        </w:rPr>
        <w:t>
      5. Стихиялық үйінділердің зияны және қалдықтарды дұрыс өңдеудің артықшылықтары туралы ақпараттық науқандар ұйымдастыру. Бұл болашақта олардың пайда болу жағдайларын азайтуға ықпал етуі мүмкін.</w:t>
      </w:r>
    </w:p>
    <w:bookmarkEnd w:id="277"/>
    <w:bookmarkStart w:name="z297" w:id="278"/>
    <w:p>
      <w:pPr>
        <w:spacing w:after="0"/>
        <w:ind w:left="0"/>
        <w:jc w:val="both"/>
      </w:pPr>
      <w:r>
        <w:rPr>
          <w:rFonts w:ascii="Times New Roman"/>
          <w:b w:val="false"/>
          <w:i w:val="false"/>
          <w:color w:val="000000"/>
          <w:sz w:val="28"/>
        </w:rPr>
        <w:t>
      6. Стихиялық үйінділердің қайталануын болдырмау үшін құқық бұзушыларға қатысты айыппұлдар мен заңды әрекеттер түрінде әкімшілік шараларды қолдану.</w:t>
      </w:r>
    </w:p>
    <w:bookmarkEnd w:id="278"/>
    <w:bookmarkStart w:name="z298" w:id="279"/>
    <w:p>
      <w:pPr>
        <w:spacing w:after="0"/>
        <w:ind w:left="0"/>
        <w:jc w:val="both"/>
      </w:pPr>
      <w:r>
        <w:rPr>
          <w:rFonts w:ascii="Times New Roman"/>
          <w:b w:val="false"/>
          <w:i w:val="false"/>
          <w:color w:val="000000"/>
          <w:sz w:val="28"/>
        </w:rPr>
        <w:t>
      Мүдделі тараптар: ЖАО, әкімдіктер.</w:t>
      </w:r>
    </w:p>
    <w:bookmarkEnd w:id="279"/>
    <w:bookmarkStart w:name="z299" w:id="280"/>
    <w:p>
      <w:pPr>
        <w:spacing w:after="0"/>
        <w:ind w:left="0"/>
        <w:jc w:val="both"/>
      </w:pPr>
      <w:r>
        <w:rPr>
          <w:rFonts w:ascii="Times New Roman"/>
          <w:b w:val="false"/>
          <w:i w:val="false"/>
          <w:color w:val="000000"/>
          <w:sz w:val="28"/>
        </w:rPr>
        <w:t>
      7-міндет. Ауылдық жерлерде қорда құрылыстарын салу</w:t>
      </w:r>
    </w:p>
    <w:bookmarkEnd w:id="280"/>
    <w:bookmarkStart w:name="z300" w:id="281"/>
    <w:p>
      <w:pPr>
        <w:spacing w:after="0"/>
        <w:ind w:left="0"/>
        <w:jc w:val="both"/>
      </w:pPr>
      <w:r>
        <w:rPr>
          <w:rFonts w:ascii="Times New Roman"/>
          <w:b w:val="false"/>
          <w:i w:val="false"/>
          <w:color w:val="000000"/>
          <w:sz w:val="28"/>
        </w:rPr>
        <w:t>
      Қол жеткізу жолдары:</w:t>
      </w:r>
    </w:p>
    <w:bookmarkEnd w:id="281"/>
    <w:bookmarkStart w:name="z301" w:id="282"/>
    <w:p>
      <w:pPr>
        <w:spacing w:after="0"/>
        <w:ind w:left="0"/>
        <w:jc w:val="both"/>
      </w:pPr>
      <w:r>
        <w:rPr>
          <w:rFonts w:ascii="Times New Roman"/>
          <w:b w:val="false"/>
          <w:i w:val="false"/>
          <w:color w:val="000000"/>
          <w:sz w:val="28"/>
        </w:rPr>
        <w:t>
      1. Тұрғын аудандар мен су көздерінен қауіпсіз қашықтықты ескере отырып, қорда шірітетін ұраның немесе бактың учаскесін анықтаңыз.</w:t>
      </w:r>
    </w:p>
    <w:bookmarkEnd w:id="282"/>
    <w:bookmarkStart w:name="z302" w:id="283"/>
    <w:p>
      <w:pPr>
        <w:spacing w:after="0"/>
        <w:ind w:left="0"/>
        <w:jc w:val="both"/>
      </w:pPr>
      <w:r>
        <w:rPr>
          <w:rFonts w:ascii="Times New Roman"/>
          <w:b w:val="false"/>
          <w:i w:val="false"/>
          <w:color w:val="000000"/>
          <w:sz w:val="28"/>
        </w:rPr>
        <w:t>
      2. Орналастыруға және қызмет көрсетуге ыңғайлы болу үшін құрылымға қол жеткізуді қамтамасыз ету.</w:t>
      </w:r>
    </w:p>
    <w:bookmarkEnd w:id="283"/>
    <w:bookmarkStart w:name="z303" w:id="284"/>
    <w:p>
      <w:pPr>
        <w:spacing w:after="0"/>
        <w:ind w:left="0"/>
        <w:jc w:val="both"/>
      </w:pPr>
      <w:r>
        <w:rPr>
          <w:rFonts w:ascii="Times New Roman"/>
          <w:b w:val="false"/>
          <w:i w:val="false"/>
          <w:color w:val="000000"/>
          <w:sz w:val="28"/>
        </w:rPr>
        <w:t>
      3. Қалдықтардың көлеміне және оларды пайдалану мақсаттарына сүйене отырып, қорда құрылысының техникалық жобасын әзірлеу.</w:t>
      </w:r>
    </w:p>
    <w:bookmarkEnd w:id="284"/>
    <w:bookmarkStart w:name="z304" w:id="285"/>
    <w:p>
      <w:pPr>
        <w:spacing w:after="0"/>
        <w:ind w:left="0"/>
        <w:jc w:val="both"/>
      </w:pPr>
      <w:r>
        <w:rPr>
          <w:rFonts w:ascii="Times New Roman"/>
          <w:b w:val="false"/>
          <w:i w:val="false"/>
          <w:color w:val="000000"/>
          <w:sz w:val="28"/>
        </w:rPr>
        <w:t>
      4. Беттік қордалау, шұңқырлар сияқты қолайлы қордалау технологиясын таңдау.</w:t>
      </w:r>
    </w:p>
    <w:bookmarkEnd w:id="285"/>
    <w:bookmarkStart w:name="z305" w:id="286"/>
    <w:p>
      <w:pPr>
        <w:spacing w:after="0"/>
        <w:ind w:left="0"/>
        <w:jc w:val="both"/>
      </w:pPr>
      <w:r>
        <w:rPr>
          <w:rFonts w:ascii="Times New Roman"/>
          <w:b w:val="false"/>
          <w:i w:val="false"/>
          <w:color w:val="000000"/>
          <w:sz w:val="28"/>
        </w:rPr>
        <w:t>
      5. Ағаш тақтайшалар, тор, немесе таңдалған конструкцияға байланысты пластикалық бактар сияқты құрылыс үшін қажетті материалдарды сатып алу.</w:t>
      </w:r>
    </w:p>
    <w:bookmarkEnd w:id="286"/>
    <w:bookmarkStart w:name="z306" w:id="287"/>
    <w:p>
      <w:pPr>
        <w:spacing w:after="0"/>
        <w:ind w:left="0"/>
        <w:jc w:val="both"/>
      </w:pPr>
      <w:r>
        <w:rPr>
          <w:rFonts w:ascii="Times New Roman"/>
          <w:b w:val="false"/>
          <w:i w:val="false"/>
          <w:color w:val="000000"/>
          <w:sz w:val="28"/>
        </w:rPr>
        <w:t>
      6. Құрылыс және техникалық қызмет көрсету құралдарының болуын қамтамасыз ету.</w:t>
      </w:r>
    </w:p>
    <w:bookmarkEnd w:id="287"/>
    <w:bookmarkStart w:name="z307" w:id="288"/>
    <w:p>
      <w:pPr>
        <w:spacing w:after="0"/>
        <w:ind w:left="0"/>
        <w:jc w:val="both"/>
      </w:pPr>
      <w:r>
        <w:rPr>
          <w:rFonts w:ascii="Times New Roman"/>
          <w:b w:val="false"/>
          <w:i w:val="false"/>
          <w:color w:val="000000"/>
          <w:sz w:val="28"/>
        </w:rPr>
        <w:t>
      7. Қажет болса, қордалау процесін жақсарту үшін дренажды қамтамасыз ету.</w:t>
      </w:r>
    </w:p>
    <w:bookmarkEnd w:id="288"/>
    <w:bookmarkStart w:name="z308" w:id="289"/>
    <w:p>
      <w:pPr>
        <w:spacing w:after="0"/>
        <w:ind w:left="0"/>
        <w:jc w:val="both"/>
      </w:pPr>
      <w:r>
        <w:rPr>
          <w:rFonts w:ascii="Times New Roman"/>
          <w:b w:val="false"/>
          <w:i w:val="false"/>
          <w:color w:val="000000"/>
          <w:sz w:val="28"/>
        </w:rPr>
        <w:t>
      8. Жергілікті тұрғындар мен ауыл шаруашылығы қызметкерлерін қорда құрылымын дұрыс пайдалану және қалдықтарды қосу бойынша оқытуды жүргізу.</w:t>
      </w:r>
    </w:p>
    <w:bookmarkEnd w:id="289"/>
    <w:bookmarkStart w:name="z309" w:id="290"/>
    <w:p>
      <w:pPr>
        <w:spacing w:after="0"/>
        <w:ind w:left="0"/>
        <w:jc w:val="both"/>
      </w:pPr>
      <w:r>
        <w:rPr>
          <w:rFonts w:ascii="Times New Roman"/>
          <w:b w:val="false"/>
          <w:i w:val="false"/>
          <w:color w:val="000000"/>
          <w:sz w:val="28"/>
        </w:rPr>
        <w:t>
      9. Қорда құрылымын үнемі толықтыруды қамтамасыз ету үшін ауылдық жерлерде қалдықтарды жинау жүйесін орнату.</w:t>
      </w:r>
    </w:p>
    <w:bookmarkEnd w:id="290"/>
    <w:bookmarkStart w:name="z310" w:id="291"/>
    <w:p>
      <w:pPr>
        <w:spacing w:after="0"/>
        <w:ind w:left="0"/>
        <w:jc w:val="both"/>
      </w:pPr>
      <w:r>
        <w:rPr>
          <w:rFonts w:ascii="Times New Roman"/>
          <w:b w:val="false"/>
          <w:i w:val="false"/>
          <w:color w:val="000000"/>
          <w:sz w:val="28"/>
        </w:rPr>
        <w:t>
      10. Біркелкі қордалау процесін қамтамасыз ету үшін қорданы үнемі тексеріп, айналдырыңыз.</w:t>
      </w:r>
    </w:p>
    <w:bookmarkEnd w:id="291"/>
    <w:bookmarkStart w:name="z311" w:id="292"/>
    <w:p>
      <w:pPr>
        <w:spacing w:after="0"/>
        <w:ind w:left="0"/>
        <w:jc w:val="both"/>
      </w:pPr>
      <w:r>
        <w:rPr>
          <w:rFonts w:ascii="Times New Roman"/>
          <w:b w:val="false"/>
          <w:i w:val="false"/>
          <w:color w:val="000000"/>
          <w:sz w:val="28"/>
        </w:rPr>
        <w:t>
      11. Қордалау аяқталғаннан кейін алынған қорданы дақылдарға ауыл шаруашылығы тыңайтқышы ретінде қолдану.</w:t>
      </w:r>
    </w:p>
    <w:bookmarkEnd w:id="292"/>
    <w:bookmarkStart w:name="z312" w:id="293"/>
    <w:p>
      <w:pPr>
        <w:spacing w:after="0"/>
        <w:ind w:left="0"/>
        <w:jc w:val="both"/>
      </w:pPr>
      <w:r>
        <w:rPr>
          <w:rFonts w:ascii="Times New Roman"/>
          <w:b w:val="false"/>
          <w:i w:val="false"/>
          <w:color w:val="000000"/>
          <w:sz w:val="28"/>
        </w:rPr>
        <w:t>
      Мүдделі тараптар: ҚТҚ полигондарының операторлары.</w:t>
      </w:r>
    </w:p>
    <w:bookmarkEnd w:id="293"/>
    <w:bookmarkStart w:name="z313" w:id="294"/>
    <w:p>
      <w:pPr>
        <w:spacing w:after="0"/>
        <w:ind w:left="0"/>
        <w:jc w:val="both"/>
      </w:pPr>
      <w:r>
        <w:rPr>
          <w:rFonts w:ascii="Times New Roman"/>
          <w:b w:val="false"/>
          <w:i w:val="false"/>
          <w:color w:val="000000"/>
          <w:sz w:val="28"/>
        </w:rPr>
        <w:t>
      8-міндет. ҚТҚ полигонын инсинератор қондырғысымен жарақтандыру</w:t>
      </w:r>
    </w:p>
    <w:bookmarkEnd w:id="294"/>
    <w:bookmarkStart w:name="z314" w:id="295"/>
    <w:p>
      <w:pPr>
        <w:spacing w:after="0"/>
        <w:ind w:left="0"/>
        <w:jc w:val="both"/>
      </w:pPr>
      <w:r>
        <w:rPr>
          <w:rFonts w:ascii="Times New Roman"/>
          <w:b w:val="false"/>
          <w:i w:val="false"/>
          <w:color w:val="000000"/>
          <w:sz w:val="28"/>
        </w:rPr>
        <w:t>
      Қол жеткізу жолдары:</w:t>
      </w:r>
    </w:p>
    <w:bookmarkEnd w:id="295"/>
    <w:bookmarkStart w:name="z315" w:id="296"/>
    <w:p>
      <w:pPr>
        <w:spacing w:after="0"/>
        <w:ind w:left="0"/>
        <w:jc w:val="both"/>
      </w:pPr>
      <w:r>
        <w:rPr>
          <w:rFonts w:ascii="Times New Roman"/>
          <w:b w:val="false"/>
          <w:i w:val="false"/>
          <w:color w:val="000000"/>
          <w:sz w:val="28"/>
        </w:rPr>
        <w:t>
      - ҚТҚ өңдеу көлемін анықтау.</w:t>
      </w:r>
    </w:p>
    <w:bookmarkEnd w:id="296"/>
    <w:bookmarkStart w:name="z316" w:id="297"/>
    <w:p>
      <w:pPr>
        <w:spacing w:after="0"/>
        <w:ind w:left="0"/>
        <w:jc w:val="both"/>
      </w:pPr>
      <w:r>
        <w:rPr>
          <w:rFonts w:ascii="Times New Roman"/>
          <w:b w:val="false"/>
          <w:i w:val="false"/>
          <w:color w:val="000000"/>
          <w:sz w:val="28"/>
        </w:rPr>
        <w:t>
      - Инсинератордың қолайлы түрін таңдауды қоса алғанда, жабдықтың егжей-тегжейлі жоспарын жасаңыз.</w:t>
      </w:r>
    </w:p>
    <w:bookmarkEnd w:id="297"/>
    <w:bookmarkStart w:name="z317" w:id="298"/>
    <w:p>
      <w:pPr>
        <w:spacing w:after="0"/>
        <w:ind w:left="0"/>
        <w:jc w:val="both"/>
      </w:pPr>
      <w:r>
        <w:rPr>
          <w:rFonts w:ascii="Times New Roman"/>
          <w:b w:val="false"/>
          <w:i w:val="false"/>
          <w:color w:val="000000"/>
          <w:sz w:val="28"/>
        </w:rPr>
        <w:t>
      Инсинератор қондырғысын таңдау:</w:t>
      </w:r>
    </w:p>
    <w:bookmarkEnd w:id="298"/>
    <w:bookmarkStart w:name="z318" w:id="299"/>
    <w:p>
      <w:pPr>
        <w:spacing w:after="0"/>
        <w:ind w:left="0"/>
        <w:jc w:val="both"/>
      </w:pPr>
      <w:r>
        <w:rPr>
          <w:rFonts w:ascii="Times New Roman"/>
          <w:b w:val="false"/>
          <w:i w:val="false"/>
          <w:color w:val="000000"/>
          <w:sz w:val="28"/>
        </w:rPr>
        <w:t>
      - Қалдықтардың көлеміне және өңдеу талаптарына байланысты инсинератордың қолайлы түрін таңдау. Таңдалған қондырғы жергілікті қауіпсіздік стандарттары мен экологиялық талаптарға сәйкес келетініне көз жеткізу қажет.</w:t>
      </w:r>
    </w:p>
    <w:bookmarkEnd w:id="299"/>
    <w:bookmarkStart w:name="z319" w:id="300"/>
    <w:p>
      <w:pPr>
        <w:spacing w:after="0"/>
        <w:ind w:left="0"/>
        <w:jc w:val="both"/>
      </w:pPr>
      <w:r>
        <w:rPr>
          <w:rFonts w:ascii="Times New Roman"/>
          <w:b w:val="false"/>
          <w:i w:val="false"/>
          <w:color w:val="000000"/>
          <w:sz w:val="28"/>
        </w:rPr>
        <w:t>
      Инфрақұрылым:</w:t>
      </w:r>
    </w:p>
    <w:bookmarkEnd w:id="300"/>
    <w:bookmarkStart w:name="z320" w:id="301"/>
    <w:p>
      <w:pPr>
        <w:spacing w:after="0"/>
        <w:ind w:left="0"/>
        <w:jc w:val="both"/>
      </w:pPr>
      <w:r>
        <w:rPr>
          <w:rFonts w:ascii="Times New Roman"/>
          <w:b w:val="false"/>
          <w:i w:val="false"/>
          <w:color w:val="000000"/>
          <w:sz w:val="28"/>
        </w:rPr>
        <w:t>
      - Іргетас салу мен қосымша ғимараттар салуды қоса алғанда, инсинератор қондырғысын орналастыру үшін қажетті инфрақұрылымды дайындау.</w:t>
      </w:r>
    </w:p>
    <w:bookmarkEnd w:id="301"/>
    <w:bookmarkStart w:name="z321" w:id="302"/>
    <w:p>
      <w:pPr>
        <w:spacing w:after="0"/>
        <w:ind w:left="0"/>
        <w:jc w:val="both"/>
      </w:pPr>
      <w:r>
        <w:rPr>
          <w:rFonts w:ascii="Times New Roman"/>
          <w:b w:val="false"/>
          <w:i w:val="false"/>
          <w:color w:val="000000"/>
          <w:sz w:val="28"/>
        </w:rPr>
        <w:t>
      Тазалау және бақылау жүйелері:</w:t>
      </w:r>
    </w:p>
    <w:bookmarkEnd w:id="302"/>
    <w:bookmarkStart w:name="z322" w:id="303"/>
    <w:p>
      <w:pPr>
        <w:spacing w:after="0"/>
        <w:ind w:left="0"/>
        <w:jc w:val="both"/>
      </w:pPr>
      <w:r>
        <w:rPr>
          <w:rFonts w:ascii="Times New Roman"/>
          <w:b w:val="false"/>
          <w:i w:val="false"/>
          <w:color w:val="000000"/>
          <w:sz w:val="28"/>
        </w:rPr>
        <w:t>
      - Ауа тазалығы стандарттарын сақтау үшін газды тазарту жүйелерін және шығарындыларды бақылаудың басқа да шараларын енгізу.</w:t>
      </w:r>
    </w:p>
    <w:bookmarkEnd w:id="303"/>
    <w:bookmarkStart w:name="z323" w:id="304"/>
    <w:p>
      <w:pPr>
        <w:spacing w:after="0"/>
        <w:ind w:left="0"/>
        <w:jc w:val="both"/>
      </w:pPr>
      <w:r>
        <w:rPr>
          <w:rFonts w:ascii="Times New Roman"/>
          <w:b w:val="false"/>
          <w:i w:val="false"/>
          <w:color w:val="000000"/>
          <w:sz w:val="28"/>
        </w:rPr>
        <w:t>
      - Инсинератордың жұмысын бақылау және процестің қауіпсіздігін қамтамасыз ету үшін бақылау және мониторинг жүйелерін орнату.</w:t>
      </w:r>
    </w:p>
    <w:bookmarkEnd w:id="304"/>
    <w:bookmarkStart w:name="z324" w:id="305"/>
    <w:p>
      <w:pPr>
        <w:spacing w:after="0"/>
        <w:ind w:left="0"/>
        <w:jc w:val="both"/>
      </w:pPr>
      <w:r>
        <w:rPr>
          <w:rFonts w:ascii="Times New Roman"/>
          <w:b w:val="false"/>
          <w:i w:val="false"/>
          <w:color w:val="000000"/>
          <w:sz w:val="28"/>
        </w:rPr>
        <w:t>
      Персонады оқыту:</w:t>
      </w:r>
    </w:p>
    <w:bookmarkEnd w:id="305"/>
    <w:bookmarkStart w:name="z325" w:id="306"/>
    <w:p>
      <w:pPr>
        <w:spacing w:after="0"/>
        <w:ind w:left="0"/>
        <w:jc w:val="both"/>
      </w:pPr>
      <w:r>
        <w:rPr>
          <w:rFonts w:ascii="Times New Roman"/>
          <w:b w:val="false"/>
          <w:i w:val="false"/>
          <w:color w:val="000000"/>
          <w:sz w:val="28"/>
        </w:rPr>
        <w:t>
      - Инсинератор қондырғысымен жұмыс істейтін персоналды оқытуды қамтамасыз ету, соның ішінде қауіпсіз пайдалану және техникалық қызмет көрсету әдістері.</w:t>
      </w:r>
    </w:p>
    <w:bookmarkEnd w:id="306"/>
    <w:bookmarkStart w:name="z326" w:id="307"/>
    <w:p>
      <w:pPr>
        <w:spacing w:after="0"/>
        <w:ind w:left="0"/>
        <w:jc w:val="both"/>
      </w:pPr>
      <w:r>
        <w:rPr>
          <w:rFonts w:ascii="Times New Roman"/>
          <w:b w:val="false"/>
          <w:i w:val="false"/>
          <w:color w:val="000000"/>
          <w:sz w:val="28"/>
        </w:rPr>
        <w:t>
      Рұқсаттарды рәсімдеу:</w:t>
      </w:r>
    </w:p>
    <w:bookmarkEnd w:id="307"/>
    <w:bookmarkStart w:name="z327" w:id="308"/>
    <w:p>
      <w:pPr>
        <w:spacing w:after="0"/>
        <w:ind w:left="0"/>
        <w:jc w:val="both"/>
      </w:pPr>
      <w:r>
        <w:rPr>
          <w:rFonts w:ascii="Times New Roman"/>
          <w:b w:val="false"/>
          <w:i w:val="false"/>
          <w:color w:val="000000"/>
          <w:sz w:val="28"/>
        </w:rPr>
        <w:t>
      - Заңдар мен нормативтердің сақталуын қамтамасыз ету үшін жергілікті және мемлекеттік органдардан барлық қажетті рұқсаттар мен лицензияларды алу.</w:t>
      </w:r>
    </w:p>
    <w:bookmarkEnd w:id="308"/>
    <w:bookmarkStart w:name="z328" w:id="309"/>
    <w:p>
      <w:pPr>
        <w:spacing w:after="0"/>
        <w:ind w:left="0"/>
        <w:jc w:val="both"/>
      </w:pPr>
      <w:r>
        <w:rPr>
          <w:rFonts w:ascii="Times New Roman"/>
          <w:b w:val="false"/>
          <w:i w:val="false"/>
          <w:color w:val="000000"/>
          <w:sz w:val="28"/>
        </w:rPr>
        <w:t>
      Мониторинг және қызмет көрсету:</w:t>
      </w:r>
    </w:p>
    <w:bookmarkEnd w:id="309"/>
    <w:bookmarkStart w:name="z329" w:id="310"/>
    <w:p>
      <w:pPr>
        <w:spacing w:after="0"/>
        <w:ind w:left="0"/>
        <w:jc w:val="both"/>
      </w:pPr>
      <w:r>
        <w:rPr>
          <w:rFonts w:ascii="Times New Roman"/>
          <w:b w:val="false"/>
          <w:i w:val="false"/>
          <w:color w:val="000000"/>
          <w:sz w:val="28"/>
        </w:rPr>
        <w:t>
      - Инсинератордың дұрыс жұмыс істеуін қамтамасыз ету және проблемалардың алдын алу үшін тұрақты бақылау және техникалық қызмет көрсету процедураларын орнату.</w:t>
      </w:r>
    </w:p>
    <w:bookmarkEnd w:id="310"/>
    <w:bookmarkStart w:name="z330" w:id="311"/>
    <w:p>
      <w:pPr>
        <w:spacing w:after="0"/>
        <w:ind w:left="0"/>
        <w:jc w:val="both"/>
      </w:pPr>
      <w:r>
        <w:rPr>
          <w:rFonts w:ascii="Times New Roman"/>
          <w:b w:val="false"/>
          <w:i w:val="false"/>
          <w:color w:val="000000"/>
          <w:sz w:val="28"/>
        </w:rPr>
        <w:t>
      Мүдделі тараптар: ҚТҚ полигондарының операторлары.</w:t>
      </w:r>
    </w:p>
    <w:bookmarkEnd w:id="311"/>
    <w:bookmarkStart w:name="z331" w:id="312"/>
    <w:p>
      <w:pPr>
        <w:spacing w:after="0"/>
        <w:ind w:left="0"/>
        <w:jc w:val="both"/>
      </w:pPr>
      <w:r>
        <w:rPr>
          <w:rFonts w:ascii="Times New Roman"/>
          <w:b w:val="false"/>
          <w:i w:val="false"/>
          <w:color w:val="000000"/>
          <w:sz w:val="28"/>
        </w:rPr>
        <w:t>
      9-міндет. Балалар мен жасөспірімдерге тұрмыстық деңгейде ресурстарды үнемдеудің маңыздылығы туралы іс-шаралар әзірлеу және өткізу</w:t>
      </w:r>
    </w:p>
    <w:bookmarkEnd w:id="312"/>
    <w:bookmarkStart w:name="z332" w:id="313"/>
    <w:p>
      <w:pPr>
        <w:spacing w:after="0"/>
        <w:ind w:left="0"/>
        <w:jc w:val="both"/>
      </w:pPr>
      <w:r>
        <w:rPr>
          <w:rFonts w:ascii="Times New Roman"/>
          <w:b w:val="false"/>
          <w:i w:val="false"/>
          <w:color w:val="000000"/>
          <w:sz w:val="28"/>
        </w:rPr>
        <w:t>
      Қол жеткізу жолдары:</w:t>
      </w:r>
    </w:p>
    <w:bookmarkEnd w:id="313"/>
    <w:bookmarkStart w:name="z333" w:id="314"/>
    <w:p>
      <w:pPr>
        <w:spacing w:after="0"/>
        <w:ind w:left="0"/>
        <w:jc w:val="both"/>
      </w:pPr>
      <w:r>
        <w:rPr>
          <w:rFonts w:ascii="Times New Roman"/>
          <w:b w:val="false"/>
          <w:i w:val="false"/>
          <w:color w:val="000000"/>
          <w:sz w:val="28"/>
        </w:rPr>
        <w:t>
      1. Оқушылар, тәрбиешілер және әкімшілік қызметкерлер арасында бөлек жинаудың маңыздылығы, оның қоршаған ортаға әсері және қоғам үшін пайдасы туралы ауқымды ақпараттық науқан жүргізу;</w:t>
      </w:r>
    </w:p>
    <w:bookmarkEnd w:id="314"/>
    <w:bookmarkStart w:name="z334" w:id="315"/>
    <w:p>
      <w:pPr>
        <w:spacing w:after="0"/>
        <w:ind w:left="0"/>
        <w:jc w:val="both"/>
      </w:pPr>
      <w:r>
        <w:rPr>
          <w:rFonts w:ascii="Times New Roman"/>
          <w:b w:val="false"/>
          <w:i w:val="false"/>
          <w:color w:val="000000"/>
          <w:sz w:val="28"/>
        </w:rPr>
        <w:t>
      2. Мектепте таратылатын ақпараттық брошюралар, плакаттар мен хабарландырулар жасау. Бөлек жинау қағидалары туралы ақпараттық стендтерді көрнекті орындарға орналастыру;</w:t>
      </w:r>
    </w:p>
    <w:bookmarkEnd w:id="315"/>
    <w:bookmarkStart w:name="z335" w:id="316"/>
    <w:p>
      <w:pPr>
        <w:spacing w:after="0"/>
        <w:ind w:left="0"/>
        <w:jc w:val="both"/>
      </w:pPr>
      <w:r>
        <w:rPr>
          <w:rFonts w:ascii="Times New Roman"/>
          <w:b w:val="false"/>
          <w:i w:val="false"/>
          <w:color w:val="000000"/>
          <w:sz w:val="28"/>
        </w:rPr>
        <w:t>
      3. Қалдықтарды бөлек жинау тақырыбы бойынша сабақтар, семинарлар мен шеберлік класстарын қоса алғанда, оқушылар мен педагогтар үшін оқыту іс-шараларын өткізу;</w:t>
      </w:r>
    </w:p>
    <w:bookmarkEnd w:id="316"/>
    <w:bookmarkStart w:name="z336" w:id="317"/>
    <w:p>
      <w:pPr>
        <w:spacing w:after="0"/>
        <w:ind w:left="0"/>
        <w:jc w:val="both"/>
      </w:pPr>
      <w:r>
        <w:rPr>
          <w:rFonts w:ascii="Times New Roman"/>
          <w:b w:val="false"/>
          <w:i w:val="false"/>
          <w:color w:val="000000"/>
          <w:sz w:val="28"/>
        </w:rPr>
        <w:t>
      4. Бөлек жиынға белсенді қатысқаны үшін мониторинг және көтермелеу жүйесін енгізу. Мысалы, жоғары нәтижелерге қол жеткізген сыныптар немесе жеке оқушылар үшін бонустар немесе марапаттар жүйесін құру;</w:t>
      </w:r>
    </w:p>
    <w:bookmarkEnd w:id="317"/>
    <w:bookmarkStart w:name="z337" w:id="318"/>
    <w:p>
      <w:pPr>
        <w:spacing w:after="0"/>
        <w:ind w:left="0"/>
        <w:jc w:val="both"/>
      </w:pPr>
      <w:r>
        <w:rPr>
          <w:rFonts w:ascii="Times New Roman"/>
          <w:b w:val="false"/>
          <w:i w:val="false"/>
          <w:color w:val="000000"/>
          <w:sz w:val="28"/>
        </w:rPr>
        <w:t>
      5. Ата-аналарды процеске белсенді тарту, мысалы, қалдықтарды бөлек жинау мәселелерін қарастыратын ата-аналар жиналыстарын және мектепті таза ұстау үшін бірлескен бастамалар ұйымдастыру.</w:t>
      </w:r>
    </w:p>
    <w:bookmarkEnd w:id="318"/>
    <w:bookmarkStart w:name="z338" w:id="319"/>
    <w:p>
      <w:pPr>
        <w:spacing w:after="0"/>
        <w:ind w:left="0"/>
        <w:jc w:val="both"/>
      </w:pPr>
      <w:r>
        <w:rPr>
          <w:rFonts w:ascii="Times New Roman"/>
          <w:b w:val="false"/>
          <w:i w:val="false"/>
          <w:color w:val="000000"/>
          <w:sz w:val="28"/>
        </w:rPr>
        <w:t>
      Мүдделі тараптар: "Бұқар жырау ауданының ішкі саясат бөлімі" ММ, Қарағанды облысы білім басқармасының "Бұқар жырау ауданының білім бөлімі" ММ.</w:t>
      </w:r>
    </w:p>
    <w:bookmarkEnd w:id="319"/>
    <w:bookmarkStart w:name="z339" w:id="320"/>
    <w:p>
      <w:pPr>
        <w:spacing w:after="0"/>
        <w:ind w:left="0"/>
        <w:jc w:val="both"/>
      </w:pPr>
      <w:r>
        <w:rPr>
          <w:rFonts w:ascii="Times New Roman"/>
          <w:b w:val="false"/>
          <w:i w:val="false"/>
          <w:color w:val="000000"/>
          <w:sz w:val="28"/>
        </w:rPr>
        <w:t>
      10-міндет. Жергілікті және өңірлік БАҚ-та контейнерлік алаңдарда қалдықтарды дұрыс бөлек жинау туралы ақпараттық хабарламалар</w:t>
      </w:r>
    </w:p>
    <w:bookmarkEnd w:id="320"/>
    <w:bookmarkStart w:name="z340" w:id="321"/>
    <w:p>
      <w:pPr>
        <w:spacing w:after="0"/>
        <w:ind w:left="0"/>
        <w:jc w:val="both"/>
      </w:pPr>
      <w:r>
        <w:rPr>
          <w:rFonts w:ascii="Times New Roman"/>
          <w:b w:val="false"/>
          <w:i w:val="false"/>
          <w:color w:val="000000"/>
          <w:sz w:val="28"/>
        </w:rPr>
        <w:t>
      Қол жеткізу жолдары:</w:t>
      </w:r>
    </w:p>
    <w:bookmarkEnd w:id="321"/>
    <w:bookmarkStart w:name="z341" w:id="322"/>
    <w:p>
      <w:pPr>
        <w:spacing w:after="0"/>
        <w:ind w:left="0"/>
        <w:jc w:val="both"/>
      </w:pPr>
      <w:r>
        <w:rPr>
          <w:rFonts w:ascii="Times New Roman"/>
          <w:b w:val="false"/>
          <w:i w:val="false"/>
          <w:color w:val="000000"/>
          <w:sz w:val="28"/>
        </w:rPr>
        <w:t>
      1. Қалдықтарды дұрыс бөлек жинау туралы кешенді ақпараттық науқанды әзірлеу. Негізгі принциптерді, артықшылықтарды және практикалық кеңестерді қосу.</w:t>
      </w:r>
    </w:p>
    <w:bookmarkEnd w:id="322"/>
    <w:bookmarkStart w:name="z342" w:id="323"/>
    <w:p>
      <w:pPr>
        <w:spacing w:after="0"/>
        <w:ind w:left="0"/>
        <w:jc w:val="both"/>
      </w:pPr>
      <w:r>
        <w:rPr>
          <w:rFonts w:ascii="Times New Roman"/>
          <w:b w:val="false"/>
          <w:i w:val="false"/>
          <w:color w:val="000000"/>
          <w:sz w:val="28"/>
        </w:rPr>
        <w:t>
      2. Дұрыс бөлек жинау туралы негізгі ойлар мен фактілерді қамтитын ақпараттық пресс-релиздер дайындау. Оның ішінде контейнерлік алаңдардың мекенжайларын және нақты нұсқаулықтарды көрсету.</w:t>
      </w:r>
    </w:p>
    <w:bookmarkEnd w:id="323"/>
    <w:bookmarkStart w:name="z343" w:id="324"/>
    <w:p>
      <w:pPr>
        <w:spacing w:after="0"/>
        <w:ind w:left="0"/>
        <w:jc w:val="both"/>
      </w:pPr>
      <w:r>
        <w:rPr>
          <w:rFonts w:ascii="Times New Roman"/>
          <w:b w:val="false"/>
          <w:i w:val="false"/>
          <w:color w:val="000000"/>
          <w:sz w:val="28"/>
        </w:rPr>
        <w:t>
      3. Аймақтық және жергілікті БАҚ редакцияларымен байланысу. Бұқар жырау ауданының қоғамдастығы үшін бұл бастаманың маңыздылығын атап өтіп, оларға дұрыс бөлек жинау тақырыбында мақалалар, сұхбаттар немесе репортаждар ұсыну.</w:t>
      </w:r>
    </w:p>
    <w:bookmarkEnd w:id="324"/>
    <w:bookmarkStart w:name="z344" w:id="325"/>
    <w:p>
      <w:pPr>
        <w:spacing w:after="0"/>
        <w:ind w:left="0"/>
        <w:jc w:val="both"/>
      </w:pPr>
      <w:r>
        <w:rPr>
          <w:rFonts w:ascii="Times New Roman"/>
          <w:b w:val="false"/>
          <w:i w:val="false"/>
          <w:color w:val="000000"/>
          <w:sz w:val="28"/>
        </w:rPr>
        <w:t>
      4. Контейнерлік алаңдарда қалдықтарды бөлек жинау процесін көрсетуге болатын баспасөз конференциялары мен іс-шараларды ұйымдастыру. Журналистерге, оның ішінде жергілікті редакцияға ыңғайлы және тартымды түрде ақпарат беру.</w:t>
      </w:r>
    </w:p>
    <w:bookmarkEnd w:id="325"/>
    <w:bookmarkStart w:name="z345" w:id="326"/>
    <w:p>
      <w:pPr>
        <w:spacing w:after="0"/>
        <w:ind w:left="0"/>
        <w:jc w:val="both"/>
      </w:pPr>
      <w:r>
        <w:rPr>
          <w:rFonts w:ascii="Times New Roman"/>
          <w:b w:val="false"/>
          <w:i w:val="false"/>
          <w:color w:val="000000"/>
          <w:sz w:val="28"/>
        </w:rPr>
        <w:t>
      5. Ақпаратты тарату үшін әлеуметтік медианы белсенді қолдану. Instagram, Facebook және TikTok сияқты платформаларда бөлек жинау туралы ақпараттық хабарламалар, бейнелер немесе тікелей эфирлер жасау және орналастыру.</w:t>
      </w:r>
    </w:p>
    <w:bookmarkEnd w:id="326"/>
    <w:bookmarkStart w:name="z346" w:id="327"/>
    <w:p>
      <w:pPr>
        <w:spacing w:after="0"/>
        <w:ind w:left="0"/>
        <w:jc w:val="both"/>
      </w:pPr>
      <w:r>
        <w:rPr>
          <w:rFonts w:ascii="Times New Roman"/>
          <w:b w:val="false"/>
          <w:i w:val="false"/>
          <w:color w:val="000000"/>
          <w:sz w:val="28"/>
        </w:rPr>
        <w:t>
      8. Жарнамалық баннерлерді, плакаттарды немесе билбордтарды адамдар көп жиналатын жерлерде дұрыс бөлек жинау туралы ақпаратпен орналастыру.</w:t>
      </w:r>
    </w:p>
    <w:bookmarkEnd w:id="327"/>
    <w:bookmarkStart w:name="z347" w:id="328"/>
    <w:p>
      <w:pPr>
        <w:spacing w:after="0"/>
        <w:ind w:left="0"/>
        <w:jc w:val="both"/>
      </w:pPr>
      <w:r>
        <w:rPr>
          <w:rFonts w:ascii="Times New Roman"/>
          <w:b w:val="false"/>
          <w:i w:val="false"/>
          <w:color w:val="000000"/>
          <w:sz w:val="28"/>
        </w:rPr>
        <w:t>
      9. Бөлек жинау туралы қосымша ақпаратпен онлайн ресурстарға әкелетін контейнерлердегі QR кодтары сияқты интерактивті элементтерді пайдалану.</w:t>
      </w:r>
    </w:p>
    <w:bookmarkEnd w:id="328"/>
    <w:bookmarkStart w:name="z348" w:id="329"/>
    <w:p>
      <w:pPr>
        <w:spacing w:after="0"/>
        <w:ind w:left="0"/>
        <w:jc w:val="both"/>
      </w:pPr>
      <w:r>
        <w:rPr>
          <w:rFonts w:ascii="Times New Roman"/>
          <w:b w:val="false"/>
          <w:i w:val="false"/>
          <w:color w:val="000000"/>
          <w:sz w:val="28"/>
        </w:rPr>
        <w:t>
      10. Әлеуметтік желілер, электрондық пошта немесе телефон арқылы жұртшылықпен ашық кері байланысты сақтау.</w:t>
      </w:r>
    </w:p>
    <w:bookmarkEnd w:id="329"/>
    <w:bookmarkStart w:name="z349" w:id="330"/>
    <w:p>
      <w:pPr>
        <w:spacing w:after="0"/>
        <w:ind w:left="0"/>
        <w:jc w:val="both"/>
      </w:pPr>
      <w:r>
        <w:rPr>
          <w:rFonts w:ascii="Times New Roman"/>
          <w:b w:val="false"/>
          <w:i w:val="false"/>
          <w:color w:val="000000"/>
          <w:sz w:val="28"/>
        </w:rPr>
        <w:t>
      11. Бұқаралық ақпарат құралдарын талдау арқылы ақпараттық науқанның тиімділігін, қоғамдастық туралы хабардарлықтың өсуін және жеке жиналысқа қатысу деңгейін үнемі өлшеп отыру.</w:t>
      </w:r>
    </w:p>
    <w:bookmarkEnd w:id="330"/>
    <w:bookmarkStart w:name="z350" w:id="331"/>
    <w:p>
      <w:pPr>
        <w:spacing w:after="0"/>
        <w:ind w:left="0"/>
        <w:jc w:val="both"/>
      </w:pPr>
      <w:r>
        <w:rPr>
          <w:rFonts w:ascii="Times New Roman"/>
          <w:b w:val="false"/>
          <w:i w:val="false"/>
          <w:color w:val="000000"/>
          <w:sz w:val="28"/>
        </w:rPr>
        <w:t>
      Мүдделі тараптар: "Бұқар жырау ауданының ішкі саясат бөлімі" ММ.</w:t>
      </w:r>
    </w:p>
    <w:bookmarkEnd w:id="331"/>
    <w:bookmarkStart w:name="z351" w:id="332"/>
    <w:p>
      <w:pPr>
        <w:spacing w:after="0"/>
        <w:ind w:left="0"/>
        <w:jc w:val="left"/>
      </w:pPr>
      <w:r>
        <w:rPr>
          <w:rFonts w:ascii="Times New Roman"/>
          <w:b/>
          <w:i w:val="false"/>
          <w:color w:val="000000"/>
        </w:rPr>
        <w:t xml:space="preserve"> 4. Қажетті ресурстар</w:t>
      </w:r>
    </w:p>
    <w:bookmarkEnd w:id="332"/>
    <w:bookmarkStart w:name="z352" w:id="333"/>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ҚР Экологиялық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(388-баптың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болуы мүмкін немесе донор елдердің гранттары, екінші деңгейдегі банктердің несиелері және қалдықтарды жинау және кәдеге жарату жөніндегі кәсіпорындар немесе қоғамдық ұйымдар тартуы мүмкін Қазақстан Республикасының заңнамасында тыйым салынбаған басқа да көздер.</w:t>
      </w:r>
    </w:p>
    <w:bookmarkEnd w:id="333"/>
    <w:bookmarkStart w:name="z353" w:id="334"/>
    <w:p>
      <w:pPr>
        <w:spacing w:after="0"/>
        <w:ind w:left="0"/>
        <w:jc w:val="both"/>
      </w:pPr>
      <w:r>
        <w:rPr>
          <w:rFonts w:ascii="Times New Roman"/>
          <w:b w:val="false"/>
          <w:i w:val="false"/>
          <w:color w:val="000000"/>
          <w:sz w:val="28"/>
        </w:rPr>
        <w:t>
      Әрбір іс-шара үшін қажетті ресурстар "Бағдарламаны іске асыру жөніндегі іс-шаралар жоспарында" белгіленген.</w:t>
      </w:r>
    </w:p>
    <w:bookmarkEnd w:id="334"/>
    <w:bookmarkStart w:name="z354" w:id="335"/>
    <w:p>
      <w:pPr>
        <w:spacing w:after="0"/>
        <w:ind w:left="0"/>
        <w:jc w:val="left"/>
      </w:pPr>
      <w:r>
        <w:rPr>
          <w:rFonts w:ascii="Times New Roman"/>
          <w:b/>
          <w:i w:val="false"/>
          <w:color w:val="000000"/>
        </w:rPr>
        <w:t xml:space="preserve"> 5. Бағдарламаны іске асыру жөніндегі іс-шаралар жоспары</w:t>
      </w:r>
    </w:p>
    <w:bookmarkEnd w:id="335"/>
    <w:bookmarkStart w:name="z355" w:id="336"/>
    <w:p>
      <w:pPr>
        <w:spacing w:after="0"/>
        <w:ind w:left="0"/>
        <w:jc w:val="both"/>
      </w:pPr>
      <w:r>
        <w:rPr>
          <w:rFonts w:ascii="Times New Roman"/>
          <w:b w:val="false"/>
          <w:i w:val="false"/>
          <w:color w:val="000000"/>
          <w:sz w:val="28"/>
        </w:rPr>
        <w:t>
      11-кесте. Бұқар жырау ауданы үшін коммуналдық қалдықтарды басқарудың 2024-2028 жылдарға арналған бағдарламасын іске асыру жөніндегі іс-шаралар жоспары.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елді мекендері үшін типтік ҚТҚ алаңын жобалау бойынша қызметтерді сатып алуға тендер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жұмыстары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талаптарға сәйкес контейнерлер мен контейнерлік алаңдарды жабдықтау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жинауды ұйымдастыру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бір алаңдағы контейнерлер санын көбейту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жинау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кәсіпорындарға жүктемені азайту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өңірлік теле-радиоарналар мен әлеуметтік желілерде материалдарды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Елді мекендердің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ауданының ірі габаритті және құрылыс қалдықтарын жинау және әкету жөніндегі жұмысты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әкету бойынша қызметтер көрсетуге арналған шарт, ірі габаритті қалдықтарды қабылдау-беру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 қоқыс шығаратын кәсіпорындар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қалдықтарды кәдеге жарату, қоршаған ортаға жүктемені азайту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GPS-трекерлермен жарақтандыру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сметасы мен шартына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шығаруды бақылау және мониторинг жүргізу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және оқу орындарында жарияланымдар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ІСБ, ББ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білім және хабардарлық, экологиялық сауаттылық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шарттарына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Экожүйені қалпына келтіру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құрылымын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операторы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жүктемені азайту, ауылшаруашылық қызметі үшін қалдықтарды пайдалану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инсинератор қондырғысымен жарақтандыру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операторы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сақтауды азайту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ауданында қалдықтарды басқару жүйесі және қалдықтарды басқару процесіне тартылған кәсіпорындардың жұмысы бойынша қаланың экологиялық жұртшылығымен қоғамдық кеңестер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хаттамасы, БАҚ-та жарияланымдар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ЖАО, қалдықтарды басқару жөніндегі операторлар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кәсіпорындарының ЖБ, ӨҚ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конвенциясы және халықтың хабардарлығы қағидаттарын іске асыру)</w:t>
            </w:r>
          </w:p>
        </w:tc>
      </w:tr>
    </w:tbl>
    <w:bookmarkStart w:name="z356" w:id="337"/>
    <w:p>
      <w:pPr>
        <w:spacing w:after="0"/>
        <w:ind w:left="0"/>
        <w:jc w:val="both"/>
      </w:pPr>
      <w:r>
        <w:rPr>
          <w:rFonts w:ascii="Times New Roman"/>
          <w:b w:val="false"/>
          <w:i w:val="false"/>
          <w:color w:val="000000"/>
          <w:sz w:val="28"/>
        </w:rPr>
        <w:t>
      ЖАО – жергілікті атқарушы орган</w:t>
      </w:r>
    </w:p>
    <w:bookmarkEnd w:id="337"/>
    <w:bookmarkStart w:name="z357" w:id="338"/>
    <w:p>
      <w:pPr>
        <w:spacing w:after="0"/>
        <w:ind w:left="0"/>
        <w:jc w:val="both"/>
      </w:pPr>
      <w:r>
        <w:rPr>
          <w:rFonts w:ascii="Times New Roman"/>
          <w:b w:val="false"/>
          <w:i w:val="false"/>
          <w:color w:val="000000"/>
          <w:sz w:val="28"/>
        </w:rPr>
        <w:t>
      ІСБ - ішкі саясат бөлімі</w:t>
      </w:r>
    </w:p>
    <w:bookmarkEnd w:id="338"/>
    <w:bookmarkStart w:name="z358" w:id="339"/>
    <w:p>
      <w:pPr>
        <w:spacing w:after="0"/>
        <w:ind w:left="0"/>
        <w:jc w:val="both"/>
      </w:pPr>
      <w:r>
        <w:rPr>
          <w:rFonts w:ascii="Times New Roman"/>
          <w:b w:val="false"/>
          <w:i w:val="false"/>
          <w:color w:val="000000"/>
          <w:sz w:val="28"/>
        </w:rPr>
        <w:t>
      ББ - білім бөлімі</w:t>
      </w:r>
    </w:p>
    <w:bookmarkEnd w:id="339"/>
    <w:bookmarkStart w:name="z359" w:id="340"/>
    <w:p>
      <w:pPr>
        <w:spacing w:after="0"/>
        <w:ind w:left="0"/>
        <w:jc w:val="both"/>
      </w:pPr>
      <w:r>
        <w:rPr>
          <w:rFonts w:ascii="Times New Roman"/>
          <w:b w:val="false"/>
          <w:i w:val="false"/>
          <w:color w:val="000000"/>
          <w:sz w:val="28"/>
        </w:rPr>
        <w:t>
      ЖБ - жергілікті бюджет</w:t>
      </w:r>
    </w:p>
    <w:bookmarkEnd w:id="340"/>
    <w:bookmarkStart w:name="z360" w:id="341"/>
    <w:p>
      <w:pPr>
        <w:spacing w:after="0"/>
        <w:ind w:left="0"/>
        <w:jc w:val="both"/>
      </w:pPr>
      <w:r>
        <w:rPr>
          <w:rFonts w:ascii="Times New Roman"/>
          <w:b w:val="false"/>
          <w:i w:val="false"/>
          <w:color w:val="000000"/>
          <w:sz w:val="28"/>
        </w:rPr>
        <w:t>
      ӨЗ-кәсіпорындардың өзіндік қаражаты</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