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6158" w14:textId="a476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20 желтоқсандағы 13 сессиясының "2024-2026 жылдарға арналған аудандық бюджет туралы" № 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2024 жылғы 17 сәуірдегі № 142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аудандық бюджет туралы" 2023 жылғы 20 желтоқсандағы №98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8408936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3138729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106234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3567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5160406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8664808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34723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44655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-290595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290595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79378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63290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274507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№98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бюджетінің нысаналы трансферттері мен бюджеттік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ауыл, кенттер, ауылдық округтер бюджеттеріне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