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25d1" w14:textId="1dd2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2024 жылғы 19 желтоқсандағы № 27/252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16 177 224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5 779 702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148 436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358 769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9 890 317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17 849 902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– 30 207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62 912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93 119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1 642 471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1 642 471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1 633 196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393 864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403 139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Абай аудандық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41/375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бюджет түсімдерінің құрамында 2025 жылға арналған жоғары тұрған бюджеттерден берілетін нысаналы трансферттер мен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бюджеттен аудандық маңызы бар қала, ауылдар, кенттер, ауылдық округтер бюджеттеріне берілетін субвенциялардың мөлшері 1 088 552 мың теңге сомасында қарастырылсын,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қаласына – 549 946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Топар кентіне – 28 541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Қарабас кентіне – 24 389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кентіне – 23 820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Дубовка ауылдық округіне – 95 648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Ақбастау ауылдық округіне – 34 305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Есенгелді ауылдық округіне – 45 648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ауылдық округіне – 41 438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Көксу ауылдық округіне – 26 524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Курмин ауылдық округіне – 21 476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Құлаайғыр ауылдық округіне – 48 198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округіне – 43 969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Самарка ауылдық округіне – 31 160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Сәрепті ауылына – 35 844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Юбилейное ауылына – 37 646 мың теңге.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бюджет шығыстарының құрамында 2025 жылға арналған аудандық маңызы бар қала, ауылдар, кенттер, ауылдық округтер бюджеттеріне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ауылдар, кенттер, ауылдық округтер бюджеттеріне берілетін көрсетілген нысаналы трансферттер сомаларын бөлу Абай ауданы әкімдігі қаулысының негізінде анықталады.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Абай ауданы әкімдігінің 2025 жылға арналған резерві 60 000 мың теңге сомасында бекітілсін.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жылдың 1 қаңтарынан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Абай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41/375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16 177 224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5 779 702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2 659 610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9 744 200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 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- 1 642 471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10 233 185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4 963 094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10 188 106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1 958 864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7 016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4 963 094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берілетін нысаналы трансферттер мен бюджеттік кредиттер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Абай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41/375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6 414 302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3 091 276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ҚР-да мүгедектердің құқықтарын қамтамасыз ету және өмір сүру сапасын жақсарту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дене шынықтыру және спорт ұйымдарының медицина қызметкерлеріне еңбекақыны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2 569 253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мен оларға теңестірілген адамдарды санаторий-курорттық емдеумен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857 223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1 689 830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1 633 196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алуға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маңызы бар қалалар, ауылдар, кенттер, ауылдық округтер бюджеттеріне нысаналы трансферттер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Абай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41/375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2 732 720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