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3c95" w14:textId="f1b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шешімдердінің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2024 жылғы 27 ақпандағы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ауданы әкімінің 2024 жылғы 15 қантардағы №1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№192519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ауданы әкімінің 2023 жылғы 20 қарашадағы № 01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сипаттағы төтенше жағдайды жариялау туралы" (нормативтік құқықтық актілерді мемлекеттік тіркеу Тізілімінде №188573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