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b9781" w14:textId="a6b97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Шахтинск қаласында жер учаскелеріне қауымдық сервитут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Шахтинск қаласының әкімдігінің 2024 жылғы 22 тамыздағы № 33/06 қаулысы.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Жер кодексінің 18-бабының </w:t>
      </w:r>
      <w:r>
        <w:rPr>
          <w:rFonts w:ascii="Times New Roman"/>
          <w:b w:val="false"/>
          <w:i w:val="false"/>
          <w:color w:val="000000"/>
          <w:sz w:val="28"/>
        </w:rPr>
        <w:t>5-1-тармағына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69-бабының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Шахтинск қаласының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"SilkNetCom" жауапкершілігі шектеулі серіктестігіне талшықты-оптикалық байланыс желісін жобалау және төсеу мақсатында Шахтинск қаласының аумағында, Долинка кенті мекенжайында орналасқан ауданы 0,3493 га жер учаскелеріне жария сервитут белгіленсін.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Қарағанды облысы Шахтинск қаласының әкімдігінің 07.10.2024 </w:t>
      </w:r>
      <w:r>
        <w:rPr>
          <w:rFonts w:ascii="Times New Roman"/>
          <w:b w:val="false"/>
          <w:i w:val="false"/>
          <w:color w:val="000000"/>
          <w:sz w:val="28"/>
        </w:rPr>
        <w:t>№ 41/04</w:t>
      </w:r>
      <w:r>
        <w:rPr>
          <w:rFonts w:ascii="Times New Roman"/>
          <w:b w:val="false"/>
          <w:i w:val="false"/>
          <w:color w:val="ff0000"/>
          <w:sz w:val="28"/>
        </w:rPr>
        <w:t xml:space="preserve"> (оның алғашқы ресми жарияланған күнінен бастап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"Шахтинск қаласының жер қатынастары, сәулет және қала құрылысы бөлімі" мемлекеттік мекемесі (Б. Мақшай) осы қаулыдан туындайтын шараларды қабылдасын.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Шахтинск қаласы әкімінің орынбасары Н.А.Мажитовке жүктелсін.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Шахтинск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Кыдырганбеков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