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53b5" w14:textId="4e55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бойынша коммуналдық қалдықтарды басқару жөніндегі 2024-2029 жылдарға арналған бағдарламаны бекіту туралы</w:t>
      </w:r>
    </w:p>
    <w:p>
      <w:pPr>
        <w:spacing w:after="0"/>
        <w:ind w:left="0"/>
        <w:jc w:val="both"/>
      </w:pPr>
      <w:r>
        <w:rPr>
          <w:rFonts w:ascii="Times New Roman"/>
          <w:b w:val="false"/>
          <w:i w:val="false"/>
          <w:color w:val="000000"/>
          <w:sz w:val="28"/>
        </w:rPr>
        <w:t>Қарағанды облысы Шахтинск қалалық мәслихатының 2024 жылғы 27 наурыздағы № 321/9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Шахтинск қаласы бойынша коммуналдық қалдықтарды басқару жөніндегі 2024-2029 жылдарға арналған бағдарламасы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2024 жылғы 27 наурыздағы</w:t>
            </w:r>
            <w:r>
              <w:br/>
            </w:r>
            <w:r>
              <w:rPr>
                <w:rFonts w:ascii="Times New Roman"/>
                <w:b w:val="false"/>
                <w:i w:val="false"/>
                <w:color w:val="000000"/>
                <w:sz w:val="20"/>
              </w:rPr>
              <w:t>№ 321/9</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ШАХТИНСК ҚАЛАСЫ БОЙЫНША КОММУНАЛДЫҚ ҚАЛДЫҚТАРДЫ БАСҚАРУ ЖӨНІНДЕГІ 2024-2029 ЖЫЛДАРҒА АРНАЛҒАН БАҒДАРЛАМА</w:t>
      </w:r>
    </w:p>
    <w:bookmarkEnd w:id="3"/>
    <w:bookmarkStart w:name="z10" w:id="4"/>
    <w:p>
      <w:pPr>
        <w:spacing w:after="0"/>
        <w:ind w:left="0"/>
        <w:jc w:val="both"/>
      </w:pPr>
      <w:r>
        <w:rPr>
          <w:rFonts w:ascii="Times New Roman"/>
          <w:b w:val="false"/>
          <w:i w:val="false"/>
          <w:color w:val="000000"/>
          <w:sz w:val="28"/>
        </w:rPr>
        <w:t>
      Қарағанды</w:t>
      </w:r>
    </w:p>
    <w:bookmarkEnd w:id="4"/>
    <w:bookmarkStart w:name="z11" w:id="5"/>
    <w:p>
      <w:pPr>
        <w:spacing w:after="0"/>
        <w:ind w:left="0"/>
        <w:jc w:val="both"/>
      </w:pPr>
      <w:r>
        <w:rPr>
          <w:rFonts w:ascii="Times New Roman"/>
          <w:b w:val="false"/>
          <w:i w:val="false"/>
          <w:color w:val="000000"/>
          <w:sz w:val="28"/>
        </w:rPr>
        <w:t>
      2024</w:t>
      </w:r>
    </w:p>
    <w:bookmarkEnd w:id="5"/>
    <w:bookmarkStart w:name="z12" w:id="6"/>
    <w:p>
      <w:pPr>
        <w:spacing w:after="0"/>
        <w:ind w:left="0"/>
        <w:jc w:val="left"/>
      </w:pPr>
      <w:r>
        <w:rPr>
          <w:rFonts w:ascii="Times New Roman"/>
          <w:b/>
          <w:i w:val="false"/>
          <w:color w:val="000000"/>
        </w:rPr>
        <w:t xml:space="preserve"> МАЗМҰНЫ</w:t>
      </w:r>
    </w:p>
    <w:bookmarkEnd w:id="6"/>
    <w:bookmarkStart w:name="z13"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6073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КІРІСПЕ</w:t>
      </w:r>
    </w:p>
    <w:bookmarkEnd w:id="8"/>
    <w:bookmarkStart w:name="z15" w:id="9"/>
    <w:p>
      <w:pPr>
        <w:spacing w:after="0"/>
        <w:ind w:left="0"/>
        <w:jc w:val="both"/>
      </w:pPr>
      <w:r>
        <w:rPr>
          <w:rFonts w:ascii="Times New Roman"/>
          <w:b w:val="false"/>
          <w:i w:val="false"/>
          <w:color w:val="000000"/>
          <w:sz w:val="28"/>
        </w:rPr>
        <w:t>
      2024-2029жж. кезеңге арналған Қарағанды облысының Шахтинск қаласы (одан әрі – Шахтинск қ.) үшін коммуналдық қалдықтарды басқару жөніндегі бағдарламасы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№154 бұйрығы негізінде әзірленеді.</w:t>
      </w:r>
    </w:p>
    <w:bookmarkEnd w:id="9"/>
    <w:bookmarkStart w:name="z16" w:id="10"/>
    <w:p>
      <w:pPr>
        <w:spacing w:after="0"/>
        <w:ind w:left="0"/>
        <w:jc w:val="both"/>
      </w:pPr>
      <w:r>
        <w:rPr>
          <w:rFonts w:ascii="Times New Roman"/>
          <w:b w:val="false"/>
          <w:i w:val="false"/>
          <w:color w:val="000000"/>
          <w:sz w:val="28"/>
        </w:rPr>
        <w:t xml:space="preserve">
      Бағдарлама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p>
    <w:bookmarkEnd w:id="10"/>
    <w:bookmarkStart w:name="z17" w:id="11"/>
    <w:p>
      <w:pPr>
        <w:spacing w:after="0"/>
        <w:ind w:left="0"/>
        <w:jc w:val="both"/>
      </w:pPr>
      <w:r>
        <w:rPr>
          <w:rFonts w:ascii="Times New Roman"/>
          <w:b w:val="false"/>
          <w:i w:val="false"/>
          <w:color w:val="000000"/>
          <w:sz w:val="28"/>
        </w:rPr>
        <w:t>
      Бағдарламада Шахтинск қ. пайда болатын коммуналдық қалдықтардың сипаты (сипаттамасы), оның ішінде коммуналдық қалдықтармен жұмыс істеу жөніндегі қолданыстағы инфрақұрылым, коммуналдық қалдықтарды жинау, үйінділеу, тасымалдау, сұрыптау, залалсыздандыру, қалпына келтіру және жою тәсілдерінің көлемі мен құрамы, түзілу жылдамдығы, жіктелуі, тәсілдері туралы мәліметтер ұсынылады.</w:t>
      </w:r>
    </w:p>
    <w:bookmarkEnd w:id="11"/>
    <w:bookmarkStart w:name="z18" w:id="12"/>
    <w:p>
      <w:pPr>
        <w:spacing w:after="0"/>
        <w:ind w:left="0"/>
        <w:jc w:val="both"/>
      </w:pPr>
      <w:r>
        <w:rPr>
          <w:rFonts w:ascii="Times New Roman"/>
          <w:b w:val="false"/>
          <w:i w:val="false"/>
          <w:color w:val="000000"/>
          <w:sz w:val="28"/>
        </w:rPr>
        <w:t>
      Аймақтың негізгі сипаттамалары.</w:t>
      </w:r>
    </w:p>
    <w:bookmarkEnd w:id="12"/>
    <w:bookmarkStart w:name="z19" w:id="13"/>
    <w:p>
      <w:pPr>
        <w:spacing w:after="0"/>
        <w:ind w:left="0"/>
        <w:jc w:val="both"/>
      </w:pPr>
      <w:r>
        <w:rPr>
          <w:rFonts w:ascii="Times New Roman"/>
          <w:b w:val="false"/>
          <w:i w:val="false"/>
          <w:color w:val="000000"/>
          <w:sz w:val="28"/>
        </w:rPr>
        <w:t>
      Шахтинск — Қазақстанның Қарағанды облысында орналасқан спутник қала.</w:t>
      </w:r>
    </w:p>
    <w:bookmarkEnd w:id="13"/>
    <w:bookmarkStart w:name="z20" w:id="14"/>
    <w:p>
      <w:pPr>
        <w:spacing w:after="0"/>
        <w:ind w:left="0"/>
        <w:jc w:val="both"/>
      </w:pPr>
      <w:r>
        <w:rPr>
          <w:rFonts w:ascii="Times New Roman"/>
          <w:b w:val="false"/>
          <w:i w:val="false"/>
          <w:color w:val="000000"/>
          <w:sz w:val="28"/>
        </w:rPr>
        <w:t>
      Қала Қарабас теміржол станциясынан батысқа қарай 28 км жерде (Қарағанды — Мойынты желісінде), Қарағандыдан оңтүстік-батысқа қарай 50 км жерде Нұра-Тентек салаларының бірінің жағасында орналасқан.</w:t>
      </w:r>
    </w:p>
    <w:bookmarkEnd w:id="14"/>
    <w:bookmarkStart w:name="z21" w:id="15"/>
    <w:p>
      <w:pPr>
        <w:spacing w:after="0"/>
        <w:ind w:left="0"/>
        <w:jc w:val="both"/>
      </w:pPr>
      <w:r>
        <w:rPr>
          <w:rFonts w:ascii="Times New Roman"/>
          <w:b w:val="false"/>
          <w:i w:val="false"/>
          <w:color w:val="000000"/>
          <w:sz w:val="28"/>
        </w:rPr>
        <w:t>
      Қаланың жер аумағы - 20 км2.</w:t>
      </w:r>
    </w:p>
    <w:bookmarkEnd w:id="15"/>
    <w:bookmarkStart w:name="z22" w:id="16"/>
    <w:p>
      <w:pPr>
        <w:spacing w:after="0"/>
        <w:ind w:left="0"/>
        <w:jc w:val="both"/>
      </w:pPr>
      <w:r>
        <w:rPr>
          <w:rFonts w:ascii="Times New Roman"/>
          <w:b w:val="false"/>
          <w:i w:val="false"/>
          <w:color w:val="000000"/>
          <w:sz w:val="28"/>
        </w:rPr>
        <w:t>
      Қалалық әкімшіліктің құрамына 3 кент кіреді: Шахан, Новодолинский және Долинка.</w:t>
      </w:r>
    </w:p>
    <w:bookmarkEnd w:id="16"/>
    <w:bookmarkStart w:name="z23" w:id="17"/>
    <w:p>
      <w:pPr>
        <w:spacing w:after="0"/>
        <w:ind w:left="0"/>
        <w:jc w:val="both"/>
      </w:pPr>
      <w:r>
        <w:rPr>
          <w:rFonts w:ascii="Times New Roman"/>
          <w:b w:val="false"/>
          <w:i w:val="false"/>
          <w:color w:val="000000"/>
          <w:sz w:val="28"/>
        </w:rPr>
        <w:t>
      Шахтинск өңірінің аумағында қала шегінен тыс орналасқан және өңірдің экологиялық жағдайына әсер етпейтін "QARMET" АҚ кәсіпорындары бар.</w:t>
      </w:r>
    </w:p>
    <w:bookmarkEnd w:id="17"/>
    <w:bookmarkStart w:name="z24" w:id="18"/>
    <w:p>
      <w:pPr>
        <w:spacing w:after="0"/>
        <w:ind w:left="0"/>
        <w:jc w:val="both"/>
      </w:pPr>
      <w:r>
        <w:rPr>
          <w:rFonts w:ascii="Times New Roman"/>
          <w:b w:val="false"/>
          <w:i w:val="false"/>
          <w:color w:val="000000"/>
          <w:sz w:val="28"/>
        </w:rPr>
        <w:t>
      Өңірдің әлеуметтік-экономикалық дамуына шағын және орта бизнес кәсіпорындары ықпал етеді. Олардың негізгі бөлігі сауда-делдалдық салада жұмыс істейді, бірақ біртіндеп сауда-делдалдық саладан өндірістік салаға қайта бағдарлау жүреді. Атап айтқанда, "Апрель Кулагер" ЖШС, "Ас-Екен" ЖШС сияқты кәсіпорындармен ұсынылған тамақ өнеркәсібі дамып келеді.</w:t>
      </w:r>
    </w:p>
    <w:bookmarkEnd w:id="18"/>
    <w:bookmarkStart w:name="z25" w:id="19"/>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2023 жылғы қыркүйекте Шахтинск қ.ның халық саны 58 391 адамды құрады. Оның ішінде қала халқы - 58 391 адам, ауыл халқы – 30 313 адам.</w:t>
      </w:r>
    </w:p>
    <w:bookmarkEnd w:id="19"/>
    <w:bookmarkStart w:name="z26" w:id="20"/>
    <w:p>
      <w:pPr>
        <w:spacing w:after="0"/>
        <w:ind w:left="0"/>
        <w:jc w:val="both"/>
      </w:pPr>
      <w:r>
        <w:rPr>
          <w:rFonts w:ascii="Times New Roman"/>
          <w:b w:val="false"/>
          <w:i w:val="false"/>
          <w:color w:val="000000"/>
          <w:sz w:val="28"/>
        </w:rPr>
        <w:t>
      2019-2023 жылдар кезеңінде Шахтинск қ. халықтың орташа жылдық саны 2 – кестеде келтірілген.</w:t>
      </w:r>
    </w:p>
    <w:bookmarkEnd w:id="20"/>
    <w:bookmarkStart w:name="z27" w:id="21"/>
    <w:p>
      <w:pPr>
        <w:spacing w:after="0"/>
        <w:ind w:left="0"/>
        <w:jc w:val="both"/>
      </w:pPr>
      <w:r>
        <w:rPr>
          <w:rFonts w:ascii="Times New Roman"/>
          <w:b w:val="false"/>
          <w:i w:val="false"/>
          <w:color w:val="000000"/>
          <w:sz w:val="28"/>
        </w:rPr>
        <w:t>
      1-кесте. Шахтинск қ. 2019-2023жж кезеңінде халықтың орташа жылдық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халық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58 391</w:t>
            </w:r>
          </w:p>
        </w:tc>
      </w:tr>
    </w:tbl>
    <w:bookmarkStart w:name="z28" w:id="22"/>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22"/>
    <w:bookmarkStart w:name="z29" w:id="23"/>
    <w:p>
      <w:pPr>
        <w:spacing w:after="0"/>
        <w:ind w:left="0"/>
        <w:jc w:val="both"/>
      </w:pPr>
      <w:r>
        <w:rPr>
          <w:rFonts w:ascii="Times New Roman"/>
          <w:b w:val="false"/>
          <w:i w:val="false"/>
          <w:color w:val="000000"/>
          <w:sz w:val="28"/>
        </w:rPr>
        <w:t>
      Бағдарлама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бұйрығына сәйкес жоспарлы кезеңге кемінде 5 жыл мерзімге әзірленеді.</w:t>
      </w:r>
    </w:p>
    <w:bookmarkEnd w:id="23"/>
    <w:bookmarkStart w:name="z30" w:id="24"/>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24"/>
    <w:bookmarkStart w:name="z31" w:id="25"/>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- 02.01.2021 ж. № 400-VI 05.09.2023 ж. өзгерістер мен толықтырулармен;</w:t>
      </w:r>
    </w:p>
    <w:bookmarkEnd w:id="25"/>
    <w:bookmarkStart w:name="z32" w:id="26"/>
    <w:p>
      <w:pPr>
        <w:spacing w:after="0"/>
        <w:ind w:left="0"/>
        <w:jc w:val="both"/>
      </w:pPr>
      <w:r>
        <w:rPr>
          <w:rFonts w:ascii="Times New Roman"/>
          <w:b w:val="false"/>
          <w:i w:val="false"/>
          <w:color w:val="000000"/>
          <w:sz w:val="28"/>
        </w:rPr>
        <w:t xml:space="preserve">
      -Коммуналдық қалдықтарды басқару қағидаларын бекіту туралы -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-Қазақстан Республикасының аумағында қолданылатын басқа да нормативтік құжаттар.</w:t>
      </w:r>
    </w:p>
    <w:bookmarkEnd w:id="29"/>
    <w:bookmarkStart w:name="z36" w:id="30"/>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30"/>
    <w:bookmarkStart w:name="z37" w:id="31"/>
    <w:p>
      <w:pPr>
        <w:spacing w:after="0"/>
        <w:ind w:left="0"/>
        <w:jc w:val="both"/>
      </w:pPr>
      <w:r>
        <w:rPr>
          <w:rFonts w:ascii="Times New Roman"/>
          <w:b w:val="false"/>
          <w:i w:val="false"/>
          <w:color w:val="000000"/>
          <w:sz w:val="28"/>
        </w:rPr>
        <w:t>
      Коммуналдық қалдықтарды басқару жөніндегі іс шаралар келесі Ұлттық стратегиялар мен даму жоспарларында қаралады:</w:t>
      </w:r>
    </w:p>
    <w:bookmarkEnd w:id="31"/>
    <w:bookmarkStart w:name="z38" w:id="32"/>
    <w:p>
      <w:pPr>
        <w:spacing w:after="0"/>
        <w:ind w:left="0"/>
        <w:jc w:val="both"/>
      </w:pPr>
      <w:r>
        <w:rPr>
          <w:rFonts w:ascii="Times New Roman"/>
          <w:b w:val="false"/>
          <w:i w:val="false"/>
          <w:color w:val="000000"/>
          <w:sz w:val="28"/>
        </w:rPr>
        <w:t>
      "Көміртекті бейтараптыққа қол жеткізу стратегиясы" - Қазақстан Республикасы Президентінің 2.02.023 ж. Жарлығы.</w:t>
      </w:r>
    </w:p>
    <w:bookmarkEnd w:id="32"/>
    <w:bookmarkStart w:name="z39" w:id="33"/>
    <w:p>
      <w:pPr>
        <w:spacing w:after="0"/>
        <w:ind w:left="0"/>
        <w:jc w:val="both"/>
      </w:pPr>
      <w:r>
        <w:rPr>
          <w:rFonts w:ascii="Times New Roman"/>
          <w:b w:val="false"/>
          <w:i w:val="false"/>
          <w:color w:val="000000"/>
          <w:sz w:val="28"/>
        </w:rPr>
        <w:t>
      Қалдықтарды басқару бөлімі:</w:t>
      </w:r>
    </w:p>
    <w:bookmarkEnd w:id="33"/>
    <w:bookmarkStart w:name="z40" w:id="34"/>
    <w:p>
      <w:pPr>
        <w:spacing w:after="0"/>
        <w:ind w:left="0"/>
        <w:jc w:val="both"/>
      </w:pPr>
      <w:r>
        <w:rPr>
          <w:rFonts w:ascii="Times New Roman"/>
          <w:b w:val="false"/>
          <w:i w:val="false"/>
          <w:color w:val="000000"/>
          <w:sz w:val="28"/>
        </w:rPr>
        <w:t>
      3.3.1.4-бөлімі Қалдықтарды басқару</w:t>
      </w:r>
    </w:p>
    <w:bookmarkEnd w:id="34"/>
    <w:bookmarkStart w:name="z41" w:id="35"/>
    <w:p>
      <w:pPr>
        <w:spacing w:after="0"/>
        <w:ind w:left="0"/>
        <w:jc w:val="both"/>
      </w:pPr>
      <w:r>
        <w:rPr>
          <w:rFonts w:ascii="Times New Roman"/>
          <w:b w:val="false"/>
          <w:i w:val="false"/>
          <w:color w:val="000000"/>
          <w:sz w:val="28"/>
        </w:rPr>
        <w:t>
      1) қалдықтардың түзілу көлемін қысқарту;</w:t>
      </w:r>
    </w:p>
    <w:bookmarkEnd w:id="35"/>
    <w:bookmarkStart w:name="z42" w:id="36"/>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36"/>
    <w:bookmarkStart w:name="z43" w:id="37"/>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37"/>
    <w:bookmarkStart w:name="z44" w:id="38"/>
    <w:p>
      <w:pPr>
        <w:spacing w:after="0"/>
        <w:ind w:left="0"/>
        <w:jc w:val="both"/>
      </w:pPr>
      <w:r>
        <w:rPr>
          <w:rFonts w:ascii="Times New Roman"/>
          <w:b w:val="false"/>
          <w:i w:val="false"/>
          <w:color w:val="000000"/>
          <w:sz w:val="28"/>
        </w:rPr>
        <w:t xml:space="preserve">
      "Жасыл Қазақстан" ұлттық жобасы - Қазақстан Республикасы Үкіметінің 12.10.2021 ж. </w:t>
      </w:r>
      <w:r>
        <w:rPr>
          <w:rFonts w:ascii="Times New Roman"/>
          <w:b w:val="false"/>
          <w:i w:val="false"/>
          <w:color w:val="000000"/>
          <w:sz w:val="28"/>
        </w:rPr>
        <w:t>Қаулысы</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2-міндет - Қалдықтарды тұрақты басқару. – Қалдықтарды – ҚТҚ, өнеркәсіптік және ауыл шаруашылығы қалдықтарын қайта өңдеу үлесін ұлғайту, сондай-ақ энергия алу арқылы қалдықтарды энергетикалық кәдеге жарату объектілерін салу жөніндегі іс-шаралар көзделген.</w:t>
      </w:r>
    </w:p>
    <w:bookmarkEnd w:id="39"/>
    <w:bookmarkStart w:name="z46" w:id="40"/>
    <w:p>
      <w:pPr>
        <w:spacing w:after="0"/>
        <w:ind w:left="0"/>
        <w:jc w:val="left"/>
      </w:pPr>
      <w:r>
        <w:rPr>
          <w:rFonts w:ascii="Times New Roman"/>
          <w:b/>
          <w:i w:val="false"/>
          <w:color w:val="000000"/>
        </w:rPr>
        <w:t xml:space="preserve"> 1. ШАХТИНСК ҚАЛАСЫНЫҢ КОММУНАЛДЫҚ ҚАЛДЫҚТАРДЫ БАСҚАРУДЫҢ АҒЫМДАҒЫ ЖАҒДАЙЫН ТАЛДАУ</w:t>
      </w:r>
    </w:p>
    <w:bookmarkEnd w:id="40"/>
    <w:bookmarkStart w:name="z47" w:id="41"/>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w:t>
      </w:r>
    </w:p>
    <w:bookmarkEnd w:id="41"/>
    <w:bookmarkStart w:name="z48" w:id="42"/>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42"/>
    <w:bookmarkStart w:name="z49" w:id="43"/>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43"/>
    <w:bookmarkStart w:name="z50" w:id="44"/>
    <w:p>
      <w:pPr>
        <w:spacing w:after="0"/>
        <w:ind w:left="0"/>
        <w:jc w:val="both"/>
      </w:pPr>
      <w:r>
        <w:rPr>
          <w:rFonts w:ascii="Times New Roman"/>
          <w:b w:val="false"/>
          <w:i w:val="false"/>
          <w:color w:val="000000"/>
          <w:sz w:val="28"/>
        </w:rPr>
        <w:t>
      1. Коммуналдық қалдықтар.</w:t>
      </w:r>
    </w:p>
    <w:bookmarkEnd w:id="44"/>
    <w:bookmarkStart w:name="z51" w:id="45"/>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45"/>
    <w:bookmarkStart w:name="z52" w:id="46"/>
    <w:p>
      <w:pPr>
        <w:spacing w:after="0"/>
        <w:ind w:left="0"/>
        <w:jc w:val="both"/>
      </w:pPr>
      <w:r>
        <w:rPr>
          <w:rFonts w:ascii="Times New Roman"/>
          <w:b w:val="false"/>
          <w:i w:val="false"/>
          <w:color w:val="000000"/>
          <w:sz w:val="28"/>
        </w:rPr>
        <w:t>
      - пайдаланылған батареялар мен аккумуляторлар;</w:t>
      </w:r>
    </w:p>
    <w:bookmarkEnd w:id="46"/>
    <w:bookmarkStart w:name="z53" w:id="47"/>
    <w:p>
      <w:pPr>
        <w:spacing w:after="0"/>
        <w:ind w:left="0"/>
        <w:jc w:val="both"/>
      </w:pPr>
      <w:r>
        <w:rPr>
          <w:rFonts w:ascii="Times New Roman"/>
          <w:b w:val="false"/>
          <w:i w:val="false"/>
          <w:color w:val="000000"/>
          <w:sz w:val="28"/>
        </w:rPr>
        <w:t>
      - пайдаланылған электр және электрондық жабдық;</w:t>
      </w:r>
    </w:p>
    <w:bookmarkEnd w:id="47"/>
    <w:bookmarkStart w:name="z54" w:id="48"/>
    <w:p>
      <w:pPr>
        <w:spacing w:after="0"/>
        <w:ind w:left="0"/>
        <w:jc w:val="both"/>
      </w:pPr>
      <w:r>
        <w:rPr>
          <w:rFonts w:ascii="Times New Roman"/>
          <w:b w:val="false"/>
          <w:i w:val="false"/>
          <w:color w:val="000000"/>
          <w:sz w:val="28"/>
        </w:rPr>
        <w:t>
      - құрамында сынап бар қалдықтар (люминесцентті шамдар мен термометрлер);</w:t>
      </w:r>
    </w:p>
    <w:bookmarkEnd w:id="48"/>
    <w:bookmarkStart w:name="z55" w:id="49"/>
    <w:p>
      <w:pPr>
        <w:spacing w:after="0"/>
        <w:ind w:left="0"/>
        <w:jc w:val="both"/>
      </w:pPr>
      <w:r>
        <w:rPr>
          <w:rFonts w:ascii="Times New Roman"/>
          <w:b w:val="false"/>
          <w:i w:val="false"/>
          <w:color w:val="000000"/>
          <w:sz w:val="28"/>
        </w:rPr>
        <w:t>
      - медициналық және ветеринариялық қалдықтар;</w:t>
      </w:r>
    </w:p>
    <w:bookmarkEnd w:id="49"/>
    <w:bookmarkStart w:name="z56" w:id="50"/>
    <w:p>
      <w:pPr>
        <w:spacing w:after="0"/>
        <w:ind w:left="0"/>
        <w:jc w:val="both"/>
      </w:pPr>
      <w:r>
        <w:rPr>
          <w:rFonts w:ascii="Times New Roman"/>
          <w:b w:val="false"/>
          <w:i w:val="false"/>
          <w:color w:val="000000"/>
          <w:sz w:val="28"/>
        </w:rPr>
        <w:t>
      - тұрмыстық химия қалдықтары;</w:t>
      </w:r>
    </w:p>
    <w:bookmarkEnd w:id="50"/>
    <w:bookmarkStart w:name="z57" w:id="51"/>
    <w:p>
      <w:pPr>
        <w:spacing w:after="0"/>
        <w:ind w:left="0"/>
        <w:jc w:val="both"/>
      </w:pPr>
      <w:r>
        <w:rPr>
          <w:rFonts w:ascii="Times New Roman"/>
          <w:b w:val="false"/>
          <w:i w:val="false"/>
          <w:color w:val="000000"/>
          <w:sz w:val="28"/>
        </w:rPr>
        <w:t>
      - құрамында асбест бар қалдықтар;</w:t>
      </w:r>
    </w:p>
    <w:bookmarkEnd w:id="51"/>
    <w:bookmarkStart w:name="z58" w:id="52"/>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bookmarkEnd w:id="52"/>
    <w:bookmarkStart w:name="z59" w:id="53"/>
    <w:p>
      <w:pPr>
        <w:spacing w:after="0"/>
        <w:ind w:left="0"/>
        <w:jc w:val="both"/>
      </w:pPr>
      <w:r>
        <w:rPr>
          <w:rFonts w:ascii="Times New Roman"/>
          <w:b w:val="false"/>
          <w:i w:val="false"/>
          <w:color w:val="000000"/>
          <w:sz w:val="28"/>
        </w:rPr>
        <w:t>
      3.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53"/>
    <w:bookmarkStart w:name="z60" w:id="54"/>
    <w:p>
      <w:pPr>
        <w:spacing w:after="0"/>
        <w:ind w:left="0"/>
        <w:jc w:val="both"/>
      </w:pPr>
      <w:r>
        <w:rPr>
          <w:rFonts w:ascii="Times New Roman"/>
          <w:b w:val="false"/>
          <w:i w:val="false"/>
          <w:color w:val="000000"/>
          <w:sz w:val="28"/>
        </w:rPr>
        <w:t>
      - құрылыс қалдықтары;</w:t>
      </w:r>
    </w:p>
    <w:bookmarkEnd w:id="54"/>
    <w:bookmarkStart w:name="z61" w:id="55"/>
    <w:p>
      <w:pPr>
        <w:spacing w:after="0"/>
        <w:ind w:left="0"/>
        <w:jc w:val="both"/>
      </w:pPr>
      <w:r>
        <w:rPr>
          <w:rFonts w:ascii="Times New Roman"/>
          <w:b w:val="false"/>
          <w:i w:val="false"/>
          <w:color w:val="000000"/>
          <w:sz w:val="28"/>
        </w:rPr>
        <w:t>
      - ірі көлемді қалдықтар;</w:t>
      </w:r>
    </w:p>
    <w:bookmarkEnd w:id="55"/>
    <w:bookmarkStart w:name="z62" w:id="56"/>
    <w:p>
      <w:pPr>
        <w:spacing w:after="0"/>
        <w:ind w:left="0"/>
        <w:jc w:val="both"/>
      </w:pPr>
      <w:r>
        <w:rPr>
          <w:rFonts w:ascii="Times New Roman"/>
          <w:b w:val="false"/>
          <w:i w:val="false"/>
          <w:color w:val="000000"/>
          <w:sz w:val="28"/>
        </w:rPr>
        <w:t>
      - кәдеге жаратуға жататын автомобильдер;</w:t>
      </w:r>
    </w:p>
    <w:bookmarkEnd w:id="56"/>
    <w:bookmarkStart w:name="z63" w:id="57"/>
    <w:p>
      <w:pPr>
        <w:spacing w:after="0"/>
        <w:ind w:left="0"/>
        <w:jc w:val="both"/>
      </w:pPr>
      <w:r>
        <w:rPr>
          <w:rFonts w:ascii="Times New Roman"/>
          <w:b w:val="false"/>
          <w:i w:val="false"/>
          <w:color w:val="000000"/>
          <w:sz w:val="28"/>
        </w:rPr>
        <w:t>
      - пайдаланылған автомобиль шиналары;</w:t>
      </w:r>
    </w:p>
    <w:bookmarkEnd w:id="57"/>
    <w:bookmarkStart w:name="z64" w:id="58"/>
    <w:p>
      <w:pPr>
        <w:spacing w:after="0"/>
        <w:ind w:left="0"/>
        <w:jc w:val="both"/>
      </w:pPr>
      <w:r>
        <w:rPr>
          <w:rFonts w:ascii="Times New Roman"/>
          <w:b w:val="false"/>
          <w:i w:val="false"/>
          <w:color w:val="000000"/>
          <w:sz w:val="28"/>
        </w:rPr>
        <w:t>
      - ағынды суларды қайта өңдеуден шыққан қалдықтар.</w:t>
      </w:r>
    </w:p>
    <w:bookmarkEnd w:id="58"/>
    <w:bookmarkStart w:name="z65" w:id="59"/>
    <w:p>
      <w:pPr>
        <w:spacing w:after="0"/>
        <w:ind w:left="0"/>
        <w:jc w:val="both"/>
      </w:pPr>
      <w:r>
        <w:rPr>
          <w:rFonts w:ascii="Times New Roman"/>
          <w:b w:val="false"/>
          <w:i w:val="false"/>
          <w:color w:val="000000"/>
          <w:sz w:val="28"/>
        </w:rPr>
        <w:t>
      Шахтинск қ. қаласындағы коммуналдық қалдықтарды басқарудың ағымдағы жағдайы туралы мәліметтер Ұлттық статистика бюросының сайтынан https://stat.gov.kz/ru / "Талдау" Ұлттық статистика бюросының ақпараттық талдау жүйесінен https://taldau.stat.gov.kz/ru , сондай-ақ жергілікті атқарушы органдар мен қоршаған ортаны қорғау саласындағы уәкілетті органның аумақтық бөлімшесі (Қарағанды облысының экология департаменті) ұсынған деректерден алынды.</w:t>
      </w:r>
    </w:p>
    <w:bookmarkEnd w:id="59"/>
    <w:bookmarkStart w:name="z66" w:id="60"/>
    <w:p>
      <w:pPr>
        <w:spacing w:after="0"/>
        <w:ind w:left="0"/>
        <w:jc w:val="both"/>
      </w:pPr>
      <w:r>
        <w:rPr>
          <w:rFonts w:ascii="Times New Roman"/>
          <w:b w:val="false"/>
          <w:i w:val="false"/>
          <w:color w:val="000000"/>
          <w:sz w:val="28"/>
        </w:rPr>
        <w:t>
      2023 жылы Шахтинск қ. коммуналдық қалдықтарды қоғамдық жинау және әкетумен айналысатын кәсіпорындар мен ұйымдардың саны - 3 ұйым.</w:t>
      </w:r>
    </w:p>
    <w:bookmarkEnd w:id="60"/>
    <w:bookmarkStart w:name="z67" w:id="61"/>
    <w:p>
      <w:pPr>
        <w:spacing w:after="0"/>
        <w:ind w:left="0"/>
        <w:jc w:val="both"/>
      </w:pPr>
      <w:r>
        <w:rPr>
          <w:rFonts w:ascii="Times New Roman"/>
          <w:b w:val="false"/>
          <w:i w:val="false"/>
          <w:color w:val="000000"/>
          <w:sz w:val="28"/>
        </w:rPr>
        <w:t xml:space="preserve">
      2018-2023 жылдар кезеңінде Шахтинск қ. бойынша жиналған және тасымалданған коммуналдық қалдықтардың көлемі </w:t>
      </w:r>
      <w:r>
        <w:rPr>
          <w:rFonts w:ascii="Times New Roman"/>
          <w:b w:val="false"/>
          <w:i w:val="false"/>
          <w:color w:val="000000"/>
          <w:sz w:val="28"/>
        </w:rPr>
        <w:t>3-кестеде</w:t>
      </w:r>
      <w:r>
        <w:rPr>
          <w:rFonts w:ascii="Times New Roman"/>
          <w:b w:val="false"/>
          <w:i w:val="false"/>
          <w:color w:val="000000"/>
          <w:sz w:val="28"/>
        </w:rPr>
        <w:t xml:space="preserve"> келтірілген. Көлемі полигондарға қалдықтарды өз бетінше шығаруды жүзеге асыратын кәсіпорындардың қалдықтарын ескере отырып ұсынылған.</w:t>
      </w:r>
    </w:p>
    <w:bookmarkEnd w:id="61"/>
    <w:bookmarkStart w:name="z68" w:id="62"/>
    <w:p>
      <w:pPr>
        <w:spacing w:after="0"/>
        <w:ind w:left="0"/>
        <w:jc w:val="both"/>
      </w:pPr>
      <w:r>
        <w:rPr>
          <w:rFonts w:ascii="Times New Roman"/>
          <w:b w:val="false"/>
          <w:i w:val="false"/>
          <w:color w:val="000000"/>
          <w:sz w:val="28"/>
        </w:rPr>
        <w:t>
      2-кесте. Шахтинск қ. бойынша 2018 жылдан 2023 жылға дейін жиналған және тасымалданған коммуналдық қалдықтардың көлемі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21 730</w:t>
            </w:r>
          </w:p>
        </w:tc>
      </w:tr>
    </w:tbl>
    <w:bookmarkStart w:name="z69" w:id="63"/>
    <w:p>
      <w:pPr>
        <w:spacing w:after="0"/>
        <w:ind w:left="0"/>
        <w:jc w:val="both"/>
      </w:pPr>
      <w:r>
        <w:rPr>
          <w:rFonts w:ascii="Times New Roman"/>
          <w:b w:val="false"/>
          <w:i w:val="false"/>
          <w:color w:val="000000"/>
          <w:sz w:val="28"/>
        </w:rPr>
        <w:t>
      Қалдықтардың көлемі 14 559 тонна қалдықтарды полигондарға өз бетінше шығаруды жүзеге асыратын кәсіпорындарды есепке алмай келтірілген. Өздігінен алып кететін кәсіпорындар мен тұрғындардан түскен қалдықтардың көлемі 1 740 тоннаны құрайды (2022 ж.). 2022 жылы жиналған қалдықтардың жалпы көлемі, өздігінен шығаратын кәсіпорындардың қалдықтарын ескере отырып, 16 299 тоннаны құрайды.</w:t>
      </w:r>
    </w:p>
    <w:bookmarkEnd w:id="63"/>
    <w:bookmarkStart w:name="z70" w:id="64"/>
    <w:p>
      <w:pPr>
        <w:spacing w:after="0"/>
        <w:ind w:left="0"/>
        <w:jc w:val="both"/>
      </w:pPr>
      <w:r>
        <w:rPr>
          <w:rFonts w:ascii="Times New Roman"/>
          <w:b w:val="false"/>
          <w:i w:val="false"/>
          <w:color w:val="000000"/>
          <w:sz w:val="28"/>
        </w:rPr>
        <w:t>
      3-кесте. Қоқыс шығаратын компаниялар қызмет көрсететін халық</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 үнемі қызмет көрсететін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bl>
    <w:bookmarkStart w:name="z71" w:id="65"/>
    <w:p>
      <w:pPr>
        <w:spacing w:after="0"/>
        <w:ind w:left="0"/>
        <w:jc w:val="both"/>
      </w:pPr>
      <w:r>
        <w:rPr>
          <w:rFonts w:ascii="Times New Roman"/>
          <w:b w:val="false"/>
          <w:i w:val="false"/>
          <w:color w:val="000000"/>
          <w:sz w:val="28"/>
        </w:rPr>
        <w:t>
      * 2022 жылдан бастап Статистика бюросында қоқыс шығаратын ұйымдар тұрақты қызмет көрсететін халық бойынша мәліметтер жоқ.</w:t>
      </w:r>
    </w:p>
    <w:bookmarkEnd w:id="65"/>
    <w:bookmarkStart w:name="z72" w:id="66"/>
    <w:p>
      <w:pPr>
        <w:spacing w:after="0"/>
        <w:ind w:left="0"/>
        <w:jc w:val="both"/>
      </w:pPr>
      <w:r>
        <w:rPr>
          <w:rFonts w:ascii="Times New Roman"/>
          <w:b w:val="false"/>
          <w:i w:val="false"/>
          <w:color w:val="000000"/>
          <w:sz w:val="28"/>
        </w:rPr>
        <w:t>
      1-диаграмма. Шахтинск қ. халық санының қоқыс шығаратын компаниялар қызмет көрсететін тұрғындар санына қатынасы</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7343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2022 жылы Шахтинск қ. ҚТҚ жинауға арналған контейнерлер саны 420 дананы құрады. Құрамында сынап бар қалдықтарға арналған контейнерлердің саны 2023 жылғы жағдай бойынша 26 бірлікті құрады.</w:t>
      </w:r>
    </w:p>
    <w:bookmarkEnd w:id="68"/>
    <w:bookmarkStart w:name="z75" w:id="69"/>
    <w:p>
      <w:pPr>
        <w:spacing w:after="0"/>
        <w:ind w:left="0"/>
        <w:jc w:val="both"/>
      </w:pPr>
      <w:r>
        <w:rPr>
          <w:rFonts w:ascii="Times New Roman"/>
          <w:b w:val="false"/>
          <w:i w:val="false"/>
          <w:color w:val="000000"/>
          <w:sz w:val="28"/>
        </w:rPr>
        <w:t>
      Шахтинск қ. тұрғындардан коммуналдық қалдықтарды жинауға арналған контейнерлік алаңдарда қауіпті қалдықтарды жинауға арналған контейнерлер (батареялар және құрамында сынап бар энергия үнемдейтін шамдар) орнатылды.</w:t>
      </w:r>
    </w:p>
    <w:bookmarkEnd w:id="69"/>
    <w:bookmarkStart w:name="z76" w:id="70"/>
    <w:p>
      <w:pPr>
        <w:spacing w:after="0"/>
        <w:ind w:left="0"/>
        <w:jc w:val="both"/>
      </w:pPr>
      <w:r>
        <w:rPr>
          <w:rFonts w:ascii="Times New Roman"/>
          <w:b w:val="false"/>
          <w:i w:val="false"/>
          <w:color w:val="000000"/>
          <w:sz w:val="28"/>
        </w:rPr>
        <w:t xml:space="preserve">
      Шахтинск қ.нда 2022 жылы бөлек жиналған қалдықтардың саны мен түрлері </w:t>
      </w:r>
      <w:r>
        <w:rPr>
          <w:rFonts w:ascii="Times New Roman"/>
          <w:b w:val="false"/>
          <w:i w:val="false"/>
          <w:color w:val="000000"/>
          <w:sz w:val="28"/>
        </w:rPr>
        <w:t>5-кестеде</w:t>
      </w:r>
      <w:r>
        <w:rPr>
          <w:rFonts w:ascii="Times New Roman"/>
          <w:b w:val="false"/>
          <w:i w:val="false"/>
          <w:color w:val="000000"/>
          <w:sz w:val="28"/>
        </w:rPr>
        <w:t xml:space="preserve"> келтірілген.</w:t>
      </w:r>
    </w:p>
    <w:bookmarkEnd w:id="70"/>
    <w:bookmarkStart w:name="z77" w:id="71"/>
    <w:p>
      <w:pPr>
        <w:spacing w:after="0"/>
        <w:ind w:left="0"/>
        <w:jc w:val="both"/>
      </w:pPr>
      <w:r>
        <w:rPr>
          <w:rFonts w:ascii="Times New Roman"/>
          <w:b w:val="false"/>
          <w:i w:val="false"/>
          <w:color w:val="000000"/>
          <w:sz w:val="28"/>
        </w:rPr>
        <w:t>
      4-кесте. Шахтинск қ. бойынша жиналған және тасымалданған қалдықтардың түрлері бойынша жалпы көлемі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(фракцияның)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жалпы көлемі,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қағаз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тазалау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жиналған қалдықтарының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w:t>
            </w:r>
          </w:p>
        </w:tc>
      </w:tr>
    </w:tbl>
    <w:bookmarkStart w:name="z78" w:id="72"/>
    <w:p>
      <w:pPr>
        <w:spacing w:after="0"/>
        <w:ind w:left="0"/>
        <w:jc w:val="both"/>
      </w:pPr>
      <w:r>
        <w:rPr>
          <w:rFonts w:ascii="Times New Roman"/>
          <w:b w:val="false"/>
          <w:i w:val="false"/>
          <w:color w:val="000000"/>
          <w:sz w:val="28"/>
        </w:rPr>
        <w:t>
      ҚТҚ полигондары туралы мәліметтер</w:t>
      </w:r>
    </w:p>
    <w:bookmarkEnd w:id="72"/>
    <w:bookmarkStart w:name="z79" w:id="73"/>
    <w:p>
      <w:pPr>
        <w:spacing w:after="0"/>
        <w:ind w:left="0"/>
        <w:jc w:val="both"/>
      </w:pPr>
      <w:r>
        <w:rPr>
          <w:rFonts w:ascii="Times New Roman"/>
          <w:b w:val="false"/>
          <w:i w:val="false"/>
          <w:color w:val="000000"/>
          <w:sz w:val="28"/>
        </w:rPr>
        <w:t>
      Шахтинск қ. әсер етуге экологиялық рұқсаты бар 1 ҚТҚ полигоны жұмыс істейді.</w:t>
      </w:r>
    </w:p>
    <w:bookmarkEnd w:id="73"/>
    <w:bookmarkStart w:name="z80" w:id="74"/>
    <w:p>
      <w:pPr>
        <w:spacing w:after="0"/>
        <w:ind w:left="0"/>
        <w:jc w:val="both"/>
      </w:pPr>
      <w:r>
        <w:rPr>
          <w:rFonts w:ascii="Times New Roman"/>
          <w:b w:val="false"/>
          <w:i w:val="false"/>
          <w:color w:val="000000"/>
          <w:sz w:val="28"/>
        </w:rPr>
        <w:t>
      "Expert recycling" ЖШС</w:t>
      </w:r>
    </w:p>
    <w:bookmarkEnd w:id="74"/>
    <w:bookmarkStart w:name="z81" w:id="75"/>
    <w:p>
      <w:pPr>
        <w:spacing w:after="0"/>
        <w:ind w:left="0"/>
        <w:jc w:val="both"/>
      </w:pPr>
      <w:r>
        <w:rPr>
          <w:rFonts w:ascii="Times New Roman"/>
          <w:b w:val="false"/>
          <w:i w:val="false"/>
          <w:color w:val="000000"/>
          <w:sz w:val="28"/>
        </w:rPr>
        <w:t>
      Орналасқан жері - 100100, Қазақстан Республикасы, Қарағанды облысы, Шахтинск қ., Солтүстік өнеркәсіп аймағы (Шахтинск қ., Полигон 1,5 км жерде орналасқан).</w:t>
      </w:r>
    </w:p>
    <w:bookmarkEnd w:id="75"/>
    <w:bookmarkStart w:name="z82" w:id="76"/>
    <w:p>
      <w:pPr>
        <w:spacing w:after="0"/>
        <w:ind w:left="0"/>
        <w:jc w:val="both"/>
      </w:pPr>
      <w:r>
        <w:rPr>
          <w:rFonts w:ascii="Times New Roman"/>
          <w:b w:val="false"/>
          <w:i w:val="false"/>
          <w:color w:val="000000"/>
          <w:sz w:val="28"/>
        </w:rPr>
        <w:t>
      Рұқсат беру құжаттары - шығарындылар мен қалдықтарға 28.01.2022 ж. №KZ07VCZ01729484 Әсер етуге экологиялық рұқсаттың қолданылу мерзімі 31.12.2031 ж. дейін.</w:t>
      </w:r>
    </w:p>
    <w:bookmarkEnd w:id="76"/>
    <w:bookmarkStart w:name="z83" w:id="77"/>
    <w:p>
      <w:pPr>
        <w:spacing w:after="0"/>
        <w:ind w:left="0"/>
        <w:jc w:val="both"/>
      </w:pPr>
      <w:r>
        <w:rPr>
          <w:rFonts w:ascii="Times New Roman"/>
          <w:b w:val="false"/>
          <w:i w:val="false"/>
          <w:color w:val="000000"/>
          <w:sz w:val="28"/>
        </w:rPr>
        <w:t>
      Полигондарда қалдықтарды орналастыру бойынша жалпы сипаттамалар 1.6-кестеде келтірілген.</w:t>
      </w:r>
    </w:p>
    <w:bookmarkEnd w:id="77"/>
    <w:bookmarkStart w:name="z84" w:id="78"/>
    <w:p>
      <w:pPr>
        <w:spacing w:after="0"/>
        <w:ind w:left="0"/>
        <w:jc w:val="both"/>
      </w:pPr>
      <w:r>
        <w:rPr>
          <w:rFonts w:ascii="Times New Roman"/>
          <w:b w:val="false"/>
          <w:i w:val="false"/>
          <w:color w:val="000000"/>
          <w:sz w:val="28"/>
        </w:rPr>
        <w:t>
      Полигонның жобалық қуаты: жылына 135 000 т немесе 1,684 млн м3.</w:t>
      </w:r>
    </w:p>
    <w:bookmarkEnd w:id="78"/>
    <w:bookmarkStart w:name="z85" w:id="79"/>
    <w:p>
      <w:pPr>
        <w:spacing w:after="0"/>
        <w:ind w:left="0"/>
        <w:jc w:val="both"/>
      </w:pPr>
      <w:r>
        <w:rPr>
          <w:rFonts w:ascii="Times New Roman"/>
          <w:b w:val="false"/>
          <w:i w:val="false"/>
          <w:color w:val="000000"/>
          <w:sz w:val="28"/>
        </w:rPr>
        <w:t>
      ҚТҚ полигонының ауданы: 20 га.</w:t>
      </w:r>
    </w:p>
    <w:bookmarkEnd w:id="79"/>
    <w:bookmarkStart w:name="z86" w:id="80"/>
    <w:p>
      <w:pPr>
        <w:spacing w:after="0"/>
        <w:ind w:left="0"/>
        <w:jc w:val="both"/>
      </w:pPr>
      <w:r>
        <w:rPr>
          <w:rFonts w:ascii="Times New Roman"/>
          <w:b w:val="false"/>
          <w:i w:val="false"/>
          <w:color w:val="000000"/>
          <w:sz w:val="28"/>
        </w:rPr>
        <w:t>
      Орналастыру әдісі: жаппай.</w:t>
      </w:r>
    </w:p>
    <w:bookmarkEnd w:id="80"/>
    <w:bookmarkStart w:name="z87" w:id="81"/>
    <w:p>
      <w:pPr>
        <w:spacing w:after="0"/>
        <w:ind w:left="0"/>
        <w:jc w:val="both"/>
      </w:pPr>
      <w:r>
        <w:rPr>
          <w:rFonts w:ascii="Times New Roman"/>
          <w:b w:val="false"/>
          <w:i w:val="false"/>
          <w:color w:val="000000"/>
          <w:sz w:val="28"/>
        </w:rPr>
        <w:t>
      Сұрыптау әдісі: қолмен. 2024 жылы қалдықтарды сұрыптау желісін енгізу көзделген.</w:t>
      </w:r>
    </w:p>
    <w:bookmarkEnd w:id="81"/>
    <w:bookmarkStart w:name="z88" w:id="82"/>
    <w:p>
      <w:pPr>
        <w:spacing w:after="0"/>
        <w:ind w:left="0"/>
        <w:jc w:val="both"/>
      </w:pPr>
      <w:r>
        <w:rPr>
          <w:rFonts w:ascii="Times New Roman"/>
          <w:b w:val="false"/>
          <w:i w:val="false"/>
          <w:color w:val="000000"/>
          <w:sz w:val="28"/>
        </w:rPr>
        <w:t>
      5-кесте. Шахтинск қ. ҚТҚ полигондары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(қалдықтарды көму орындары), км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депозитке салынған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bl>
    <w:bookmarkStart w:name="z89" w:id="83"/>
    <w:p>
      <w:pPr>
        <w:spacing w:after="0"/>
        <w:ind w:left="0"/>
        <w:jc w:val="both"/>
      </w:pPr>
      <w:r>
        <w:rPr>
          <w:rFonts w:ascii="Times New Roman"/>
          <w:b w:val="false"/>
          <w:i w:val="false"/>
          <w:color w:val="000000"/>
          <w:sz w:val="28"/>
        </w:rPr>
        <w:t>
      Шахтинск қ. қалдықтарды санкцияланбаған сақтау орындарын анықтау және жою жүргізілуде.</w:t>
      </w:r>
    </w:p>
    <w:bookmarkEnd w:id="83"/>
    <w:bookmarkStart w:name="z90" w:id="84"/>
    <w:p>
      <w:pPr>
        <w:spacing w:after="0"/>
        <w:ind w:left="0"/>
        <w:jc w:val="both"/>
      </w:pPr>
      <w:r>
        <w:rPr>
          <w:rFonts w:ascii="Times New Roman"/>
          <w:b w:val="false"/>
          <w:i w:val="false"/>
          <w:color w:val="000000"/>
          <w:sz w:val="28"/>
        </w:rPr>
        <w:t>
      ●Шахтинск қ. - 9 бірлік;</w:t>
      </w:r>
    </w:p>
    <w:bookmarkEnd w:id="84"/>
    <w:bookmarkStart w:name="z91" w:id="85"/>
    <w:p>
      <w:pPr>
        <w:spacing w:after="0"/>
        <w:ind w:left="0"/>
        <w:jc w:val="both"/>
      </w:pPr>
      <w:r>
        <w:rPr>
          <w:rFonts w:ascii="Times New Roman"/>
          <w:b w:val="false"/>
          <w:i w:val="false"/>
          <w:color w:val="000000"/>
          <w:sz w:val="28"/>
        </w:rPr>
        <w:t>
      ●Долинка к. - 14 бірлік;</w:t>
      </w:r>
    </w:p>
    <w:bookmarkEnd w:id="85"/>
    <w:bookmarkStart w:name="z92" w:id="86"/>
    <w:p>
      <w:pPr>
        <w:spacing w:after="0"/>
        <w:ind w:left="0"/>
        <w:jc w:val="both"/>
      </w:pPr>
      <w:r>
        <w:rPr>
          <w:rFonts w:ascii="Times New Roman"/>
          <w:b w:val="false"/>
          <w:i w:val="false"/>
          <w:color w:val="000000"/>
          <w:sz w:val="28"/>
        </w:rPr>
        <w:t>
      ●Новодолинский к. - 1 бірлік;</w:t>
      </w:r>
    </w:p>
    <w:bookmarkEnd w:id="86"/>
    <w:bookmarkStart w:name="z93" w:id="87"/>
    <w:p>
      <w:pPr>
        <w:spacing w:after="0"/>
        <w:ind w:left="0"/>
        <w:jc w:val="both"/>
      </w:pPr>
      <w:r>
        <w:rPr>
          <w:rFonts w:ascii="Times New Roman"/>
          <w:b w:val="false"/>
          <w:i w:val="false"/>
          <w:color w:val="000000"/>
          <w:sz w:val="28"/>
        </w:rPr>
        <w:t>
      ●Шахан к. – 18 бірлік.</w:t>
      </w:r>
    </w:p>
    <w:bookmarkEnd w:id="87"/>
    <w:bookmarkStart w:name="z94" w:id="88"/>
    <w:p>
      <w:pPr>
        <w:spacing w:after="0"/>
        <w:ind w:left="0"/>
        <w:jc w:val="both"/>
      </w:pPr>
      <w:r>
        <w:rPr>
          <w:rFonts w:ascii="Times New Roman"/>
          <w:b w:val="false"/>
          <w:i w:val="false"/>
          <w:color w:val="000000"/>
          <w:sz w:val="28"/>
        </w:rPr>
        <w:t>
      Коммуналдық қалдықтарды жинаумен және әкетумен айналысатын ұйымдар туралы мәліметтер</w:t>
      </w:r>
    </w:p>
    <w:bookmarkEnd w:id="88"/>
    <w:bookmarkStart w:name="z95" w:id="89"/>
    <w:p>
      <w:pPr>
        <w:spacing w:after="0"/>
        <w:ind w:left="0"/>
        <w:jc w:val="both"/>
      </w:pPr>
      <w:r>
        <w:rPr>
          <w:rFonts w:ascii="Times New Roman"/>
          <w:b w:val="false"/>
          <w:i w:val="false"/>
          <w:color w:val="000000"/>
          <w:sz w:val="28"/>
        </w:rPr>
        <w:t>
      Шахтинск қ. мен қалалық әкімшіліктің құрамына кіретін елді мекендерге коммуналдық қалдықтарды жинаумен және шығарумен айналысатын 3 заңды тұлға қызмет көрсетеді.</w:t>
      </w:r>
    </w:p>
    <w:bookmarkEnd w:id="89"/>
    <w:bookmarkStart w:name="z96" w:id="90"/>
    <w:p>
      <w:pPr>
        <w:spacing w:after="0"/>
        <w:ind w:left="0"/>
        <w:jc w:val="both"/>
      </w:pPr>
      <w:r>
        <w:rPr>
          <w:rFonts w:ascii="Times New Roman"/>
          <w:b w:val="false"/>
          <w:i w:val="false"/>
          <w:color w:val="000000"/>
          <w:sz w:val="28"/>
        </w:rPr>
        <w:t>
      1. ЖК "Крамарева"</w:t>
      </w:r>
    </w:p>
    <w:bookmarkEnd w:id="90"/>
    <w:bookmarkStart w:name="z97" w:id="91"/>
    <w:p>
      <w:pPr>
        <w:spacing w:after="0"/>
        <w:ind w:left="0"/>
        <w:jc w:val="both"/>
      </w:pPr>
      <w:r>
        <w:rPr>
          <w:rFonts w:ascii="Times New Roman"/>
          <w:b w:val="false"/>
          <w:i w:val="false"/>
          <w:color w:val="000000"/>
          <w:sz w:val="28"/>
        </w:rPr>
        <w:t>
      Қызмет көрсетілетін елді мекендер: Шахтинск қ.</w:t>
      </w:r>
    </w:p>
    <w:bookmarkEnd w:id="91"/>
    <w:bookmarkStart w:name="z98" w:id="92"/>
    <w:p>
      <w:pPr>
        <w:spacing w:after="0"/>
        <w:ind w:left="0"/>
        <w:jc w:val="both"/>
      </w:pPr>
      <w:r>
        <w:rPr>
          <w:rFonts w:ascii="Times New Roman"/>
          <w:b w:val="false"/>
          <w:i w:val="false"/>
          <w:color w:val="000000"/>
          <w:sz w:val="28"/>
        </w:rPr>
        <w:t>
      Техниканың болуы: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таситын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ММЗ 45021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3309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таситын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 80 тракторы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ЮМЗ 80 +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 w:id="93"/>
    <w:p>
      <w:pPr>
        <w:spacing w:after="0"/>
        <w:ind w:left="0"/>
        <w:jc w:val="both"/>
      </w:pPr>
      <w:r>
        <w:rPr>
          <w:rFonts w:ascii="Times New Roman"/>
          <w:b w:val="false"/>
          <w:i w:val="false"/>
          <w:color w:val="000000"/>
          <w:sz w:val="28"/>
        </w:rPr>
        <w:t>
      Қалдықтарды жинауға және тасымалдауға тікелей тартылған персонал саны - 22 адам.</w:t>
      </w:r>
    </w:p>
    <w:bookmarkEnd w:id="93"/>
    <w:bookmarkStart w:name="z100" w:id="94"/>
    <w:p>
      <w:pPr>
        <w:spacing w:after="0"/>
        <w:ind w:left="0"/>
        <w:jc w:val="both"/>
      </w:pPr>
      <w:r>
        <w:rPr>
          <w:rFonts w:ascii="Times New Roman"/>
          <w:b w:val="false"/>
          <w:i w:val="false"/>
          <w:color w:val="000000"/>
          <w:sz w:val="28"/>
        </w:rPr>
        <w:t>
      2. ЖК "Кропачева"</w:t>
      </w:r>
    </w:p>
    <w:bookmarkEnd w:id="94"/>
    <w:bookmarkStart w:name="z101" w:id="95"/>
    <w:p>
      <w:pPr>
        <w:spacing w:after="0"/>
        <w:ind w:left="0"/>
        <w:jc w:val="both"/>
      </w:pPr>
      <w:r>
        <w:rPr>
          <w:rFonts w:ascii="Times New Roman"/>
          <w:b w:val="false"/>
          <w:i w:val="false"/>
          <w:color w:val="000000"/>
          <w:sz w:val="28"/>
        </w:rPr>
        <w:t>
      Қызмет көрсетілетін елді мекендер: Новодолинский к.</w:t>
      </w:r>
    </w:p>
    <w:bookmarkEnd w:id="95"/>
    <w:bookmarkStart w:name="z102" w:id="96"/>
    <w:p>
      <w:pPr>
        <w:spacing w:after="0"/>
        <w:ind w:left="0"/>
        <w:jc w:val="both"/>
      </w:pPr>
      <w:r>
        <w:rPr>
          <w:rFonts w:ascii="Times New Roman"/>
          <w:b w:val="false"/>
          <w:i w:val="false"/>
          <w:color w:val="000000"/>
          <w:sz w:val="28"/>
        </w:rPr>
        <w:t>
      Техниканың болуы: кәсіпорынның балансында мамандандырылған техника жоқ. Барлық қажетті жабдықтар жалға беріледі.</w:t>
      </w:r>
    </w:p>
    <w:bookmarkEnd w:id="96"/>
    <w:bookmarkStart w:name="z103" w:id="97"/>
    <w:p>
      <w:pPr>
        <w:spacing w:after="0"/>
        <w:ind w:left="0"/>
        <w:jc w:val="both"/>
      </w:pPr>
      <w:r>
        <w:rPr>
          <w:rFonts w:ascii="Times New Roman"/>
          <w:b w:val="false"/>
          <w:i w:val="false"/>
          <w:color w:val="000000"/>
          <w:sz w:val="28"/>
        </w:rPr>
        <w:t>
      3. ЖК "Әлиев"</w:t>
      </w:r>
    </w:p>
    <w:bookmarkEnd w:id="97"/>
    <w:bookmarkStart w:name="z104" w:id="98"/>
    <w:p>
      <w:pPr>
        <w:spacing w:after="0"/>
        <w:ind w:left="0"/>
        <w:jc w:val="both"/>
      </w:pPr>
      <w:r>
        <w:rPr>
          <w:rFonts w:ascii="Times New Roman"/>
          <w:b w:val="false"/>
          <w:i w:val="false"/>
          <w:color w:val="000000"/>
          <w:sz w:val="28"/>
        </w:rPr>
        <w:t>
      Қызмет көрсетілетін елді мекендер: Шахан к., Долинка а..</w:t>
      </w:r>
    </w:p>
    <w:bookmarkEnd w:id="98"/>
    <w:bookmarkStart w:name="z105" w:id="99"/>
    <w:p>
      <w:pPr>
        <w:spacing w:after="0"/>
        <w:ind w:left="0"/>
        <w:jc w:val="both"/>
      </w:pPr>
      <w:r>
        <w:rPr>
          <w:rFonts w:ascii="Times New Roman"/>
          <w:b w:val="false"/>
          <w:i w:val="false"/>
          <w:color w:val="000000"/>
          <w:sz w:val="28"/>
        </w:rPr>
        <w:t>
      Техниканың болуы: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LW300F тиегіші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сыйымдылығы 1,5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сыйымдылығы 2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6" w:id="100"/>
    <w:p>
      <w:pPr>
        <w:spacing w:after="0"/>
        <w:ind w:left="0"/>
        <w:jc w:val="both"/>
      </w:pPr>
      <w:r>
        <w:rPr>
          <w:rFonts w:ascii="Times New Roman"/>
          <w:b w:val="false"/>
          <w:i w:val="false"/>
          <w:color w:val="000000"/>
          <w:sz w:val="28"/>
        </w:rPr>
        <w:t>
      Қалдықтарды жинауға және тасымалдауға тікелей тартылған персонал саны - 4 адам.</w:t>
      </w:r>
    </w:p>
    <w:bookmarkEnd w:id="100"/>
    <w:bookmarkStart w:name="z107" w:id="101"/>
    <w:p>
      <w:pPr>
        <w:spacing w:after="0"/>
        <w:ind w:left="0"/>
        <w:jc w:val="both"/>
      </w:pPr>
      <w:r>
        <w:rPr>
          <w:rFonts w:ascii="Times New Roman"/>
          <w:b w:val="false"/>
          <w:i w:val="false"/>
          <w:color w:val="000000"/>
          <w:sz w:val="28"/>
        </w:rPr>
        <w:t>
      Коммуналдық қалдықтардың морфологиялық құрамы</w:t>
      </w:r>
    </w:p>
    <w:bookmarkEnd w:id="101"/>
    <w:bookmarkStart w:name="z108" w:id="102"/>
    <w:p>
      <w:pPr>
        <w:spacing w:after="0"/>
        <w:ind w:left="0"/>
        <w:jc w:val="both"/>
      </w:pPr>
      <w:r>
        <w:rPr>
          <w:rFonts w:ascii="Times New Roman"/>
          <w:b w:val="false"/>
          <w:i w:val="false"/>
          <w:color w:val="000000"/>
          <w:sz w:val="28"/>
        </w:rPr>
        <w:t xml:space="preserve">
      Қала тұрғындары үшін коммуналдық қалдықтардың морфологиялық құрамы </w:t>
      </w:r>
      <w:r>
        <w:rPr>
          <w:rFonts w:ascii="Times New Roman"/>
          <w:b w:val="false"/>
          <w:i w:val="false"/>
          <w:color w:val="000000"/>
          <w:sz w:val="28"/>
        </w:rPr>
        <w:t>6-кестеде</w:t>
      </w:r>
      <w:r>
        <w:rPr>
          <w:rFonts w:ascii="Times New Roman"/>
          <w:b w:val="false"/>
          <w:i w:val="false"/>
          <w:color w:val="000000"/>
          <w:sz w:val="28"/>
        </w:rPr>
        <w:t xml:space="preserve"> келтірілген.</w:t>
      </w:r>
    </w:p>
    <w:bookmarkEnd w:id="102"/>
    <w:bookmarkStart w:name="z109" w:id="103"/>
    <w:p>
      <w:pPr>
        <w:spacing w:after="0"/>
        <w:ind w:left="0"/>
        <w:jc w:val="both"/>
      </w:pPr>
      <w:r>
        <w:rPr>
          <w:rFonts w:ascii="Times New Roman"/>
          <w:b w:val="false"/>
          <w:i w:val="false"/>
          <w:color w:val="000000"/>
          <w:sz w:val="28"/>
        </w:rPr>
        <w:t>
      6-кесте. ҚТҚ морфологиялық құрамы*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қағаз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өсімдік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және сылақ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Сұрыпталғаннан қалғаны (15 мм-ден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110" w:id="104"/>
    <w:p>
      <w:pPr>
        <w:spacing w:after="0"/>
        <w:ind w:left="0"/>
        <w:jc w:val="both"/>
      </w:pPr>
      <w:r>
        <w:rPr>
          <w:rFonts w:ascii="Times New Roman"/>
          <w:b w:val="false"/>
          <w:i w:val="false"/>
          <w:color w:val="000000"/>
          <w:sz w:val="28"/>
        </w:rPr>
        <w:t>
      * Деректер Шахтинск қ. ТКШЖТжАЖБ ұсынылған.</w:t>
      </w:r>
    </w:p>
    <w:bookmarkEnd w:id="104"/>
    <w:bookmarkStart w:name="z111" w:id="105"/>
    <w:p>
      <w:pPr>
        <w:spacing w:after="0"/>
        <w:ind w:left="0"/>
        <w:jc w:val="both"/>
      </w:pPr>
      <w:r>
        <w:rPr>
          <w:rFonts w:ascii="Times New Roman"/>
          <w:b w:val="false"/>
          <w:i w:val="false"/>
          <w:color w:val="000000"/>
          <w:sz w:val="28"/>
        </w:rPr>
        <w:t>
      2-диаграмма. ҚТҚ морфологиялық құрамы</w:t>
      </w:r>
    </w:p>
    <w:bookmarkEnd w:id="105"/>
    <w:bookmarkStart w:name="z11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Коммуналдық қалдықтардың физика-химиялық құрамы</w:t>
      </w:r>
    </w:p>
    <w:bookmarkEnd w:id="107"/>
    <w:bookmarkStart w:name="z114" w:id="108"/>
    <w:p>
      <w:pPr>
        <w:spacing w:after="0"/>
        <w:ind w:left="0"/>
        <w:jc w:val="both"/>
      </w:pPr>
      <w:r>
        <w:rPr>
          <w:rFonts w:ascii="Times New Roman"/>
          <w:b w:val="false"/>
          <w:i w:val="false"/>
          <w:color w:val="000000"/>
          <w:sz w:val="28"/>
        </w:rPr>
        <w:t>
      7-кесте. Коммуналдық қалдықтардың физика-химиялық құрамы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р/к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Жұм.массасына күлділігі,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Құрғақ.массасына күлділігі,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массаға органикалық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кг /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жылуы жұмыс массасына төмен, кДж /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5000-8000</w:t>
            </w:r>
          </w:p>
        </w:tc>
      </w:tr>
    </w:tbl>
    <w:bookmarkStart w:name="z115" w:id="109"/>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w:t>
      </w:r>
    </w:p>
    <w:bookmarkEnd w:id="109"/>
    <w:bookmarkStart w:name="z116" w:id="110"/>
    <w:p>
      <w:pPr>
        <w:spacing w:after="0"/>
        <w:ind w:left="0"/>
        <w:jc w:val="both"/>
      </w:pPr>
      <w:r>
        <w:rPr>
          <w:rFonts w:ascii="Times New Roman"/>
          <w:b w:val="false"/>
          <w:i w:val="false"/>
          <w:color w:val="000000"/>
          <w:sz w:val="28"/>
        </w:rPr>
        <w:t>
      Шахтинск қ. 1 тұрғыны және қалалық әкімшілікте соңғы 3 жылда пайда болған қалдықтардың саны:</w:t>
      </w:r>
    </w:p>
    <w:bookmarkEnd w:id="110"/>
    <w:bookmarkStart w:name="z117" w:id="111"/>
    <w:p>
      <w:pPr>
        <w:spacing w:after="0"/>
        <w:ind w:left="0"/>
        <w:jc w:val="both"/>
      </w:pPr>
      <w:r>
        <w:rPr>
          <w:rFonts w:ascii="Times New Roman"/>
          <w:b w:val="false"/>
          <w:i w:val="false"/>
          <w:color w:val="000000"/>
          <w:sz w:val="28"/>
        </w:rPr>
        <w:t>
      2020 ж - тәулігіне 0,57 кг;</w:t>
      </w:r>
    </w:p>
    <w:bookmarkEnd w:id="111"/>
    <w:bookmarkStart w:name="z118" w:id="112"/>
    <w:p>
      <w:pPr>
        <w:spacing w:after="0"/>
        <w:ind w:left="0"/>
        <w:jc w:val="both"/>
      </w:pPr>
      <w:r>
        <w:rPr>
          <w:rFonts w:ascii="Times New Roman"/>
          <w:b w:val="false"/>
          <w:i w:val="false"/>
          <w:color w:val="000000"/>
          <w:sz w:val="28"/>
        </w:rPr>
        <w:t>
      2021 ж-тәулігіне 0,73 кг;</w:t>
      </w:r>
    </w:p>
    <w:bookmarkEnd w:id="112"/>
    <w:bookmarkStart w:name="z119" w:id="113"/>
    <w:p>
      <w:pPr>
        <w:spacing w:after="0"/>
        <w:ind w:left="0"/>
        <w:jc w:val="both"/>
      </w:pPr>
      <w:r>
        <w:rPr>
          <w:rFonts w:ascii="Times New Roman"/>
          <w:b w:val="false"/>
          <w:i w:val="false"/>
          <w:color w:val="000000"/>
          <w:sz w:val="28"/>
        </w:rPr>
        <w:t>
      2022 ж-тәулігіне 0,68 кг.</w:t>
      </w:r>
    </w:p>
    <w:bookmarkEnd w:id="113"/>
    <w:bookmarkStart w:name="z120" w:id="114"/>
    <w:p>
      <w:pPr>
        <w:spacing w:after="0"/>
        <w:ind w:left="0"/>
        <w:jc w:val="both"/>
      </w:pPr>
      <w:r>
        <w:rPr>
          <w:rFonts w:ascii="Times New Roman"/>
          <w:b w:val="false"/>
          <w:i w:val="false"/>
          <w:color w:val="000000"/>
          <w:sz w:val="28"/>
        </w:rPr>
        <w:t>
      3-диаграмма.2020-2022 жж. Шахтинск қ. 1 тұрғыны шығаратын қалдықтардың саны, кг / тәулігіне</w:t>
      </w:r>
    </w:p>
    <w:bookmarkEnd w:id="114"/>
    <w:bookmarkStart w:name="z12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Соңғы 3 жылдағы орташа пайда болу көрсеткіші жылына 240 кг немесе бір адамға 0,8 м 3/жылды құрайды. Бұл ретте коммуналдық қалдықтардың пайда болуының жылдық нормасы абаттандырылған үй иелері үшін 1 тұрғынға 2,4 м3 және абаттандырылмаған үй иелері үшін 1 тұрғынға 2,6 м3 құрайды.</w:t>
      </w:r>
    </w:p>
    <w:bookmarkEnd w:id="116"/>
    <w:bookmarkStart w:name="z123" w:id="117"/>
    <w:p>
      <w:pPr>
        <w:spacing w:after="0"/>
        <w:ind w:left="0"/>
        <w:jc w:val="both"/>
      </w:pPr>
      <w:r>
        <w:rPr>
          <w:rFonts w:ascii="Times New Roman"/>
          <w:b w:val="false"/>
          <w:i w:val="false"/>
          <w:color w:val="000000"/>
          <w:sz w:val="28"/>
        </w:rPr>
        <w:t>
      1.3. Коммуналдық қалдықтарды қалыптастыру және жинақтау жөніндегі нормативтік базасы</w:t>
      </w:r>
    </w:p>
    <w:bookmarkEnd w:id="117"/>
    <w:bookmarkStart w:name="z124" w:id="118"/>
    <w:p>
      <w:pPr>
        <w:spacing w:after="0"/>
        <w:ind w:left="0"/>
        <w:jc w:val="both"/>
      </w:pPr>
      <w:r>
        <w:rPr>
          <w:rFonts w:ascii="Times New Roman"/>
          <w:b w:val="false"/>
          <w:i w:val="false"/>
          <w:color w:val="000000"/>
          <w:sz w:val="28"/>
        </w:rPr>
        <w:t>
      Жергілікті мәслихаттардың қалдықтардың пайда болу көлемі және оларды әкетуге арналған тарифтерді бекіту жөніндегі қолданыстағы шешімдері:</w:t>
      </w:r>
    </w:p>
    <w:bookmarkEnd w:id="118"/>
    <w:bookmarkStart w:name="z125" w:id="119"/>
    <w:p>
      <w:pPr>
        <w:spacing w:after="0"/>
        <w:ind w:left="0"/>
        <w:jc w:val="both"/>
      </w:pPr>
      <w:r>
        <w:rPr>
          <w:rFonts w:ascii="Times New Roman"/>
          <w:b w:val="false"/>
          <w:i w:val="false"/>
          <w:color w:val="000000"/>
          <w:sz w:val="28"/>
        </w:rPr>
        <w:t xml:space="preserve">
      -Шахтинск қ., Долинка, Новодолинский, Шахан кенттері бойынша коммуналдық қалдықтардың түзілу және жинақталу нормаларын бекіту туралы - Қарағанды облысы Шахтинск қалалық мәслихатының 2023 жылғы 7 сәуірдегі № 239/2 </w:t>
      </w:r>
      <w:r>
        <w:rPr>
          <w:rFonts w:ascii="Times New Roman"/>
          <w:b w:val="false"/>
          <w:i w:val="false"/>
          <w:color w:val="000000"/>
          <w:sz w:val="28"/>
        </w:rPr>
        <w:t>шешімі</w:t>
      </w:r>
      <w:r>
        <w:rPr>
          <w:rFonts w:ascii="Times New Roman"/>
          <w:b w:val="false"/>
          <w:i w:val="false"/>
          <w:color w:val="000000"/>
          <w:sz w:val="28"/>
        </w:rPr>
        <w:t>.</w:t>
      </w:r>
    </w:p>
    <w:bookmarkEnd w:id="119"/>
    <w:bookmarkStart w:name="z126" w:id="120"/>
    <w:p>
      <w:pPr>
        <w:spacing w:after="0"/>
        <w:ind w:left="0"/>
        <w:jc w:val="both"/>
      </w:pPr>
      <w:r>
        <w:rPr>
          <w:rFonts w:ascii="Times New Roman"/>
          <w:b w:val="false"/>
          <w:i w:val="false"/>
          <w:color w:val="000000"/>
          <w:sz w:val="28"/>
        </w:rPr>
        <w:t xml:space="preserve">
      -Шахтинск қ. бойынша, оның ішінде Долинка, Новодолинский, Шахан кенттері бойынша коммуналдық қалдықтардың түзілу және жинақталу нормаларын есептеу қағидаларын бекіту туралы. - Қарағанды облысы Шахтинск қ. әкімдігінің 2021 жылғы 15 желтоқсандағы № 68/01 </w:t>
      </w:r>
      <w:r>
        <w:rPr>
          <w:rFonts w:ascii="Times New Roman"/>
          <w:b w:val="false"/>
          <w:i w:val="false"/>
          <w:color w:val="000000"/>
          <w:sz w:val="28"/>
        </w:rPr>
        <w:t>қаулысы</w:t>
      </w:r>
      <w:r>
        <w:rPr>
          <w:rFonts w:ascii="Times New Roman"/>
          <w:b w:val="false"/>
          <w:i w:val="false"/>
          <w:color w:val="000000"/>
          <w:sz w:val="28"/>
        </w:rPr>
        <w:t>.</w:t>
      </w:r>
    </w:p>
    <w:bookmarkEnd w:id="120"/>
    <w:bookmarkStart w:name="z127" w:id="121"/>
    <w:p>
      <w:pPr>
        <w:spacing w:after="0"/>
        <w:ind w:left="0"/>
        <w:jc w:val="both"/>
      </w:pPr>
      <w:r>
        <w:rPr>
          <w:rFonts w:ascii="Times New Roman"/>
          <w:b w:val="false"/>
          <w:i w:val="false"/>
          <w:color w:val="000000"/>
          <w:sz w:val="28"/>
        </w:rPr>
        <w:t>
      Осы шешімге сәйкес Шахтинск қ. тұрғындары үшін, сондай-ақ мекемелер, кәсіпорындар, балалар, медициналық және басқа мекемелер үшін қалдықтардың пайда болу нормалары қабылданды. Есептік бірліктерге (тұрғын, орын, қызметкер, бару және т.б.) сүйене отырып, текше метрде коммуналдық қалдықтардың пайда болуының жылдық нормасы қабылданды.</w:t>
      </w:r>
    </w:p>
    <w:bookmarkEnd w:id="121"/>
    <w:bookmarkStart w:name="z128" w:id="122"/>
    <w:p>
      <w:pPr>
        <w:spacing w:after="0"/>
        <w:ind w:left="0"/>
        <w:jc w:val="both"/>
      </w:pPr>
      <w:r>
        <w:rPr>
          <w:rFonts w:ascii="Times New Roman"/>
          <w:b w:val="false"/>
          <w:i w:val="false"/>
          <w:color w:val="000000"/>
          <w:sz w:val="28"/>
        </w:rPr>
        <w:t>
      Коммуналдық қалдықтардың пайда болуының жылдық нормасы абаттандырылған үй иелері үшін 1 тұрғынға 2,4 м 3 және абаттандырылмаған үй иелері үшін 1 тұрғынға 2,6 м 3 құрайды.</w:t>
      </w:r>
    </w:p>
    <w:bookmarkEnd w:id="122"/>
    <w:bookmarkStart w:name="z129" w:id="123"/>
    <w:p>
      <w:pPr>
        <w:spacing w:after="0"/>
        <w:ind w:left="0"/>
        <w:jc w:val="both"/>
      </w:pPr>
      <w:r>
        <w:rPr>
          <w:rFonts w:ascii="Times New Roman"/>
          <w:b w:val="false"/>
          <w:i w:val="false"/>
          <w:color w:val="000000"/>
          <w:sz w:val="28"/>
        </w:rPr>
        <w:t>
      8-кесте. Ккоммуналдық қалдықтарды әкетуге арналған тариф</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"Крамарева"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"Кропачева"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Новодолинка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иеліктері,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тариф,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bl>
    <w:bookmarkStart w:name="z130" w:id="124"/>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w:t>
      </w:r>
    </w:p>
    <w:bookmarkEnd w:id="124"/>
    <w:bookmarkStart w:name="z131" w:id="125"/>
    <w:p>
      <w:pPr>
        <w:spacing w:after="0"/>
        <w:ind w:left="0"/>
        <w:jc w:val="both"/>
      </w:pPr>
      <w:r>
        <w:rPr>
          <w:rFonts w:ascii="Times New Roman"/>
          <w:b w:val="false"/>
          <w:i w:val="false"/>
          <w:color w:val="000000"/>
          <w:sz w:val="28"/>
        </w:rPr>
        <w:t>
      Қоршаған ортаны қорғау жөніндегі 2022-2024 жылдарға арналған іс-шаралар жоспарына сәйкес - Қарағанды облыстық мәслихатының 2021.12.9. №129 шешімі. Қарағанды, Шахтинск, Балқаш, Саран, Шахтинск, Абай қалаларында коммуналдық қалдықтардың қауіпті құрамдас бөліктерін (электрондық және электр жабдықтары, құрамында сынабы бар қалдықтар, батареялар, аккумуляторлар және өзге де қауіпті компоненттер) және контейнерлердің басқа да түрлерін жинауға арналған контейнерлер орнату көзделген. Орындауға жауапты тұлға: ЭТКШБ, қала әкімдіктері. Қаржыландыру көзі: облыстық бюджет.</w:t>
      </w:r>
    </w:p>
    <w:bookmarkEnd w:id="125"/>
    <w:bookmarkStart w:name="z132" w:id="126"/>
    <w:p>
      <w:pPr>
        <w:spacing w:after="0"/>
        <w:ind w:left="0"/>
        <w:jc w:val="both"/>
      </w:pPr>
      <w:r>
        <w:rPr>
          <w:rFonts w:ascii="Times New Roman"/>
          <w:b w:val="false"/>
          <w:i w:val="false"/>
          <w:color w:val="000000"/>
          <w:sz w:val="28"/>
        </w:rPr>
        <w:t>
      Шахтинск қ. дамытудың 2021-2025 жылдарға арналған бағдарламасы ҚТҚ-ны нысаналы индикатор ретінде қайта өңдеуді және кәдеге жаратуды көздейді. Іс-шараның жоспарлы көрсеткіштері:</w:t>
      </w:r>
    </w:p>
    <w:bookmarkEnd w:id="126"/>
    <w:bookmarkStart w:name="z133" w:id="127"/>
    <w:p>
      <w:pPr>
        <w:spacing w:after="0"/>
        <w:ind w:left="0"/>
        <w:jc w:val="both"/>
      </w:pPr>
      <w:r>
        <w:rPr>
          <w:rFonts w:ascii="Times New Roman"/>
          <w:b w:val="false"/>
          <w:i w:val="false"/>
          <w:color w:val="000000"/>
          <w:sz w:val="28"/>
        </w:rPr>
        <w:t>
      –2021ж: 0,3%;</w:t>
      </w:r>
    </w:p>
    <w:bookmarkEnd w:id="127"/>
    <w:bookmarkStart w:name="z134" w:id="128"/>
    <w:p>
      <w:pPr>
        <w:spacing w:after="0"/>
        <w:ind w:left="0"/>
        <w:jc w:val="both"/>
      </w:pPr>
      <w:r>
        <w:rPr>
          <w:rFonts w:ascii="Times New Roman"/>
          <w:b w:val="false"/>
          <w:i w:val="false"/>
          <w:color w:val="000000"/>
          <w:sz w:val="28"/>
        </w:rPr>
        <w:t>
      –2022ж: 0,4%;</w:t>
      </w:r>
    </w:p>
    <w:bookmarkEnd w:id="128"/>
    <w:bookmarkStart w:name="z135" w:id="129"/>
    <w:p>
      <w:pPr>
        <w:spacing w:after="0"/>
        <w:ind w:left="0"/>
        <w:jc w:val="both"/>
      </w:pPr>
      <w:r>
        <w:rPr>
          <w:rFonts w:ascii="Times New Roman"/>
          <w:b w:val="false"/>
          <w:i w:val="false"/>
          <w:color w:val="000000"/>
          <w:sz w:val="28"/>
        </w:rPr>
        <w:t>
      –2023ж: 0,5%;</w:t>
      </w:r>
    </w:p>
    <w:bookmarkEnd w:id="129"/>
    <w:bookmarkStart w:name="z136" w:id="130"/>
    <w:p>
      <w:pPr>
        <w:spacing w:after="0"/>
        <w:ind w:left="0"/>
        <w:jc w:val="both"/>
      </w:pPr>
      <w:r>
        <w:rPr>
          <w:rFonts w:ascii="Times New Roman"/>
          <w:b w:val="false"/>
          <w:i w:val="false"/>
          <w:color w:val="000000"/>
          <w:sz w:val="28"/>
        </w:rPr>
        <w:t>
      –2024ж: 0,5%;</w:t>
      </w:r>
    </w:p>
    <w:bookmarkEnd w:id="130"/>
    <w:bookmarkStart w:name="z137" w:id="131"/>
    <w:p>
      <w:pPr>
        <w:spacing w:after="0"/>
        <w:ind w:left="0"/>
        <w:jc w:val="both"/>
      </w:pPr>
      <w:r>
        <w:rPr>
          <w:rFonts w:ascii="Times New Roman"/>
          <w:b w:val="false"/>
          <w:i w:val="false"/>
          <w:color w:val="000000"/>
          <w:sz w:val="28"/>
        </w:rPr>
        <w:t>
      –2025ж: 0,6%.</w:t>
      </w:r>
    </w:p>
    <w:bookmarkEnd w:id="131"/>
    <w:bookmarkStart w:name="z138" w:id="132"/>
    <w:p>
      <w:pPr>
        <w:spacing w:after="0"/>
        <w:ind w:left="0"/>
        <w:jc w:val="both"/>
      </w:pPr>
      <w:r>
        <w:rPr>
          <w:rFonts w:ascii="Times New Roman"/>
          <w:b w:val="false"/>
          <w:i w:val="false"/>
          <w:color w:val="000000"/>
          <w:sz w:val="28"/>
        </w:rPr>
        <w:t>
      Жауапты орындаушы: "Шахтинск қ. ТКШ, ЖМ және АҚ бөлімі" ММ.</w:t>
      </w:r>
    </w:p>
    <w:bookmarkEnd w:id="132"/>
    <w:bookmarkStart w:name="z139" w:id="133"/>
    <w:p>
      <w:pPr>
        <w:spacing w:after="0"/>
        <w:ind w:left="0"/>
        <w:jc w:val="both"/>
      </w:pPr>
      <w:r>
        <w:rPr>
          <w:rFonts w:ascii="Times New Roman"/>
          <w:b w:val="false"/>
          <w:i w:val="false"/>
          <w:color w:val="000000"/>
          <w:sz w:val="28"/>
        </w:rPr>
        <w:t>
      Жетістік жолдары:</w:t>
      </w:r>
    </w:p>
    <w:bookmarkEnd w:id="133"/>
    <w:bookmarkStart w:name="z140" w:id="134"/>
    <w:p>
      <w:pPr>
        <w:spacing w:after="0"/>
        <w:ind w:left="0"/>
        <w:jc w:val="both"/>
      </w:pPr>
      <w:r>
        <w:rPr>
          <w:rFonts w:ascii="Times New Roman"/>
          <w:b w:val="false"/>
          <w:i w:val="false"/>
          <w:color w:val="000000"/>
          <w:sz w:val="28"/>
        </w:rPr>
        <w:t>
      1. Рұқсат етілмеген полигондарды жою.</w:t>
      </w:r>
    </w:p>
    <w:bookmarkEnd w:id="134"/>
    <w:bookmarkStart w:name="z141" w:id="135"/>
    <w:p>
      <w:pPr>
        <w:spacing w:after="0"/>
        <w:ind w:left="0"/>
        <w:jc w:val="both"/>
      </w:pPr>
      <w:r>
        <w:rPr>
          <w:rFonts w:ascii="Times New Roman"/>
          <w:b w:val="false"/>
          <w:i w:val="false"/>
          <w:color w:val="000000"/>
          <w:sz w:val="28"/>
        </w:rPr>
        <w:t>
      2. ҚТҚ-ның рұқсат етілмеген үйінділерін жою бойынша тұрақты айлықтар өткізу.</w:t>
      </w:r>
    </w:p>
    <w:bookmarkEnd w:id="135"/>
    <w:bookmarkStart w:name="z142" w:id="136"/>
    <w:p>
      <w:pPr>
        <w:spacing w:after="0"/>
        <w:ind w:left="0"/>
        <w:jc w:val="both"/>
      </w:pPr>
      <w:r>
        <w:rPr>
          <w:rFonts w:ascii="Times New Roman"/>
          <w:b w:val="false"/>
          <w:i w:val="false"/>
          <w:color w:val="000000"/>
          <w:sz w:val="28"/>
        </w:rPr>
        <w:t>
      1.5. Шахтинск қ. қалдықтарды басқару жүйесінің оң жақтары</w:t>
      </w:r>
    </w:p>
    <w:bookmarkEnd w:id="136"/>
    <w:bookmarkStart w:name="z143" w:id="137"/>
    <w:p>
      <w:pPr>
        <w:spacing w:after="0"/>
        <w:ind w:left="0"/>
        <w:jc w:val="both"/>
      </w:pPr>
      <w:r>
        <w:rPr>
          <w:rFonts w:ascii="Times New Roman"/>
          <w:b w:val="false"/>
          <w:i w:val="false"/>
          <w:color w:val="000000"/>
          <w:sz w:val="28"/>
        </w:rPr>
        <w:t>
      1. Қауіпті қалдықтарды (құрамында сынабы бар шамдарды) жинауға арналған контейнерлердің болуы</w:t>
      </w:r>
    </w:p>
    <w:bookmarkEnd w:id="137"/>
    <w:bookmarkStart w:name="z144" w:id="138"/>
    <w:p>
      <w:pPr>
        <w:spacing w:after="0"/>
        <w:ind w:left="0"/>
        <w:jc w:val="both"/>
      </w:pPr>
      <w:r>
        <w:rPr>
          <w:rFonts w:ascii="Times New Roman"/>
          <w:b w:val="false"/>
          <w:i w:val="false"/>
          <w:color w:val="000000"/>
          <w:sz w:val="28"/>
        </w:rPr>
        <w:t>
      Шахтинск қ. тұрғындардан коммуналдық қалдықтарды жинауға арналған контейнерлік алаңдарда қауіпті қалдықтарды жинауға арналған контейнерлер (батареялар және құрамында сынап бар энергия үнемдейтін шамдар) орнатылды. 2022 жылы 9 контейнер, 2023 жылы 17 контейнер орнатылды. Батареялар мен құрамында сынап бар энергияны үнемдейтін шамдар сияқты қауіпті қалдықтарды жинауға арналған контейнерлер қоршаған ортаның ластану қаупін азайтып, адам денсаулығын сақтай отырып, осы материалдарды қауіпсіз және тиімді жинауға, сақтауға және жоюға арналған.</w:t>
      </w:r>
    </w:p>
    <w:bookmarkEnd w:id="138"/>
    <w:bookmarkStart w:name="z145" w:id="139"/>
    <w:p>
      <w:pPr>
        <w:spacing w:after="0"/>
        <w:ind w:left="0"/>
        <w:jc w:val="both"/>
      </w:pPr>
      <w:r>
        <w:rPr>
          <w:rFonts w:ascii="Times New Roman"/>
          <w:b w:val="false"/>
          <w:i w:val="false"/>
          <w:color w:val="000000"/>
          <w:sz w:val="28"/>
        </w:rPr>
        <w:t>
      2. "Expert Recycling" ЖШС ҚТҚ полигонында қалдықтарды сұрыптау</w:t>
      </w:r>
    </w:p>
    <w:bookmarkEnd w:id="139"/>
    <w:bookmarkStart w:name="z146" w:id="140"/>
    <w:p>
      <w:pPr>
        <w:spacing w:after="0"/>
        <w:ind w:left="0"/>
        <w:jc w:val="both"/>
      </w:pPr>
      <w:r>
        <w:rPr>
          <w:rFonts w:ascii="Times New Roman"/>
          <w:b w:val="false"/>
          <w:i w:val="false"/>
          <w:color w:val="000000"/>
          <w:sz w:val="28"/>
        </w:rPr>
        <w:t>
      ҚТҚ полигонында қалдықтарды жіктеу бойынша сұрыптау жүргізіледі: картон, шыны, металл және пластик. Бағдарламаны жасау кезінде сұрыптау қолмен жүзеге асырылады. ҚТҚ полигонының операторы сұрыптау желісін енгізуді көздейді, бұл сұрыптау процесін жеделдетуге әкеледі.</w:t>
      </w:r>
    </w:p>
    <w:bookmarkEnd w:id="140"/>
    <w:bookmarkStart w:name="z147" w:id="141"/>
    <w:p>
      <w:pPr>
        <w:spacing w:after="0"/>
        <w:ind w:left="0"/>
        <w:jc w:val="both"/>
      </w:pPr>
      <w:r>
        <w:rPr>
          <w:rFonts w:ascii="Times New Roman"/>
          <w:b w:val="false"/>
          <w:i w:val="false"/>
          <w:color w:val="000000"/>
          <w:sz w:val="28"/>
        </w:rPr>
        <w:t>
      3. Қалдықтарды жинау мен шығарудың ұйымдастырылған жүйесі</w:t>
      </w:r>
    </w:p>
    <w:bookmarkEnd w:id="141"/>
    <w:bookmarkStart w:name="z148" w:id="142"/>
    <w:p>
      <w:pPr>
        <w:spacing w:after="0"/>
        <w:ind w:left="0"/>
        <w:jc w:val="both"/>
      </w:pPr>
      <w:r>
        <w:rPr>
          <w:rFonts w:ascii="Times New Roman"/>
          <w:b w:val="false"/>
          <w:i w:val="false"/>
          <w:color w:val="000000"/>
          <w:sz w:val="28"/>
        </w:rPr>
        <w:t>
      3 коммуналдық қалдықтарды жинау және әкету жөніндегі ұйымдар қалдықтарды ҚТҚ полигонына уақтылы тасымалдауды қамтамасыз етеді. ЖК "Кропачева" Новодолинка кентіндегі 27 ҚТҚ алаңына қызмет көрсетеді. ЖК "Алиев" жалпы есеппен Шахан кенті, Долинка ауылының 119 контейнеріне қызмет көрсетеді.</w:t>
      </w:r>
    </w:p>
    <w:bookmarkEnd w:id="142"/>
    <w:bookmarkStart w:name="z149" w:id="143"/>
    <w:p>
      <w:pPr>
        <w:spacing w:after="0"/>
        <w:ind w:left="0"/>
        <w:jc w:val="both"/>
      </w:pPr>
      <w:r>
        <w:rPr>
          <w:rFonts w:ascii="Times New Roman"/>
          <w:b w:val="false"/>
          <w:i w:val="false"/>
          <w:color w:val="000000"/>
          <w:sz w:val="28"/>
        </w:rPr>
        <w:t>
      4. ҚТҚ полигоны үшін әсер етуге экологиялық рұқсаттың (ӘЭР) болуы</w:t>
      </w:r>
    </w:p>
    <w:bookmarkEnd w:id="143"/>
    <w:bookmarkStart w:name="z150" w:id="144"/>
    <w:p>
      <w:pPr>
        <w:spacing w:after="0"/>
        <w:ind w:left="0"/>
        <w:jc w:val="both"/>
      </w:pPr>
      <w:r>
        <w:rPr>
          <w:rFonts w:ascii="Times New Roman"/>
          <w:b w:val="false"/>
          <w:i w:val="false"/>
          <w:color w:val="000000"/>
          <w:sz w:val="28"/>
        </w:rPr>
        <w:t>
      "Expert Recycling" ЖШС-да ҚТҚ полигонында 28.01.2022 ж. №KZ07VCZ01729484 шығарындылар мен қалдықтарға қолданыстағы ӘЭР бар. Әсер етуге экологиялық рұқсаттың қолданылу мерзімі 31.12.2031 ж. дейін. Оператормен рұқсат етілген шығарындылар нормативтерінің жобалары, қалдықтарды басқару бағдарламасы, өндірістік экологиялық бақылау бағдарламасы (ЭББ) және қоршаған ортаны қорғау жөніндегі іс-шаралар жоспары көзделген. ҚТҚ полигонында ЭББ бағдарламасына сәйкес газ мониторингі жүргізіледі.</w:t>
      </w:r>
    </w:p>
    <w:bookmarkEnd w:id="144"/>
    <w:bookmarkStart w:name="z151" w:id="145"/>
    <w:p>
      <w:pPr>
        <w:spacing w:after="0"/>
        <w:ind w:left="0"/>
        <w:jc w:val="both"/>
      </w:pPr>
      <w:r>
        <w:rPr>
          <w:rFonts w:ascii="Times New Roman"/>
          <w:b w:val="false"/>
          <w:i w:val="false"/>
          <w:color w:val="000000"/>
          <w:sz w:val="28"/>
        </w:rPr>
        <w:t>
      1.6 Шахтинск қ. коммуналдық қалдықтарды басқару саласындағы ҚР қолданыстағы заңнамасына сәйкессіздіктер мен анықталған проблемалар.</w:t>
      </w:r>
    </w:p>
    <w:bookmarkEnd w:id="145"/>
    <w:bookmarkStart w:name="z152" w:id="146"/>
    <w:p>
      <w:pPr>
        <w:spacing w:after="0"/>
        <w:ind w:left="0"/>
        <w:jc w:val="both"/>
      </w:pPr>
      <w:r>
        <w:rPr>
          <w:rFonts w:ascii="Times New Roman"/>
          <w:b w:val="false"/>
          <w:i w:val="false"/>
          <w:color w:val="000000"/>
          <w:sz w:val="28"/>
        </w:rPr>
        <w:t>
      1. Контейнерлер мен контейнерлік алаңдардың белгіленген стандарттарға сәйкес келмеуі</w:t>
      </w:r>
    </w:p>
    <w:bookmarkEnd w:id="146"/>
    <w:bookmarkStart w:name="z153" w:id="147"/>
    <w:p>
      <w:pPr>
        <w:spacing w:after="0"/>
        <w:ind w:left="0"/>
        <w:jc w:val="both"/>
      </w:pPr>
      <w:r>
        <w:rPr>
          <w:rFonts w:ascii="Times New Roman"/>
          <w:b w:val="false"/>
          <w:i w:val="false"/>
          <w:color w:val="000000"/>
          <w:sz w:val="28"/>
        </w:rPr>
        <w:t xml:space="preserve">
      Шахтинск қ. мен елді мекендердің контейнерлік алаңдарында әкімшілік құрамында коммуналдық қалдықтардың қауіпті құрамдас бөліктерін (батареялар мен құрамында сынабы бар шамдар) жинауға арналған контейнерлер орнатылған. Бұл ретте Қазақстан Республикасы Экология, геология және табиғи ресурстар министрінің м.а. 2021 жылғы 2 желтоқсандағы № 482 - Техникалық, экономикалық және экологиялық орындылығын ескере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 орындалмайды. Атап айтқанда, 2-тарауға, 8-тармаққа, </w:t>
      </w:r>
      <w:r>
        <w:rPr>
          <w:rFonts w:ascii="Times New Roman"/>
          <w:b w:val="false"/>
          <w:i w:val="false"/>
          <w:color w:val="000000"/>
          <w:sz w:val="28"/>
        </w:rPr>
        <w:t>4 тармақшаға</w:t>
      </w:r>
      <w:r>
        <w:rPr>
          <w:rFonts w:ascii="Times New Roman"/>
          <w:b w:val="false"/>
          <w:i w:val="false"/>
          <w:color w:val="000000"/>
          <w:sz w:val="28"/>
        </w:rPr>
        <w:t xml:space="preserve"> сәйкес, контейнерлік алаңдардың біркелкі құрылысын қамтамасыз ету қажет. 8 т. </w:t>
      </w:r>
      <w:r>
        <w:rPr>
          <w:rFonts w:ascii="Times New Roman"/>
          <w:b w:val="false"/>
          <w:i w:val="false"/>
          <w:color w:val="000000"/>
          <w:sz w:val="28"/>
        </w:rPr>
        <w:t>2 тш</w:t>
      </w:r>
      <w:r>
        <w:rPr>
          <w:rFonts w:ascii="Times New Roman"/>
          <w:b w:val="false"/>
          <w:i w:val="false"/>
          <w:color w:val="000000"/>
          <w:sz w:val="28"/>
        </w:rPr>
        <w:t xml:space="preserve"> сәйкес, контейнерлік алаңдар бөлек жинауға арналған контейнерлермен жабдықталуы керек, саны кемінде 2.</w:t>
      </w:r>
    </w:p>
    <w:bookmarkEnd w:id="147"/>
    <w:bookmarkStart w:name="z154" w:id="148"/>
    <w:p>
      <w:pPr>
        <w:spacing w:after="0"/>
        <w:ind w:left="0"/>
        <w:jc w:val="both"/>
      </w:pPr>
      <w:r>
        <w:rPr>
          <w:rFonts w:ascii="Times New Roman"/>
          <w:b w:val="false"/>
          <w:i w:val="false"/>
          <w:color w:val="000000"/>
          <w:sz w:val="28"/>
        </w:rPr>
        <w:t>
      Сондай-ақ контейнерлерді таңбалау және "құрғақ"/ "дымқыл" фракцияларына бөлу бойынша талаптар қамтамасыз етілмеген.</w:t>
      </w:r>
    </w:p>
    <w:bookmarkEnd w:id="148"/>
    <w:bookmarkStart w:name="z155" w:id="149"/>
    <w:p>
      <w:pPr>
        <w:spacing w:after="0"/>
        <w:ind w:left="0"/>
        <w:jc w:val="both"/>
      </w:pPr>
      <w:r>
        <w:rPr>
          <w:rFonts w:ascii="Times New Roman"/>
          <w:b w:val="false"/>
          <w:i w:val="false"/>
          <w:color w:val="000000"/>
          <w:sz w:val="28"/>
        </w:rPr>
        <w:t>
      2. Коммуналдық қалдықтарды бөлек жинаудың болмауы.</w:t>
      </w:r>
    </w:p>
    <w:bookmarkEnd w:id="149"/>
    <w:bookmarkStart w:name="z156" w:id="150"/>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2 желтоқсандағы № 482 - Техникалық, экономикалық және экологиялық орындылығын ескере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 орындалмайды.</w:t>
      </w:r>
    </w:p>
    <w:bookmarkEnd w:id="150"/>
    <w:bookmarkStart w:name="z157" w:id="151"/>
    <w:p>
      <w:pPr>
        <w:spacing w:after="0"/>
        <w:ind w:left="0"/>
        <w:jc w:val="both"/>
      </w:pPr>
      <w:r>
        <w:rPr>
          <w:rFonts w:ascii="Times New Roman"/>
          <w:b w:val="false"/>
          <w:i w:val="false"/>
          <w:color w:val="000000"/>
          <w:sz w:val="28"/>
        </w:rPr>
        <w:t xml:space="preserve">
      Жеке және заңды тұлғалар ірі көлемді және көлемді емес қалдықтарды, оның ішінде құрылыс, ағаш қалдықтарын ҚТҚ қалдықтары жиналатын орындарға әкетеді, бұл "Коммуналдық қалдықтарды басқару қағидаларын бекіту туралы" Қазақстан Республикасы Экология, геология және табиғи ресурстар министрінің м.а. 2021 жылғы 28 желтоқсандағы № 508 б ұйрығының </w:t>
      </w:r>
      <w:r>
        <w:rPr>
          <w:rFonts w:ascii="Times New Roman"/>
          <w:b w:val="false"/>
          <w:i w:val="false"/>
          <w:color w:val="000000"/>
          <w:sz w:val="28"/>
        </w:rPr>
        <w:t>18-тармағына</w:t>
      </w:r>
      <w:r>
        <w:rPr>
          <w:rFonts w:ascii="Times New Roman"/>
          <w:b w:val="false"/>
          <w:i w:val="false"/>
          <w:color w:val="000000"/>
          <w:sz w:val="28"/>
        </w:rPr>
        <w:t xml:space="preserve"> және ҚР СТ 3780-2022 "Қалдықтар. Коммуналдық қалдықтарды бөлек жинауды ұйымдастыру үшін контейнерлерді орналастыру алаңдарына қойылатын жалпы талаптар" талаптарына сәйкес белгіленуі керек. Сондай-ақ, алаңдардың көпшілігі ҚР СТ 3780-2022 "Қалдықтар. Коммуналдық қалдықтарды бөлек жинауды Коммуналдық қалдықтарды бөлек жинауды ұйымдастыру үшін контейнерлерді орналастыру алаңдарына қойылатын жалпы талаптар" талаптарына сәйкес белгіленуі керек.</w:t>
      </w:r>
    </w:p>
    <w:bookmarkEnd w:id="151"/>
    <w:bookmarkStart w:name="z158" w:id="152"/>
    <w:p>
      <w:pPr>
        <w:spacing w:after="0"/>
        <w:ind w:left="0"/>
        <w:jc w:val="both"/>
      </w:pPr>
      <w:r>
        <w:rPr>
          <w:rFonts w:ascii="Times New Roman"/>
          <w:b w:val="false"/>
          <w:i w:val="false"/>
          <w:color w:val="000000"/>
          <w:sz w:val="28"/>
        </w:rPr>
        <w:t>
      3. ҚТҚ полигонын жеткіліксіз абаттандыру.</w:t>
      </w:r>
    </w:p>
    <w:bookmarkEnd w:id="152"/>
    <w:bookmarkStart w:name="z159" w:id="153"/>
    <w:p>
      <w:pPr>
        <w:spacing w:after="0"/>
        <w:ind w:left="0"/>
        <w:jc w:val="both"/>
      </w:pPr>
      <w:r>
        <w:rPr>
          <w:rFonts w:ascii="Times New Roman"/>
          <w:b w:val="false"/>
          <w:i w:val="false"/>
          <w:color w:val="000000"/>
          <w:sz w:val="28"/>
        </w:rPr>
        <w:t xml:space="preserve">
      "Expert Recycling" ЖШС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м.а.2020 жылғы 25 желтоқсандағы № ҚР ДСМ-331/2020 бұйрығының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111-тармақтарына</w:t>
      </w:r>
      <w:r>
        <w:rPr>
          <w:rFonts w:ascii="Times New Roman"/>
          <w:b w:val="false"/>
          <w:i w:val="false"/>
          <w:color w:val="000000"/>
          <w:sz w:val="28"/>
        </w:rPr>
        <w:t xml:space="preserve"> сәйкес келмейді.</w:t>
      </w:r>
    </w:p>
    <w:bookmarkEnd w:id="153"/>
    <w:bookmarkStart w:name="z160" w:id="154"/>
    <w:p>
      <w:pPr>
        <w:spacing w:after="0"/>
        <w:ind w:left="0"/>
        <w:jc w:val="both"/>
      </w:pPr>
      <w:r>
        <w:rPr>
          <w:rFonts w:ascii="Times New Roman"/>
          <w:b w:val="false"/>
          <w:i w:val="false"/>
          <w:color w:val="000000"/>
          <w:sz w:val="28"/>
        </w:rPr>
        <w:t>
      4. Қоқыс шығаратын машиналарда GPS трекерлерінің болмауы.</w:t>
      </w:r>
    </w:p>
    <w:bookmarkEnd w:id="154"/>
    <w:bookmarkStart w:name="z161" w:id="155"/>
    <w:p>
      <w:pPr>
        <w:spacing w:after="0"/>
        <w:ind w:left="0"/>
        <w:jc w:val="both"/>
      </w:pPr>
      <w:r>
        <w:rPr>
          <w:rFonts w:ascii="Times New Roman"/>
          <w:b w:val="false"/>
          <w:i w:val="false"/>
          <w:color w:val="000000"/>
          <w:sz w:val="28"/>
        </w:rPr>
        <w:t xml:space="preserve">
      ҚР ЭК 368 - бабы 4-тармағының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 тұрмыстық қатты қалдықтарды тасымалдау жөніндегі қызметті жүзеге асыратын кәсіпкерлік субъектілері тиісті қызметтер көрсету кезінде осы тармақтың 1) тармақшасында көрсетілген көлік құралдарын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жабдықтауға тиіс, және бұл жүйелерді үнемі жұмыс күйінде ұстау".</w:t>
      </w:r>
    </w:p>
    <w:bookmarkEnd w:id="155"/>
    <w:bookmarkStart w:name="z162" w:id="156"/>
    <w:p>
      <w:pPr>
        <w:spacing w:after="0"/>
        <w:ind w:left="0"/>
        <w:jc w:val="both"/>
      </w:pPr>
      <w:r>
        <w:rPr>
          <w:rFonts w:ascii="Times New Roman"/>
          <w:b w:val="false"/>
          <w:i w:val="false"/>
          <w:color w:val="000000"/>
          <w:sz w:val="28"/>
        </w:rPr>
        <w:t>
      5. Азық-түлік және басқа да органикалық қалдықтарды пайдалану немесе кәдеге жарату туралы шешімнің болмауы</w:t>
      </w:r>
    </w:p>
    <w:bookmarkEnd w:id="156"/>
    <w:bookmarkStart w:name="z163" w:id="157"/>
    <w:p>
      <w:pPr>
        <w:spacing w:after="0"/>
        <w:ind w:left="0"/>
        <w:jc w:val="both"/>
      </w:pPr>
      <w:r>
        <w:rPr>
          <w:rFonts w:ascii="Times New Roman"/>
          <w:b w:val="false"/>
          <w:i w:val="false"/>
          <w:color w:val="000000"/>
          <w:sz w:val="28"/>
        </w:rPr>
        <w:t>
      Бұл мәселе ресурстарды тиімсіз пайдалануға және қалдықтардың көбеюіне әкеліп соғады, қоқыстарды өңдеу және ластану мәселелерін күшейтеді. Энергияны жағу ретінде органикалық қалдықтарды пайдалану мен жоюдың тиімді стратегиялары қоршаған ортаға теріс әсерді азайтып қана қоймай, сонымен қатар тұрақты энергия өндіруге және топырақ жағдайын жақсартуға мүмкіндік береді.</w:t>
      </w:r>
    </w:p>
    <w:bookmarkEnd w:id="157"/>
    <w:bookmarkStart w:name="z164" w:id="158"/>
    <w:p>
      <w:pPr>
        <w:spacing w:after="0"/>
        <w:ind w:left="0"/>
        <w:jc w:val="left"/>
      </w:pPr>
      <w:r>
        <w:rPr>
          <w:rFonts w:ascii="Times New Roman"/>
          <w:b/>
          <w:i w:val="false"/>
          <w:color w:val="000000"/>
        </w:rPr>
        <w:t xml:space="preserve"> 2. МАҚСАТТАР, МІНДЕТТЕР ЖӘНЕ НЫСАНАЛЫ КӨРСЕТКІШТЕР</w:t>
      </w:r>
    </w:p>
    <w:bookmarkEnd w:id="158"/>
    <w:bookmarkStart w:name="z165" w:id="159"/>
    <w:p>
      <w:pPr>
        <w:spacing w:after="0"/>
        <w:ind w:left="0"/>
        <w:jc w:val="both"/>
      </w:pPr>
      <w:r>
        <w:rPr>
          <w:rFonts w:ascii="Times New Roman"/>
          <w:b w:val="false"/>
          <w:i w:val="false"/>
          <w:color w:val="000000"/>
          <w:sz w:val="28"/>
        </w:rPr>
        <w:t>
      2.1. Бағдарламаның мақсаттары мен міндеттері</w:t>
      </w:r>
    </w:p>
    <w:bookmarkEnd w:id="159"/>
    <w:bookmarkStart w:name="z166" w:id="160"/>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депозитке салу мақсатында алып қоюға ұшыраған алаңдарды қалпына келтіру тәсілдерін ұсыну.</w:t>
      </w:r>
    </w:p>
    <w:bookmarkEnd w:id="160"/>
    <w:bookmarkStart w:name="z167" w:id="161"/>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61"/>
    <w:bookmarkStart w:name="z168" w:id="162"/>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bookmarkEnd w:id="162"/>
    <w:bookmarkStart w:name="z169" w:id="163"/>
    <w:p>
      <w:pPr>
        <w:spacing w:after="0"/>
        <w:ind w:left="0"/>
        <w:jc w:val="both"/>
      </w:pPr>
      <w:r>
        <w:rPr>
          <w:rFonts w:ascii="Times New Roman"/>
          <w:b w:val="false"/>
          <w:i w:val="false"/>
          <w:color w:val="000000"/>
          <w:sz w:val="28"/>
        </w:rPr>
        <w:t>
      - иерархия принципі;</w:t>
      </w:r>
    </w:p>
    <w:bookmarkEnd w:id="163"/>
    <w:bookmarkStart w:name="z170" w:id="164"/>
    <w:p>
      <w:pPr>
        <w:spacing w:after="0"/>
        <w:ind w:left="0"/>
        <w:jc w:val="both"/>
      </w:pPr>
      <w:r>
        <w:rPr>
          <w:rFonts w:ascii="Times New Roman"/>
          <w:b w:val="false"/>
          <w:i w:val="false"/>
          <w:color w:val="000000"/>
          <w:sz w:val="28"/>
        </w:rPr>
        <w:t>
      - көзге жақындық принципі;</w:t>
      </w:r>
    </w:p>
    <w:bookmarkEnd w:id="164"/>
    <w:bookmarkStart w:name="z171" w:id="165"/>
    <w:p>
      <w:pPr>
        <w:spacing w:after="0"/>
        <w:ind w:left="0"/>
        <w:jc w:val="both"/>
      </w:pPr>
      <w:r>
        <w:rPr>
          <w:rFonts w:ascii="Times New Roman"/>
          <w:b w:val="false"/>
          <w:i w:val="false"/>
          <w:color w:val="000000"/>
          <w:sz w:val="28"/>
        </w:rPr>
        <w:t>
      - қалдықтарды дайындаушының жауапкершілік принципі;</w:t>
      </w:r>
    </w:p>
    <w:bookmarkEnd w:id="165"/>
    <w:bookmarkStart w:name="z172" w:id="166"/>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66"/>
    <w:bookmarkStart w:name="z173" w:id="167"/>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167"/>
    <w:bookmarkStart w:name="z174" w:id="168"/>
    <w:p>
      <w:pPr>
        <w:spacing w:after="0"/>
        <w:ind w:left="0"/>
        <w:jc w:val="both"/>
      </w:pPr>
      <w:r>
        <w:rPr>
          <w:rFonts w:ascii="Times New Roman"/>
          <w:b w:val="false"/>
          <w:i w:val="false"/>
          <w:color w:val="000000"/>
          <w:sz w:val="28"/>
        </w:rPr>
        <w:t>
      1. Қалдықтардың пайда болуын болдырмау;</w:t>
      </w:r>
    </w:p>
    <w:bookmarkEnd w:id="168"/>
    <w:bookmarkStart w:name="z175" w:id="169"/>
    <w:p>
      <w:pPr>
        <w:spacing w:after="0"/>
        <w:ind w:left="0"/>
        <w:jc w:val="both"/>
      </w:pPr>
      <w:r>
        <w:rPr>
          <w:rFonts w:ascii="Times New Roman"/>
          <w:b w:val="false"/>
          <w:i w:val="false"/>
          <w:color w:val="000000"/>
          <w:sz w:val="28"/>
        </w:rPr>
        <w:t>
      2. Қалдықтарды қайта пайдалануға дайындау;</w:t>
      </w:r>
    </w:p>
    <w:bookmarkEnd w:id="169"/>
    <w:bookmarkStart w:name="z176" w:id="170"/>
    <w:p>
      <w:pPr>
        <w:spacing w:after="0"/>
        <w:ind w:left="0"/>
        <w:jc w:val="both"/>
      </w:pPr>
      <w:r>
        <w:rPr>
          <w:rFonts w:ascii="Times New Roman"/>
          <w:b w:val="false"/>
          <w:i w:val="false"/>
          <w:color w:val="000000"/>
          <w:sz w:val="28"/>
        </w:rPr>
        <w:t>
      3. Қалдықтарды қайта өңдеу;</w:t>
      </w:r>
    </w:p>
    <w:bookmarkEnd w:id="170"/>
    <w:bookmarkStart w:name="z177" w:id="171"/>
    <w:p>
      <w:pPr>
        <w:spacing w:after="0"/>
        <w:ind w:left="0"/>
        <w:jc w:val="both"/>
      </w:pPr>
      <w:r>
        <w:rPr>
          <w:rFonts w:ascii="Times New Roman"/>
          <w:b w:val="false"/>
          <w:i w:val="false"/>
          <w:color w:val="000000"/>
          <w:sz w:val="28"/>
        </w:rPr>
        <w:t>
      4. Қалдықтарды кәдеге жарату;</w:t>
      </w:r>
    </w:p>
    <w:bookmarkEnd w:id="171"/>
    <w:bookmarkStart w:name="z178" w:id="172"/>
    <w:p>
      <w:pPr>
        <w:spacing w:after="0"/>
        <w:ind w:left="0"/>
        <w:jc w:val="both"/>
      </w:pPr>
      <w:r>
        <w:rPr>
          <w:rFonts w:ascii="Times New Roman"/>
          <w:b w:val="false"/>
          <w:i w:val="false"/>
          <w:color w:val="000000"/>
          <w:sz w:val="28"/>
        </w:rPr>
        <w:t>
      5. Қалдықтарды жою.</w:t>
      </w:r>
    </w:p>
    <w:bookmarkEnd w:id="172"/>
    <w:bookmarkStart w:name="z179" w:id="173"/>
    <w:p>
      <w:pPr>
        <w:spacing w:after="0"/>
        <w:ind w:left="0"/>
        <w:jc w:val="both"/>
      </w:pPr>
      <w:r>
        <w:rPr>
          <w:rFonts w:ascii="Times New Roman"/>
          <w:b w:val="false"/>
          <w:i w:val="false"/>
          <w:color w:val="000000"/>
          <w:sz w:val="28"/>
        </w:rPr>
        <w:t>
      Бағдарламаның мақсаты мен қалдықтар иерархиясы принципіне сүйене отырып, Бағдарламаның келесі негізгі (бірінші кезектегі) міндеттері ұсынылады:</w:t>
      </w:r>
    </w:p>
    <w:bookmarkEnd w:id="173"/>
    <w:bookmarkStart w:name="z180" w:id="174"/>
    <w:p>
      <w:pPr>
        <w:spacing w:after="0"/>
        <w:ind w:left="0"/>
        <w:jc w:val="both"/>
      </w:pPr>
      <w:r>
        <w:rPr>
          <w:rFonts w:ascii="Times New Roman"/>
          <w:b w:val="false"/>
          <w:i w:val="false"/>
          <w:color w:val="000000"/>
          <w:sz w:val="28"/>
        </w:rPr>
        <w:t>
      1. Қолданыстағы талаптарға сәйкес контейнерлер мен контейнерлік алаңдарды жабдықтау</w:t>
      </w:r>
    </w:p>
    <w:bookmarkEnd w:id="174"/>
    <w:bookmarkStart w:name="z181" w:id="175"/>
    <w:p>
      <w:pPr>
        <w:spacing w:after="0"/>
        <w:ind w:left="0"/>
        <w:jc w:val="both"/>
      </w:pPr>
      <w:r>
        <w:rPr>
          <w:rFonts w:ascii="Times New Roman"/>
          <w:b w:val="false"/>
          <w:i w:val="false"/>
          <w:color w:val="000000"/>
          <w:sz w:val="28"/>
        </w:rPr>
        <w:t>
      2. "Құрғақ"/"дымқыл" фракциялары бойынша "пайда болу көзінен" ҚТҚ бөлек жинауды қамтамасыз ету</w:t>
      </w:r>
    </w:p>
    <w:bookmarkEnd w:id="175"/>
    <w:bookmarkStart w:name="z182" w:id="176"/>
    <w:p>
      <w:pPr>
        <w:spacing w:after="0"/>
        <w:ind w:left="0"/>
        <w:jc w:val="both"/>
      </w:pPr>
      <w:r>
        <w:rPr>
          <w:rFonts w:ascii="Times New Roman"/>
          <w:b w:val="false"/>
          <w:i w:val="false"/>
          <w:color w:val="000000"/>
          <w:sz w:val="28"/>
        </w:rPr>
        <w:t>
      3. Ірі габаритті, габаритті емес қалдықтар, оның ішінде құрылыс және ағаш қалдықтары мәселесін шешу</w:t>
      </w:r>
    </w:p>
    <w:bookmarkEnd w:id="176"/>
    <w:bookmarkStart w:name="z183" w:id="177"/>
    <w:p>
      <w:pPr>
        <w:spacing w:after="0"/>
        <w:ind w:left="0"/>
        <w:jc w:val="both"/>
      </w:pPr>
      <w:r>
        <w:rPr>
          <w:rFonts w:ascii="Times New Roman"/>
          <w:b w:val="false"/>
          <w:i w:val="false"/>
          <w:color w:val="000000"/>
          <w:sz w:val="28"/>
        </w:rPr>
        <w:t>
      4. Техниканы GPS-трекерлермен жарақтандыру</w:t>
      </w:r>
    </w:p>
    <w:bookmarkEnd w:id="177"/>
    <w:bookmarkStart w:name="z184" w:id="178"/>
    <w:p>
      <w:pPr>
        <w:spacing w:after="0"/>
        <w:ind w:left="0"/>
        <w:jc w:val="both"/>
      </w:pPr>
      <w:r>
        <w:rPr>
          <w:rFonts w:ascii="Times New Roman"/>
          <w:b w:val="false"/>
          <w:i w:val="false"/>
          <w:color w:val="000000"/>
          <w:sz w:val="28"/>
        </w:rPr>
        <w:t>
      5. Шахтинск қ. ҚТҚ полигонын заңнама талаптарына сай жайластыру</w:t>
      </w:r>
    </w:p>
    <w:bookmarkEnd w:id="178"/>
    <w:bookmarkStart w:name="z185" w:id="179"/>
    <w:p>
      <w:pPr>
        <w:spacing w:after="0"/>
        <w:ind w:left="0"/>
        <w:jc w:val="both"/>
      </w:pPr>
      <w:r>
        <w:rPr>
          <w:rFonts w:ascii="Times New Roman"/>
          <w:b w:val="false"/>
          <w:i w:val="false"/>
          <w:color w:val="000000"/>
          <w:sz w:val="28"/>
        </w:rPr>
        <w:t>
      6. Коммуналдық қалдықтардың және олардың құрамдас бөліктерінің стихиялық үйінділерін табу және жою</w:t>
      </w:r>
    </w:p>
    <w:bookmarkEnd w:id="179"/>
    <w:bookmarkStart w:name="z186" w:id="180"/>
    <w:p>
      <w:pPr>
        <w:spacing w:after="0"/>
        <w:ind w:left="0"/>
        <w:jc w:val="both"/>
      </w:pPr>
      <w:r>
        <w:rPr>
          <w:rFonts w:ascii="Times New Roman"/>
          <w:b w:val="false"/>
          <w:i w:val="false"/>
          <w:color w:val="000000"/>
          <w:sz w:val="28"/>
        </w:rPr>
        <w:t>
      7. Қорда құрылымын салу</w:t>
      </w:r>
    </w:p>
    <w:bookmarkEnd w:id="180"/>
    <w:bookmarkStart w:name="z187" w:id="181"/>
    <w:p>
      <w:pPr>
        <w:spacing w:after="0"/>
        <w:ind w:left="0"/>
        <w:jc w:val="both"/>
      </w:pPr>
      <w:r>
        <w:rPr>
          <w:rFonts w:ascii="Times New Roman"/>
          <w:b w:val="false"/>
          <w:i w:val="false"/>
          <w:color w:val="000000"/>
          <w:sz w:val="28"/>
        </w:rPr>
        <w:t>
      8. ҚТҚ полигонын инсинератор қондырғысымен жарақтандыру</w:t>
      </w:r>
    </w:p>
    <w:bookmarkEnd w:id="181"/>
    <w:bookmarkStart w:name="z188" w:id="182"/>
    <w:p>
      <w:pPr>
        <w:spacing w:after="0"/>
        <w:ind w:left="0"/>
        <w:jc w:val="both"/>
      </w:pPr>
      <w:r>
        <w:rPr>
          <w:rFonts w:ascii="Times New Roman"/>
          <w:b w:val="false"/>
          <w:i w:val="false"/>
          <w:color w:val="000000"/>
          <w:sz w:val="28"/>
        </w:rPr>
        <w:t>
      9. Балалар мен жасөспірімдерге тұрмыстық деңгейде ресурстарды үнемдеудің маңыздылығы туралы іс-шаралар әзірлеу және өткізу</w:t>
      </w:r>
    </w:p>
    <w:bookmarkEnd w:id="182"/>
    <w:bookmarkStart w:name="z189" w:id="183"/>
    <w:p>
      <w:pPr>
        <w:spacing w:after="0"/>
        <w:ind w:left="0"/>
        <w:jc w:val="both"/>
      </w:pPr>
      <w:r>
        <w:rPr>
          <w:rFonts w:ascii="Times New Roman"/>
          <w:b w:val="false"/>
          <w:i w:val="false"/>
          <w:color w:val="000000"/>
          <w:sz w:val="28"/>
        </w:rPr>
        <w:t>
      10. Жергілікті және өңірлік БАҚ-та контейнерлік алаңдарда қалдықтарды дұрыс бөлек жинау туралы ақпараттық хабарламалар.</w:t>
      </w:r>
    </w:p>
    <w:bookmarkEnd w:id="183"/>
    <w:bookmarkStart w:name="z190" w:id="184"/>
    <w:p>
      <w:pPr>
        <w:spacing w:after="0"/>
        <w:ind w:left="0"/>
        <w:jc w:val="both"/>
      </w:pPr>
      <w:r>
        <w:rPr>
          <w:rFonts w:ascii="Times New Roman"/>
          <w:b w:val="false"/>
          <w:i w:val="false"/>
          <w:color w:val="000000"/>
          <w:sz w:val="28"/>
        </w:rPr>
        <w:t>
      1-міндет. Қолданыстағы талаптарға сәйкес контейнерлер мен контейнерлік алаңдарды жабдықтау</w:t>
      </w:r>
    </w:p>
    <w:bookmarkEnd w:id="184"/>
    <w:bookmarkStart w:name="z191" w:id="185"/>
    <w:p>
      <w:pPr>
        <w:spacing w:after="0"/>
        <w:ind w:left="0"/>
        <w:jc w:val="both"/>
      </w:pPr>
      <w:r>
        <w:rPr>
          <w:rFonts w:ascii="Times New Roman"/>
          <w:b w:val="false"/>
          <w:i w:val="false"/>
          <w:color w:val="000000"/>
          <w:sz w:val="28"/>
        </w:rPr>
        <w:t xml:space="preserve">
      Міндеттің мақсаты: контейнерлер мен контейнерлік алаңдардың Қазақстан Республикасының Экологиялық </w:t>
      </w:r>
      <w:r>
        <w:rPr>
          <w:rFonts w:ascii="Times New Roman"/>
          <w:b w:val="false"/>
          <w:i w:val="false"/>
          <w:color w:val="000000"/>
          <w:sz w:val="28"/>
        </w:rPr>
        <w:t>кодексінің</w:t>
      </w:r>
      <w:r>
        <w:rPr>
          <w:rFonts w:ascii="Times New Roman"/>
          <w:b w:val="false"/>
          <w:i w:val="false"/>
          <w:color w:val="000000"/>
          <w:sz w:val="28"/>
        </w:rPr>
        <w:t>, ҚР СТ 3780-2022 "Қалдықтар. Коммуналдық қалдықтарды бөлек жинауды ұйымдастыру үшін контейнерлерді орналастыру алаңдарына қойылатын жалпы талаптар" және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талаптарына сәйкестігі.</w:t>
      </w:r>
    </w:p>
    <w:bookmarkEnd w:id="185"/>
    <w:bookmarkStart w:name="z192" w:id="186"/>
    <w:p>
      <w:pPr>
        <w:spacing w:after="0"/>
        <w:ind w:left="0"/>
        <w:jc w:val="both"/>
      </w:pPr>
      <w:r>
        <w:rPr>
          <w:rFonts w:ascii="Times New Roman"/>
          <w:b w:val="false"/>
          <w:i w:val="false"/>
          <w:color w:val="000000"/>
          <w:sz w:val="28"/>
        </w:rPr>
        <w:t>
      Мақсаттың негіздемесі: Контейнерлер мен контейнерлік алаңдардың қалдықтарды басқару саласындағы заңнама талаптарына сәйкестігін негіздеу коммуналдық қалдықтарды басқару жүйесінің тиімді және заңды жұмыс істеуін қамтамасыз ету тұрғысынан маңызды.</w:t>
      </w:r>
    </w:p>
    <w:bookmarkEnd w:id="186"/>
    <w:bookmarkStart w:name="z193" w:id="187"/>
    <w:p>
      <w:pPr>
        <w:spacing w:after="0"/>
        <w:ind w:left="0"/>
        <w:jc w:val="both"/>
      </w:pPr>
      <w:r>
        <w:rPr>
          <w:rFonts w:ascii="Times New Roman"/>
          <w:b w:val="false"/>
          <w:i w:val="false"/>
          <w:color w:val="000000"/>
          <w:sz w:val="28"/>
        </w:rPr>
        <w:t>
      2-міндет. "Құрғақ"/"дымқыл" фракциялары бойынша "пайда болу көзінен" ҚТҚ бөлек жинауды қамтамасыз ету</w:t>
      </w:r>
    </w:p>
    <w:bookmarkEnd w:id="187"/>
    <w:bookmarkStart w:name="z194" w:id="188"/>
    <w:p>
      <w:pPr>
        <w:spacing w:after="0"/>
        <w:ind w:left="0"/>
        <w:jc w:val="both"/>
      </w:pPr>
      <w:r>
        <w:rPr>
          <w:rFonts w:ascii="Times New Roman"/>
          <w:b w:val="false"/>
          <w:i w:val="false"/>
          <w:color w:val="000000"/>
          <w:sz w:val="28"/>
        </w:rPr>
        <w:t>
      Міндеттің мақсаты: қалдықтарды кәдеге жарату процесін оңтайландыру және қайта өңдеу дәрежесін арттыру мақсатында қатты тұрмыстық қалдықтарды (ҚТҚ) бөлек жинаудың тиімді жүйесін енгізу.</w:t>
      </w:r>
    </w:p>
    <w:bookmarkEnd w:id="188"/>
    <w:bookmarkStart w:name="z195" w:id="189"/>
    <w:p>
      <w:pPr>
        <w:spacing w:after="0"/>
        <w:ind w:left="0"/>
        <w:jc w:val="both"/>
      </w:pPr>
      <w:r>
        <w:rPr>
          <w:rFonts w:ascii="Times New Roman"/>
          <w:b w:val="false"/>
          <w:i w:val="false"/>
          <w:color w:val="000000"/>
          <w:sz w:val="28"/>
        </w:rPr>
        <w:t>
      Міндеттің негіздемесі: қалдықтардың жалпы көлемін азайтуға, қоршаған ортаға теріс әсерді азайтуға, сондай-ақ орнықты даму қағидаттарына сәйкес келетін қалдықтарды басқарудың неғұрлым орнықты жүйесін құруға ықпал ету.</w:t>
      </w:r>
    </w:p>
    <w:bookmarkEnd w:id="189"/>
    <w:bookmarkStart w:name="z196" w:id="190"/>
    <w:p>
      <w:pPr>
        <w:spacing w:after="0"/>
        <w:ind w:left="0"/>
        <w:jc w:val="both"/>
      </w:pPr>
      <w:r>
        <w:rPr>
          <w:rFonts w:ascii="Times New Roman"/>
          <w:b w:val="false"/>
          <w:i w:val="false"/>
          <w:color w:val="000000"/>
          <w:sz w:val="28"/>
        </w:rPr>
        <w:t>
      Ескерту. Бұл міндет 1-міндеттің 5.1-жолына толыққанды қол жеткізуге ықпал етеді.</w:t>
      </w:r>
    </w:p>
    <w:bookmarkEnd w:id="190"/>
    <w:bookmarkStart w:name="z197" w:id="191"/>
    <w:p>
      <w:pPr>
        <w:spacing w:after="0"/>
        <w:ind w:left="0"/>
        <w:jc w:val="both"/>
      </w:pPr>
      <w:r>
        <w:rPr>
          <w:rFonts w:ascii="Times New Roman"/>
          <w:b w:val="false"/>
          <w:i w:val="false"/>
          <w:color w:val="000000"/>
          <w:sz w:val="28"/>
        </w:rPr>
        <w:t>
      3-міндет. Ірі габаритті, габаритті емес қалдықтар, оның ішінде құрылыс және ағаш қалдықтары мәселесін шешу</w:t>
      </w:r>
    </w:p>
    <w:bookmarkEnd w:id="191"/>
    <w:bookmarkStart w:name="z198" w:id="192"/>
    <w:p>
      <w:pPr>
        <w:spacing w:after="0"/>
        <w:ind w:left="0"/>
        <w:jc w:val="both"/>
      </w:pPr>
      <w:r>
        <w:rPr>
          <w:rFonts w:ascii="Times New Roman"/>
          <w:b w:val="false"/>
          <w:i w:val="false"/>
          <w:color w:val="000000"/>
          <w:sz w:val="28"/>
        </w:rPr>
        <w:t>
      Міндеттің мақсаты: ҚР заңнамасын сақтау, ресурстарды тұрақты басқару, экологиялық әсерді азайту және материалдарды тиімді пайдалану үшін айналмалы экономикаға жәрдемдесу.</w:t>
      </w:r>
    </w:p>
    <w:bookmarkEnd w:id="192"/>
    <w:bookmarkStart w:name="z199" w:id="193"/>
    <w:p>
      <w:pPr>
        <w:spacing w:after="0"/>
        <w:ind w:left="0"/>
        <w:jc w:val="both"/>
      </w:pPr>
      <w:r>
        <w:rPr>
          <w:rFonts w:ascii="Times New Roman"/>
          <w:b w:val="false"/>
          <w:i w:val="false"/>
          <w:color w:val="000000"/>
          <w:sz w:val="28"/>
        </w:rPr>
        <w:t>
      Мақсаттың негіздемесі: экологиялық әсерді азайтуға, қоршаған ортаның ластануын болдырмауға және табиғи ресурстарды сақтауға ықпал ету. Екіншіден, мұндай қалдықтарды тиімді басқару ресурстарды өңдеуді және қайта пайдалануды қоса алғанда, ресурстармен жұмыс істеудің тұрақты жүйесін қалыптастыруға ықпал етеді, бұл жаңа материалдар мен полигондардың көлемін тұтынуды азайту үшін маңызды. Бұл мәселені шешуге ынталандырылған айналмалы экономика тұрақты және жауапты тұтынуға ықпал ете отырып, материалдарды пайдаланудың тұйық циклдерін қалыптастыруға ықпал етеді.</w:t>
      </w:r>
    </w:p>
    <w:bookmarkEnd w:id="193"/>
    <w:bookmarkStart w:name="z200" w:id="194"/>
    <w:p>
      <w:pPr>
        <w:spacing w:after="0"/>
        <w:ind w:left="0"/>
        <w:jc w:val="both"/>
      </w:pPr>
      <w:r>
        <w:rPr>
          <w:rFonts w:ascii="Times New Roman"/>
          <w:b w:val="false"/>
          <w:i w:val="false"/>
          <w:color w:val="000000"/>
          <w:sz w:val="28"/>
        </w:rPr>
        <w:t>
      4-міндет. Техниканы GPS-трекерлермен жарақтандыру</w:t>
      </w:r>
    </w:p>
    <w:bookmarkEnd w:id="194"/>
    <w:bookmarkStart w:name="z201" w:id="195"/>
    <w:p>
      <w:pPr>
        <w:spacing w:after="0"/>
        <w:ind w:left="0"/>
        <w:jc w:val="both"/>
      </w:pPr>
      <w:r>
        <w:rPr>
          <w:rFonts w:ascii="Times New Roman"/>
          <w:b w:val="false"/>
          <w:i w:val="false"/>
          <w:color w:val="000000"/>
          <w:sz w:val="28"/>
        </w:rPr>
        <w:t>
      Міндеттің мақсаты: қоқысты жинау және кәдеге жарату процесінің тиімділігі мен бақылауын арттыру.</w:t>
      </w:r>
    </w:p>
    <w:bookmarkEnd w:id="195"/>
    <w:bookmarkStart w:name="z202" w:id="196"/>
    <w:p>
      <w:pPr>
        <w:spacing w:after="0"/>
        <w:ind w:left="0"/>
        <w:jc w:val="both"/>
      </w:pPr>
      <w:r>
        <w:rPr>
          <w:rFonts w:ascii="Times New Roman"/>
          <w:b w:val="false"/>
          <w:i w:val="false"/>
          <w:color w:val="000000"/>
          <w:sz w:val="28"/>
        </w:rPr>
        <w:t>
      Тапсырманы негіздеу: GPS трекерлері қоқыс шығару бағдарын жоспарлау мен тағайындауды оңтайландыруға мүмкіндік береді. Олар қоқыс таситын көліктердің орналасқан жерін нақты уақытша бақылауды қамтамасыз етеді және оңтайлы бағдардың кешігуі немесе ауытқуы жағдайында басқарушы қызметтер дереу қажетті шараларды қолдана алады. PS-трекерлері қоқыс таситын көліктердің ұрлануын немесе рұқсатсыз пайдаланылуын болдырмауға көмектеседі.</w:t>
      </w:r>
    </w:p>
    <w:bookmarkEnd w:id="196"/>
    <w:bookmarkStart w:name="z203" w:id="197"/>
    <w:p>
      <w:pPr>
        <w:spacing w:after="0"/>
        <w:ind w:left="0"/>
        <w:jc w:val="both"/>
      </w:pPr>
      <w:r>
        <w:rPr>
          <w:rFonts w:ascii="Times New Roman"/>
          <w:b w:val="false"/>
          <w:i w:val="false"/>
          <w:color w:val="000000"/>
          <w:sz w:val="28"/>
        </w:rPr>
        <w:t>
      5-міндет. Шахтинск қ. ҚТҚ полигонын заңнама талаптарына сай жайластыру</w:t>
      </w:r>
    </w:p>
    <w:bookmarkEnd w:id="197"/>
    <w:bookmarkStart w:name="z204" w:id="198"/>
    <w:p>
      <w:pPr>
        <w:spacing w:after="0"/>
        <w:ind w:left="0"/>
        <w:jc w:val="both"/>
      </w:pPr>
      <w:r>
        <w:rPr>
          <w:rFonts w:ascii="Times New Roman"/>
          <w:b w:val="false"/>
          <w:i w:val="false"/>
          <w:color w:val="000000"/>
          <w:sz w:val="28"/>
        </w:rPr>
        <w:t>
      Міндеттің мақсаты: қатты тұрмыстық қалдықтарды кәдеге жарату және өңдеу жөніндегі заңнаманың барлық талаптарын сақтай отырып, Шахтинск қ. ҚТҚ полигонын жайластыруды қамтамасыз ету.</w:t>
      </w:r>
    </w:p>
    <w:bookmarkEnd w:id="198"/>
    <w:bookmarkStart w:name="z205" w:id="199"/>
    <w:p>
      <w:pPr>
        <w:spacing w:after="0"/>
        <w:ind w:left="0"/>
        <w:jc w:val="both"/>
      </w:pPr>
      <w:r>
        <w:rPr>
          <w:rFonts w:ascii="Times New Roman"/>
          <w:b w:val="false"/>
          <w:i w:val="false"/>
          <w:color w:val="000000"/>
          <w:sz w:val="28"/>
        </w:rPr>
        <w:t>
      Мақсаттың негіздемесі: Осы міндеттегі заңнамалық талаптарды сақтау қалдықтарды өңдеу процестерінің заңдар мен нормативтерде көзделген қауіпсіздік және қоршаған ортаны қорғау стандарттарына сәйкес келуін кепілдендіреді. Сонымен қатар, бұл тәсіл қалдықтармен жұмыс істеу саласындағы заңдылықты сақтауға ықпал етеді.</w:t>
      </w:r>
    </w:p>
    <w:bookmarkEnd w:id="199"/>
    <w:bookmarkStart w:name="z206" w:id="200"/>
    <w:p>
      <w:pPr>
        <w:spacing w:after="0"/>
        <w:ind w:left="0"/>
        <w:jc w:val="both"/>
      </w:pPr>
      <w:r>
        <w:rPr>
          <w:rFonts w:ascii="Times New Roman"/>
          <w:b w:val="false"/>
          <w:i w:val="false"/>
          <w:color w:val="000000"/>
          <w:sz w:val="28"/>
        </w:rPr>
        <w:t>
      6-міндет. Коммуналдық қалдықтардың және олардың құрамдас бөліктерінің стихиялық үйінділерін табу және жою</w:t>
      </w:r>
    </w:p>
    <w:bookmarkEnd w:id="200"/>
    <w:bookmarkStart w:name="z207" w:id="201"/>
    <w:p>
      <w:pPr>
        <w:spacing w:after="0"/>
        <w:ind w:left="0"/>
        <w:jc w:val="both"/>
      </w:pPr>
      <w:r>
        <w:rPr>
          <w:rFonts w:ascii="Times New Roman"/>
          <w:b w:val="false"/>
          <w:i w:val="false"/>
          <w:color w:val="000000"/>
          <w:sz w:val="28"/>
        </w:rPr>
        <w:t>
      Міндеттің мақсаты: коммуналдық қалдықтарды шығару үшін заңсыз және дұрыс емес орындарды анықтау, сондай-ақ оларды кейіннен тиімді жою</w:t>
      </w:r>
    </w:p>
    <w:bookmarkEnd w:id="201"/>
    <w:bookmarkStart w:name="z208" w:id="202"/>
    <w:p>
      <w:pPr>
        <w:spacing w:after="0"/>
        <w:ind w:left="0"/>
        <w:jc w:val="both"/>
      </w:pPr>
      <w:r>
        <w:rPr>
          <w:rFonts w:ascii="Times New Roman"/>
          <w:b w:val="false"/>
          <w:i w:val="false"/>
          <w:color w:val="000000"/>
          <w:sz w:val="28"/>
        </w:rPr>
        <w:t>
      Міндеттің негіздемесі: қоршаған ортаның жай-күйін жақсарту, ластанудың алдын алу және қоғамдық және табиғи кеңістіктерді таза ұстау, сондай-ақ қоғамда қалдықтарды басқаруға жауапкершілікпен қарауды қалыптастыру.</w:t>
      </w:r>
    </w:p>
    <w:bookmarkEnd w:id="202"/>
    <w:bookmarkStart w:name="z209" w:id="203"/>
    <w:p>
      <w:pPr>
        <w:spacing w:after="0"/>
        <w:ind w:left="0"/>
        <w:jc w:val="both"/>
      </w:pPr>
      <w:r>
        <w:rPr>
          <w:rFonts w:ascii="Times New Roman"/>
          <w:b w:val="false"/>
          <w:i w:val="false"/>
          <w:color w:val="000000"/>
          <w:sz w:val="28"/>
        </w:rPr>
        <w:t>
      7-міндет. ҚТҚ полигонында қорда құрылысын салу</w:t>
      </w:r>
    </w:p>
    <w:bookmarkEnd w:id="203"/>
    <w:bookmarkStart w:name="z210" w:id="204"/>
    <w:p>
      <w:pPr>
        <w:spacing w:after="0"/>
        <w:ind w:left="0"/>
        <w:jc w:val="both"/>
      </w:pPr>
      <w:r>
        <w:rPr>
          <w:rFonts w:ascii="Times New Roman"/>
          <w:b w:val="false"/>
          <w:i w:val="false"/>
          <w:color w:val="000000"/>
          <w:sz w:val="28"/>
        </w:rPr>
        <w:t>
      Мақсаты: ауыл шаруашылығы органикалық қалдықтарын жинақтау және сақтау үшін ауылдық елді мекендерді қорда шірітетін ұралармен қамтамасыз ету.</w:t>
      </w:r>
    </w:p>
    <w:bookmarkEnd w:id="204"/>
    <w:bookmarkStart w:name="z211" w:id="205"/>
    <w:p>
      <w:pPr>
        <w:spacing w:after="0"/>
        <w:ind w:left="0"/>
        <w:jc w:val="both"/>
      </w:pPr>
      <w:r>
        <w:rPr>
          <w:rFonts w:ascii="Times New Roman"/>
          <w:b w:val="false"/>
          <w:i w:val="false"/>
          <w:color w:val="000000"/>
          <w:sz w:val="28"/>
        </w:rPr>
        <w:t>
      Мақсаттың негіздемесі: қордалау өсімдік қалдықтары мен көң сияқты органикалық қалдықтарды жоюға ықпал етеді, олардың полигондарға түсуіне жол бермейді және қоршаған ортаға кері әсерін азайтады.</w:t>
      </w:r>
    </w:p>
    <w:bookmarkEnd w:id="205"/>
    <w:bookmarkStart w:name="z212" w:id="206"/>
    <w:p>
      <w:pPr>
        <w:spacing w:after="0"/>
        <w:ind w:left="0"/>
        <w:jc w:val="both"/>
      </w:pPr>
      <w:r>
        <w:rPr>
          <w:rFonts w:ascii="Times New Roman"/>
          <w:b w:val="false"/>
          <w:i w:val="false"/>
          <w:color w:val="000000"/>
          <w:sz w:val="28"/>
        </w:rPr>
        <w:t>
      8-міндет. ҚТҚ полигонын инсинератор қондырғысымен жарақтандыру</w:t>
      </w:r>
    </w:p>
    <w:bookmarkEnd w:id="206"/>
    <w:bookmarkStart w:name="z213" w:id="207"/>
    <w:p>
      <w:pPr>
        <w:spacing w:after="0"/>
        <w:ind w:left="0"/>
        <w:jc w:val="both"/>
      </w:pPr>
      <w:r>
        <w:rPr>
          <w:rFonts w:ascii="Times New Roman"/>
          <w:b w:val="false"/>
          <w:i w:val="false"/>
          <w:color w:val="000000"/>
          <w:sz w:val="28"/>
        </w:rPr>
        <w:t>
      Міндеттің мақсаты: органикалық қалдықтарды өңдеудің тиімді және экологиялық тұрақты әдісін құру, бұл қалдықтарды азайтуға, полигондарда метанның бөлінуіне жол бермеуге және қоршаған ортаға теріс әсерді азайтуға ықпал етеді. Бұл бастама сонымен қатар энергия тиімділігін арттыруға, қалдықтарды жағудан жылу немесе электр энергиясын өндіруге мүмкіндіктер жасауға және полигондағы қатты тұрмыстық қалдықтарды өңдеудің жалпы басқарылуы мен экологиялық тұрақтылығын жақсартуға бағытталған.</w:t>
      </w:r>
    </w:p>
    <w:bookmarkEnd w:id="207"/>
    <w:bookmarkStart w:name="z214" w:id="208"/>
    <w:p>
      <w:pPr>
        <w:spacing w:after="0"/>
        <w:ind w:left="0"/>
        <w:jc w:val="both"/>
      </w:pPr>
      <w:r>
        <w:rPr>
          <w:rFonts w:ascii="Times New Roman"/>
          <w:b w:val="false"/>
          <w:i w:val="false"/>
          <w:color w:val="000000"/>
          <w:sz w:val="28"/>
        </w:rPr>
        <w:t>
      Мақсаттың негіздемесі: органикалық қалдықтарды азайту, полигондарда метанның бөлінуін болдырмау және экологиялық әсерді азайту қажеттілігі</w:t>
      </w:r>
    </w:p>
    <w:bookmarkEnd w:id="208"/>
    <w:bookmarkStart w:name="z215" w:id="209"/>
    <w:p>
      <w:pPr>
        <w:spacing w:after="0"/>
        <w:ind w:left="0"/>
        <w:jc w:val="both"/>
      </w:pPr>
      <w:r>
        <w:rPr>
          <w:rFonts w:ascii="Times New Roman"/>
          <w:b w:val="false"/>
          <w:i w:val="false"/>
          <w:color w:val="000000"/>
          <w:sz w:val="28"/>
        </w:rPr>
        <w:t>
      9-міндет. Балалар мен жасөспірімдерге тұрмыстық деңгейде ресурстарды үнемдеудің маңыздылығы туралы іс-шаралар әзірлеу және өткізу</w:t>
      </w:r>
    </w:p>
    <w:bookmarkEnd w:id="209"/>
    <w:bookmarkStart w:name="z216" w:id="210"/>
    <w:p>
      <w:pPr>
        <w:spacing w:after="0"/>
        <w:ind w:left="0"/>
        <w:jc w:val="both"/>
      </w:pPr>
      <w:r>
        <w:rPr>
          <w:rFonts w:ascii="Times New Roman"/>
          <w:b w:val="false"/>
          <w:i w:val="false"/>
          <w:color w:val="000000"/>
          <w:sz w:val="28"/>
        </w:rPr>
        <w:t>
      Міндеттің мақсаты: оларда экологиялық мінез-құлық, саналы тұтыну дағдыларын қалыптастыру, сондай-ақ ресурстарды тиімді пайдалану әдеттерін және тұрақты дамуға жәрдемдесу үшін қалдықтарды сұрыптауға жауапты тәсілді енгізу.</w:t>
      </w:r>
    </w:p>
    <w:bookmarkEnd w:id="210"/>
    <w:bookmarkStart w:name="z217" w:id="211"/>
    <w:p>
      <w:pPr>
        <w:spacing w:after="0"/>
        <w:ind w:left="0"/>
        <w:jc w:val="both"/>
      </w:pPr>
      <w:r>
        <w:rPr>
          <w:rFonts w:ascii="Times New Roman"/>
          <w:b w:val="false"/>
          <w:i w:val="false"/>
          <w:color w:val="000000"/>
          <w:sz w:val="28"/>
        </w:rPr>
        <w:t>
      Міндеттің негіздемесі: бұл міндет жас ұрпақ арасында экологиялық сауаттылықты қалыптастыру қажеттілігімен негізделген. Бұл бастамалар тұрақты экологиялық әдеттерге ықпал етеді, қоршаған ортаға жауапкершілікпен қарауды дамытады және экологиялық саналы азаматтардың қалыптасуына ықпал етеді.</w:t>
      </w:r>
    </w:p>
    <w:bookmarkEnd w:id="211"/>
    <w:bookmarkStart w:name="z218" w:id="212"/>
    <w:p>
      <w:pPr>
        <w:spacing w:after="0"/>
        <w:ind w:left="0"/>
        <w:jc w:val="both"/>
      </w:pPr>
      <w:r>
        <w:rPr>
          <w:rFonts w:ascii="Times New Roman"/>
          <w:b w:val="false"/>
          <w:i w:val="false"/>
          <w:color w:val="000000"/>
          <w:sz w:val="28"/>
        </w:rPr>
        <w:t>
      Ескерту. Бұл міндет 1-міндеттің 5.1-жолына толыққанды қол жеткізуге ықпал етеді.</w:t>
      </w:r>
    </w:p>
    <w:bookmarkEnd w:id="212"/>
    <w:bookmarkStart w:name="z219" w:id="213"/>
    <w:p>
      <w:pPr>
        <w:spacing w:after="0"/>
        <w:ind w:left="0"/>
        <w:jc w:val="both"/>
      </w:pPr>
      <w:r>
        <w:rPr>
          <w:rFonts w:ascii="Times New Roman"/>
          <w:b w:val="false"/>
          <w:i w:val="false"/>
          <w:color w:val="000000"/>
          <w:sz w:val="28"/>
        </w:rPr>
        <w:t>
      10-міндет. Жергілікті және өңірлік БАҚ-та контейнерлік алаңдарда қалдықтарды дұрыс бөлек жинау туралы ақпараттық хабарламалар</w:t>
      </w:r>
    </w:p>
    <w:bookmarkEnd w:id="213"/>
    <w:bookmarkStart w:name="z220" w:id="214"/>
    <w:p>
      <w:pPr>
        <w:spacing w:after="0"/>
        <w:ind w:left="0"/>
        <w:jc w:val="both"/>
      </w:pPr>
      <w:r>
        <w:rPr>
          <w:rFonts w:ascii="Times New Roman"/>
          <w:b w:val="false"/>
          <w:i w:val="false"/>
          <w:color w:val="000000"/>
          <w:sz w:val="28"/>
        </w:rPr>
        <w:t>
      Міндеттің мақсаты: Шахтинск қ. мен оның маңындағы азаматтардың қалдықтарды бөлек жинау процесіне хабардарлығы мен тартылуын арттыру.</w:t>
      </w:r>
    </w:p>
    <w:bookmarkEnd w:id="214"/>
    <w:bookmarkStart w:name="z221" w:id="215"/>
    <w:p>
      <w:pPr>
        <w:spacing w:after="0"/>
        <w:ind w:left="0"/>
        <w:jc w:val="both"/>
      </w:pPr>
      <w:r>
        <w:rPr>
          <w:rFonts w:ascii="Times New Roman"/>
          <w:b w:val="false"/>
          <w:i w:val="false"/>
          <w:color w:val="000000"/>
          <w:sz w:val="28"/>
        </w:rPr>
        <w:t>
      Міндеттің негіздемесі: азаматтардың осы бастамаға белсенді қатысуын ынталандыру, сондай-ақ қоршаған ортаның жай-күйін жақсарту және қалдықтарды басқару жүйесін оңтайландыру мақсатында халық арасында экологиялық жауапты мінез-құлықты қалыптастыру.</w:t>
      </w:r>
    </w:p>
    <w:bookmarkEnd w:id="215"/>
    <w:bookmarkStart w:name="z222" w:id="216"/>
    <w:p>
      <w:pPr>
        <w:spacing w:after="0"/>
        <w:ind w:left="0"/>
        <w:jc w:val="both"/>
      </w:pPr>
      <w:r>
        <w:rPr>
          <w:rFonts w:ascii="Times New Roman"/>
          <w:b w:val="false"/>
          <w:i w:val="false"/>
          <w:color w:val="000000"/>
          <w:sz w:val="28"/>
        </w:rPr>
        <w:t>
      Ескерту. Бұл міндет 1-міндеттің 5.1-жолына толыққанды қол жеткізуге ықпал етеді.</w:t>
      </w:r>
    </w:p>
    <w:bookmarkEnd w:id="216"/>
    <w:bookmarkStart w:name="z223" w:id="217"/>
    <w:p>
      <w:pPr>
        <w:spacing w:after="0"/>
        <w:ind w:left="0"/>
        <w:jc w:val="both"/>
      </w:pPr>
      <w:r>
        <w:rPr>
          <w:rFonts w:ascii="Times New Roman"/>
          <w:b w:val="false"/>
          <w:i w:val="false"/>
          <w:color w:val="000000"/>
          <w:sz w:val="28"/>
        </w:rPr>
        <w:t>
      2.3. Бағдарламаның нысаналы көрсеткіштері</w:t>
      </w:r>
    </w:p>
    <w:bookmarkEnd w:id="217"/>
    <w:bookmarkStart w:name="z224" w:id="218"/>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келесі нысаналы көрсеткіштерін белгілеу ұсынылады</w:t>
      </w:r>
    </w:p>
    <w:bookmarkEnd w:id="218"/>
    <w:bookmarkStart w:name="z225" w:id="219"/>
    <w:p>
      <w:pPr>
        <w:spacing w:after="0"/>
        <w:ind w:left="0"/>
        <w:jc w:val="both"/>
      </w:pPr>
      <w:r>
        <w:rPr>
          <w:rFonts w:ascii="Times New Roman"/>
          <w:b w:val="false"/>
          <w:i w:val="false"/>
          <w:color w:val="000000"/>
          <w:sz w:val="28"/>
        </w:rPr>
        <w:t>
      9-кесте. 2024-2029 жылдарға арналған бағдарламаның нысаналы көрсеткіштері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арналған алғ.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талаптарға сәйкес контейнерлер мен контейнерлік алаңдарды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"Құрғақ"/"дымқыл" фракциялары бойынша "пайда болу көзінен" ҚТҚ бөлек жинауды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габаритті емес қалдықтар, оның ішінде құрылыс және ағаш қалдықтары мәселесін шешу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GPS-трекерлермен жарақтандыру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ҚТҚ полигонын заңнама талаптарына сай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құрылымын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инсинератор қондырғысымен жарақтандыру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қаланың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БАҚ-та контейнерлік алаңдарда қалдықтарды дұрыс бөлек жинау туралы ақпараттық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минут эфир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26" w:id="220"/>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220"/>
    <w:bookmarkStart w:name="z227" w:id="221"/>
    <w:p>
      <w:pPr>
        <w:spacing w:after="0"/>
        <w:ind w:left="0"/>
        <w:jc w:val="both"/>
      </w:pPr>
      <w:r>
        <w:rPr>
          <w:rFonts w:ascii="Times New Roman"/>
          <w:b w:val="false"/>
          <w:i w:val="false"/>
          <w:color w:val="000000"/>
          <w:sz w:val="28"/>
        </w:rPr>
        <w:t>
      1-міндет. Қолданыстағы талаптарға сәйкес контейнерлер мен контейнерлік алаңдарды жабдықтау</w:t>
      </w:r>
    </w:p>
    <w:bookmarkEnd w:id="221"/>
    <w:bookmarkStart w:name="z228" w:id="222"/>
    <w:p>
      <w:pPr>
        <w:spacing w:after="0"/>
        <w:ind w:left="0"/>
        <w:jc w:val="both"/>
      </w:pPr>
      <w:r>
        <w:rPr>
          <w:rFonts w:ascii="Times New Roman"/>
          <w:b w:val="false"/>
          <w:i w:val="false"/>
          <w:color w:val="000000"/>
          <w:sz w:val="28"/>
        </w:rPr>
        <w:t>
      Жетістік жолдары:</w:t>
      </w:r>
    </w:p>
    <w:bookmarkEnd w:id="222"/>
    <w:bookmarkStart w:name="z229" w:id="223"/>
    <w:p>
      <w:pPr>
        <w:spacing w:after="0"/>
        <w:ind w:left="0"/>
        <w:jc w:val="both"/>
      </w:pPr>
      <w:r>
        <w:rPr>
          <w:rFonts w:ascii="Times New Roman"/>
          <w:b w:val="false"/>
          <w:i w:val="false"/>
          <w:color w:val="000000"/>
          <w:sz w:val="28"/>
        </w:rPr>
        <w:t>
      1. Қолданыстағы және жаңа контейнерлік алаңдарды асфальттау. Температуралық айырмашылықтарға төзімді және жабын қалыңдығы кемінде 100 мм алаңдардың негізін асфальттауды немесе бетондауды жүргізу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223"/>
    <w:bookmarkStart w:name="z230" w:id="224"/>
    <w:p>
      <w:pPr>
        <w:spacing w:after="0"/>
        <w:ind w:left="0"/>
        <w:jc w:val="both"/>
      </w:pPr>
      <w:r>
        <w:rPr>
          <w:rFonts w:ascii="Times New Roman"/>
          <w:b w:val="false"/>
          <w:i w:val="false"/>
          <w:color w:val="000000"/>
          <w:sz w:val="28"/>
        </w:rPr>
        <w:t>
      2. Контейнерлік алаңдарды қоршау. Периметр бойынша үш жағынан күрт климаттық өзгерістерге және коррозияға төзімді тұтас материалмен қоршау жүргізу, ол онда ҚР СТ 3780-2022 "Қалдықтар. Коммуналдық қалдықтарды бөлек жинауды ұйымдастыру үшін контейнерлерді орналастыру алаңдарына қойылатын жалпы талаптар" 3.1.4 т. сәйкес келеді және/немесе жоқ. Қаңқа тегістеумен және кейіннен RAL 1016, RAL 1026 маркалы немесе соған ұқсас бояуды жағумен дөңгелек немесе шаршы құбырлардан көзделеді.</w:t>
      </w:r>
    </w:p>
    <w:bookmarkEnd w:id="224"/>
    <w:bookmarkStart w:name="z231" w:id="225"/>
    <w:p>
      <w:pPr>
        <w:spacing w:after="0"/>
        <w:ind w:left="0"/>
        <w:jc w:val="both"/>
      </w:pPr>
      <w:r>
        <w:rPr>
          <w:rFonts w:ascii="Times New Roman"/>
          <w:b w:val="false"/>
          <w:i w:val="false"/>
          <w:color w:val="000000"/>
          <w:sz w:val="28"/>
        </w:rPr>
        <w:t>
      3. Контейнерлік алаңдарды шатырмен жабдықтау. Шатыр климаттың күрт өзгеруіне және коррозияға төзімді қатты материалдан жасалуы керек. Шатырдың көлбеуі судың ағып кетуін қамтамасыз ету үшін қарама-қарсы жаққа еркін қол жеткізу жағынан жабдықталады. Алаңға негізден шатырға дейін еркін қол жеткізу жағының биіктігі кемінде 1,5 м (ҚР СТ 3780-2022 3.1.5, 3.1.6 т. "Қалдықтар. Коммуналдық қалдықтарды бөлек жинауды ұйымдастыру үшін контейнерлерді орналастыру алаңдарына қойылатын жалпы талаптар").</w:t>
      </w:r>
    </w:p>
    <w:bookmarkEnd w:id="225"/>
    <w:bookmarkStart w:name="z232" w:id="226"/>
    <w:p>
      <w:pPr>
        <w:spacing w:after="0"/>
        <w:ind w:left="0"/>
        <w:jc w:val="both"/>
      </w:pPr>
      <w:r>
        <w:rPr>
          <w:rFonts w:ascii="Times New Roman"/>
          <w:b w:val="false"/>
          <w:i w:val="false"/>
          <w:color w:val="000000"/>
          <w:sz w:val="28"/>
        </w:rPr>
        <w:t>
      4. Техникалық сипаттамаға сәйкес контейнерлердің бірыңғай стандарты. Одан әрі сатып алуды МИО бекіткен бірыңғай техникалық ерекшелікке сәйкес, қоқыс шығару техникасының талаптары мен ерекшеліктерін ескере отырып, қатаң түрде жүргізу қажет.</w:t>
      </w:r>
    </w:p>
    <w:bookmarkEnd w:id="226"/>
    <w:bookmarkStart w:name="z233" w:id="227"/>
    <w:p>
      <w:pPr>
        <w:spacing w:after="0"/>
        <w:ind w:left="0"/>
        <w:jc w:val="both"/>
      </w:pPr>
      <w:r>
        <w:rPr>
          <w:rFonts w:ascii="Times New Roman"/>
          <w:b w:val="false"/>
          <w:i w:val="false"/>
          <w:color w:val="000000"/>
          <w:sz w:val="28"/>
        </w:rPr>
        <w:t>
      5. Контейнерлердің заңнама талаптарына сәйкестігі. ҚТҚ жинау алаңдарында бар контейнерлерді жаңғыртуды жүргізіңіз. Атап айтқанда келесі талаптарды орындаңыз:</w:t>
      </w:r>
    </w:p>
    <w:bookmarkEnd w:id="227"/>
    <w:bookmarkStart w:name="z234" w:id="228"/>
    <w:p>
      <w:pPr>
        <w:spacing w:after="0"/>
        <w:ind w:left="0"/>
        <w:jc w:val="both"/>
      </w:pPr>
      <w:r>
        <w:rPr>
          <w:rFonts w:ascii="Times New Roman"/>
          <w:b w:val="false"/>
          <w:i w:val="false"/>
          <w:color w:val="000000"/>
          <w:sz w:val="28"/>
        </w:rPr>
        <w:t>
      5.1. ҚР СТ 3780-2022 3.2 т. сәйкес арнайы контейнерлерге қалдықтарды бөлек жинауды ұйымдастыру. 3.2-тармақта көрсетілген қалдықтардың барлық түрлері орнату мүмкін болмаған жағдайда, "құрғақ", "дымқыл" және "қауіпті қалдықтар" қалдықтарының үш фракциясына арналған контейнерлер орнатыңыз. "Дымқыл" фракция: тамақ қалдықтары, органика, аралас қалдықтар және үй шаруашылығының қалдықтарына ұқсас сипаты мен құрамы бойынша қалдықтар. "Құрғақ" фракция қағаздан, картоннан, металдан, пластиктен және шыныдан тұрады. "Қауіпті қалдықтар": құрамында сынабы бар қалдықтар бөлек, электрондық қалдықтар бөлек және басқалар.</w:t>
      </w:r>
    </w:p>
    <w:bookmarkEnd w:id="228"/>
    <w:bookmarkStart w:name="z235" w:id="229"/>
    <w:p>
      <w:pPr>
        <w:spacing w:after="0"/>
        <w:ind w:left="0"/>
        <w:jc w:val="both"/>
      </w:pPr>
      <w:r>
        <w:rPr>
          <w:rFonts w:ascii="Times New Roman"/>
          <w:b w:val="false"/>
          <w:i w:val="false"/>
          <w:color w:val="000000"/>
          <w:sz w:val="28"/>
        </w:rPr>
        <w:t xml:space="preserve">
      5.2. Контейнерлерді міндетті түрде таңбалау. Әрбір контейнерге жиналатын қалдықтардың түрлерін (фракцияларын), контейнер иесі туралы деректерді (атауы, байланыс деректері), контейнерге қызмет көрсететін ұйым туралы ақпаратты көрсете отырып, ақпараттық жапсырма/жазба салу қажет. Бір алаңдағы фракцияның әрбір түрі үшін талап етілетін контейнерлердің санын контейнерлердің меншік иесі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w:t>
      </w:r>
      <w:r>
        <w:rPr>
          <w:rFonts w:ascii="Times New Roman"/>
          <w:b w:val="false"/>
          <w:i w:val="false"/>
          <w:color w:val="000000"/>
          <w:sz w:val="28"/>
        </w:rPr>
        <w:t>58-тармағына</w:t>
      </w:r>
      <w:r>
        <w:rPr>
          <w:rFonts w:ascii="Times New Roman"/>
          <w:b w:val="false"/>
          <w:i w:val="false"/>
          <w:color w:val="000000"/>
          <w:sz w:val="28"/>
        </w:rPr>
        <w:t xml:space="preserve"> сәйкес белгілейді.</w:t>
      </w:r>
    </w:p>
    <w:bookmarkEnd w:id="229"/>
    <w:bookmarkStart w:name="z236" w:id="230"/>
    <w:p>
      <w:pPr>
        <w:spacing w:after="0"/>
        <w:ind w:left="0"/>
        <w:jc w:val="both"/>
      </w:pPr>
      <w:r>
        <w:rPr>
          <w:rFonts w:ascii="Times New Roman"/>
          <w:b w:val="false"/>
          <w:i w:val="false"/>
          <w:color w:val="000000"/>
          <w:sz w:val="28"/>
        </w:rPr>
        <w:t>
      Ескерту. Болашақта сатып алынатын контейнерлер ҚР СТ 3780-2022 және басқа да нормативтік-құқықтық актілерде көрсетілген талаптарға сәйкес болуы тиіс.</w:t>
      </w:r>
    </w:p>
    <w:bookmarkEnd w:id="230"/>
    <w:bookmarkStart w:name="z237" w:id="231"/>
    <w:p>
      <w:pPr>
        <w:spacing w:after="0"/>
        <w:ind w:left="0"/>
        <w:jc w:val="both"/>
      </w:pPr>
      <w:r>
        <w:rPr>
          <w:rFonts w:ascii="Times New Roman"/>
          <w:b w:val="false"/>
          <w:i w:val="false"/>
          <w:color w:val="000000"/>
          <w:sz w:val="28"/>
        </w:rPr>
        <w:t xml:space="preserve">
      Абаттандырылмаған үй иелерін (жеке сектор) ҚТҚ жинау алаңдарымен жабдықтау ұсынылады. Бір алаңдағы алаңдар мен контейнерлердің орналасқан жері, саны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санитарлық </w:t>
      </w:r>
      <w:r>
        <w:rPr>
          <w:rFonts w:ascii="Times New Roman"/>
          <w:b w:val="false"/>
          <w:i w:val="false"/>
          <w:color w:val="000000"/>
          <w:sz w:val="28"/>
        </w:rPr>
        <w:t>қағидалардың</w:t>
      </w:r>
      <w:r>
        <w:rPr>
          <w:rFonts w:ascii="Times New Roman"/>
          <w:b w:val="false"/>
          <w:i w:val="false"/>
          <w:color w:val="000000"/>
          <w:sz w:val="28"/>
        </w:rPr>
        <w:t xml:space="preserve"> және ҚР СТ 3780-2022 "Қалдықтар. Коммуналдық қалдықтарды бөлек жинауды ұйымдастыру үшін контейнерлерді орналастыру алаңдарына қойылатын жалпы талаптар" талаптарына сәйкес белгіленуі керек.</w:t>
      </w:r>
    </w:p>
    <w:bookmarkEnd w:id="231"/>
    <w:bookmarkStart w:name="z238" w:id="232"/>
    <w:p>
      <w:pPr>
        <w:spacing w:after="0"/>
        <w:ind w:left="0"/>
        <w:jc w:val="both"/>
      </w:pPr>
      <w:r>
        <w:rPr>
          <w:rFonts w:ascii="Times New Roman"/>
          <w:b w:val="false"/>
          <w:i w:val="false"/>
          <w:color w:val="000000"/>
          <w:sz w:val="28"/>
        </w:rPr>
        <w:t>
      Мүдделі тараптар: "Шахтинск қ. тұрғын үй-коммуналдық шаруашылық, жолаушылар көлігі және автомобиль жолдары бөлімі" ММ</w:t>
      </w:r>
    </w:p>
    <w:bookmarkEnd w:id="232"/>
    <w:bookmarkStart w:name="z239" w:id="233"/>
    <w:p>
      <w:pPr>
        <w:spacing w:after="0"/>
        <w:ind w:left="0"/>
        <w:jc w:val="both"/>
      </w:pPr>
      <w:r>
        <w:rPr>
          <w:rFonts w:ascii="Times New Roman"/>
          <w:b w:val="false"/>
          <w:i w:val="false"/>
          <w:color w:val="000000"/>
          <w:sz w:val="28"/>
        </w:rPr>
        <w:t>
      2-міндет. "Құрғақ "/"дымқыл" фракциялары бойынша "пайда болу көзінен" ҚТҚ бөлек жинауды қамтамасыз ету</w:t>
      </w:r>
    </w:p>
    <w:bookmarkEnd w:id="233"/>
    <w:bookmarkStart w:name="z240" w:id="234"/>
    <w:p>
      <w:pPr>
        <w:spacing w:after="0"/>
        <w:ind w:left="0"/>
        <w:jc w:val="both"/>
      </w:pPr>
      <w:r>
        <w:rPr>
          <w:rFonts w:ascii="Times New Roman"/>
          <w:b w:val="false"/>
          <w:i w:val="false"/>
          <w:color w:val="000000"/>
          <w:sz w:val="28"/>
        </w:rPr>
        <w:t>
      Жетістік жолдары:</w:t>
      </w:r>
    </w:p>
    <w:bookmarkEnd w:id="234"/>
    <w:bookmarkStart w:name="z241" w:id="235"/>
    <w:p>
      <w:pPr>
        <w:spacing w:after="0"/>
        <w:ind w:left="0"/>
        <w:jc w:val="both"/>
      </w:pPr>
      <w:r>
        <w:rPr>
          <w:rFonts w:ascii="Times New Roman"/>
          <w:b w:val="false"/>
          <w:i w:val="false"/>
          <w:color w:val="000000"/>
          <w:sz w:val="28"/>
        </w:rPr>
        <w:t>
      1. Жеке жинау бойынша нақты нұсқаулар мен ережелерді әзірлеу және тарату;</w:t>
      </w:r>
    </w:p>
    <w:bookmarkEnd w:id="235"/>
    <w:bookmarkStart w:name="z242" w:id="236"/>
    <w:p>
      <w:pPr>
        <w:spacing w:after="0"/>
        <w:ind w:left="0"/>
        <w:jc w:val="both"/>
      </w:pPr>
      <w:r>
        <w:rPr>
          <w:rFonts w:ascii="Times New Roman"/>
          <w:b w:val="false"/>
          <w:i w:val="false"/>
          <w:color w:val="000000"/>
          <w:sz w:val="28"/>
        </w:rPr>
        <w:t>
      2. "Құрғақ" және "дымқыл" қалдықтарға арналған арнайы контейнерлерді орналастыру;</w:t>
      </w:r>
    </w:p>
    <w:bookmarkEnd w:id="236"/>
    <w:bookmarkStart w:name="z243" w:id="237"/>
    <w:p>
      <w:pPr>
        <w:spacing w:after="0"/>
        <w:ind w:left="0"/>
        <w:jc w:val="both"/>
      </w:pPr>
      <w:r>
        <w:rPr>
          <w:rFonts w:ascii="Times New Roman"/>
          <w:b w:val="false"/>
          <w:i w:val="false"/>
          <w:color w:val="000000"/>
          <w:sz w:val="28"/>
        </w:rPr>
        <w:t>
      3. Контейнерлердің мақсатын көрсететін айқын таңбалау. Оңай анықтау үшін түсті кодтауды немесе жарқын белгілерді пайдалану;</w:t>
      </w:r>
    </w:p>
    <w:bookmarkEnd w:id="237"/>
    <w:bookmarkStart w:name="z244" w:id="238"/>
    <w:p>
      <w:pPr>
        <w:spacing w:after="0"/>
        <w:ind w:left="0"/>
        <w:jc w:val="both"/>
      </w:pPr>
      <w:r>
        <w:rPr>
          <w:rFonts w:ascii="Times New Roman"/>
          <w:b w:val="false"/>
          <w:i w:val="false"/>
          <w:color w:val="000000"/>
          <w:sz w:val="28"/>
        </w:rPr>
        <w:t>
      4. Бөлек жинау ережелерінің сақталуын қамтамасыз ету үшін әкімшіліктің тұрақты мониторингі мен бақылауы;</w:t>
      </w:r>
    </w:p>
    <w:bookmarkEnd w:id="238"/>
    <w:bookmarkStart w:name="z245" w:id="239"/>
    <w:p>
      <w:pPr>
        <w:spacing w:after="0"/>
        <w:ind w:left="0"/>
        <w:jc w:val="both"/>
      </w:pPr>
      <w:r>
        <w:rPr>
          <w:rFonts w:ascii="Times New Roman"/>
          <w:b w:val="false"/>
          <w:i w:val="false"/>
          <w:color w:val="000000"/>
          <w:sz w:val="28"/>
        </w:rPr>
        <w:t>
      5. Бөлек жинау процесін үнемі жақсарту үшін кері байланыс жүйесін құру. Пікірлер мен ұсыныстарға ден қою.</w:t>
      </w:r>
    </w:p>
    <w:bookmarkEnd w:id="239"/>
    <w:bookmarkStart w:name="z246" w:id="240"/>
    <w:p>
      <w:pPr>
        <w:spacing w:after="0"/>
        <w:ind w:left="0"/>
        <w:jc w:val="both"/>
      </w:pPr>
      <w:r>
        <w:rPr>
          <w:rFonts w:ascii="Times New Roman"/>
          <w:b w:val="false"/>
          <w:i w:val="false"/>
          <w:color w:val="000000"/>
          <w:sz w:val="28"/>
        </w:rPr>
        <w:t>
      Мүдделі тараптар: "Шахтинск қ. тұрғын үй-коммуналдық шаруашылық, жолаушылар көлігі және автомобиль жолдары бөлімі" ММ.</w:t>
      </w:r>
    </w:p>
    <w:bookmarkEnd w:id="240"/>
    <w:bookmarkStart w:name="z247" w:id="241"/>
    <w:p>
      <w:pPr>
        <w:spacing w:after="0"/>
        <w:ind w:left="0"/>
        <w:jc w:val="both"/>
      </w:pPr>
      <w:r>
        <w:rPr>
          <w:rFonts w:ascii="Times New Roman"/>
          <w:b w:val="false"/>
          <w:i w:val="false"/>
          <w:color w:val="000000"/>
          <w:sz w:val="28"/>
        </w:rPr>
        <w:t>
      3-міндет. Ірі габаритті, габаритті емес қалдықтар, оның ішінде құрылыс және ағаш қалдықтары мәселесін шешу</w:t>
      </w:r>
    </w:p>
    <w:bookmarkEnd w:id="241"/>
    <w:bookmarkStart w:name="z248" w:id="242"/>
    <w:p>
      <w:pPr>
        <w:spacing w:after="0"/>
        <w:ind w:left="0"/>
        <w:jc w:val="both"/>
      </w:pPr>
      <w:r>
        <w:rPr>
          <w:rFonts w:ascii="Times New Roman"/>
          <w:b w:val="false"/>
          <w:i w:val="false"/>
          <w:color w:val="000000"/>
          <w:sz w:val="28"/>
        </w:rPr>
        <w:t>
      Жетістік жолдары:</w:t>
      </w:r>
    </w:p>
    <w:bookmarkEnd w:id="242"/>
    <w:bookmarkStart w:name="z249" w:id="243"/>
    <w:p>
      <w:pPr>
        <w:spacing w:after="0"/>
        <w:ind w:left="0"/>
        <w:jc w:val="both"/>
      </w:pPr>
      <w:r>
        <w:rPr>
          <w:rFonts w:ascii="Times New Roman"/>
          <w:b w:val="false"/>
          <w:i w:val="false"/>
          <w:color w:val="000000"/>
          <w:sz w:val="28"/>
        </w:rPr>
        <w:t>
      1. Контейнерлік алаңдарды тапсырмада қарастырылған қалдықтардың 3 түріне арналған алаңмен жабдықтау ұсынылады.</w:t>
      </w:r>
    </w:p>
    <w:bookmarkEnd w:id="243"/>
    <w:bookmarkStart w:name="z250" w:id="244"/>
    <w:p>
      <w:pPr>
        <w:spacing w:after="0"/>
        <w:ind w:left="0"/>
        <w:jc w:val="both"/>
      </w:pPr>
      <w:r>
        <w:rPr>
          <w:rFonts w:ascii="Times New Roman"/>
          <w:b w:val="false"/>
          <w:i w:val="false"/>
          <w:color w:val="000000"/>
          <w:sz w:val="28"/>
        </w:rPr>
        <w:t>
      2. Алаңның дизайнын жасаңыз:</w:t>
      </w:r>
    </w:p>
    <w:bookmarkEnd w:id="244"/>
    <w:bookmarkStart w:name="z251" w:id="245"/>
    <w:p>
      <w:pPr>
        <w:spacing w:after="0"/>
        <w:ind w:left="0"/>
        <w:jc w:val="both"/>
      </w:pPr>
      <w:r>
        <w:rPr>
          <w:rFonts w:ascii="Times New Roman"/>
          <w:b w:val="false"/>
          <w:i w:val="false"/>
          <w:color w:val="000000"/>
          <w:sz w:val="28"/>
        </w:rPr>
        <w:t>
      - Көлік үшін қолжетімділік пен пайдаланушыларға ыңғайлылықты ескере отырып, алаңның орналасқан жерін анықтау.</w:t>
      </w:r>
    </w:p>
    <w:bookmarkEnd w:id="245"/>
    <w:bookmarkStart w:name="z252" w:id="246"/>
    <w:p>
      <w:pPr>
        <w:spacing w:after="0"/>
        <w:ind w:left="0"/>
        <w:jc w:val="both"/>
      </w:pPr>
      <w:r>
        <w:rPr>
          <w:rFonts w:ascii="Times New Roman"/>
          <w:b w:val="false"/>
          <w:i w:val="false"/>
          <w:color w:val="000000"/>
          <w:sz w:val="28"/>
        </w:rPr>
        <w:t>
      - Қалдықтардың әртүрлі түрлерін бөлу және оңай тиеу және түсіру үшін аймақтар құру үшін тиімді орналасуды әзірлеу.</w:t>
      </w:r>
    </w:p>
    <w:bookmarkEnd w:id="246"/>
    <w:bookmarkStart w:name="z253" w:id="247"/>
    <w:p>
      <w:pPr>
        <w:spacing w:after="0"/>
        <w:ind w:left="0"/>
        <w:jc w:val="both"/>
      </w:pPr>
      <w:r>
        <w:rPr>
          <w:rFonts w:ascii="Times New Roman"/>
          <w:b w:val="false"/>
          <w:i w:val="false"/>
          <w:color w:val="000000"/>
          <w:sz w:val="28"/>
        </w:rPr>
        <w:t>
      3. Қажетті жабдықты ұсыну:</w:t>
      </w:r>
    </w:p>
    <w:bookmarkEnd w:id="247"/>
    <w:bookmarkStart w:name="z254" w:id="248"/>
    <w:p>
      <w:pPr>
        <w:spacing w:after="0"/>
        <w:ind w:left="0"/>
        <w:jc w:val="both"/>
      </w:pPr>
      <w:r>
        <w:rPr>
          <w:rFonts w:ascii="Times New Roman"/>
          <w:b w:val="false"/>
          <w:i w:val="false"/>
          <w:color w:val="000000"/>
          <w:sz w:val="28"/>
        </w:rPr>
        <w:t>
      - Қалдықтарды (металл, ағаш, бетон және т.б.) бөлек жинау үшін алаңды әртүрлі мөлшердегі контейнерлермен қамтамасыз ету.</w:t>
      </w:r>
    </w:p>
    <w:bookmarkEnd w:id="248"/>
    <w:bookmarkStart w:name="z255" w:id="249"/>
    <w:p>
      <w:pPr>
        <w:spacing w:after="0"/>
        <w:ind w:left="0"/>
        <w:jc w:val="both"/>
      </w:pPr>
      <w:r>
        <w:rPr>
          <w:rFonts w:ascii="Times New Roman"/>
          <w:b w:val="false"/>
          <w:i w:val="false"/>
          <w:color w:val="000000"/>
          <w:sz w:val="28"/>
        </w:rPr>
        <w:t>
      - Қалдықтардың таралуын болдырмау және қоршаған ортаға әсерді азайту үшін берік қақпақтары бар контейнерлерді орнатыңыз.</w:t>
      </w:r>
    </w:p>
    <w:bookmarkEnd w:id="249"/>
    <w:bookmarkStart w:name="z256" w:id="250"/>
    <w:p>
      <w:pPr>
        <w:spacing w:after="0"/>
        <w:ind w:left="0"/>
        <w:jc w:val="both"/>
      </w:pPr>
      <w:r>
        <w:rPr>
          <w:rFonts w:ascii="Times New Roman"/>
          <w:b w:val="false"/>
          <w:i w:val="false"/>
          <w:color w:val="000000"/>
          <w:sz w:val="28"/>
        </w:rPr>
        <w:t>
      4. Ақпараттық тақтайшаларды орналастыру:</w:t>
      </w:r>
    </w:p>
    <w:bookmarkEnd w:id="250"/>
    <w:bookmarkStart w:name="z257" w:id="251"/>
    <w:p>
      <w:pPr>
        <w:spacing w:after="0"/>
        <w:ind w:left="0"/>
        <w:jc w:val="both"/>
      </w:pPr>
      <w:r>
        <w:rPr>
          <w:rFonts w:ascii="Times New Roman"/>
          <w:b w:val="false"/>
          <w:i w:val="false"/>
          <w:color w:val="000000"/>
          <w:sz w:val="28"/>
        </w:rPr>
        <w:t>
      - Қалдықтарды бөлек жинау және алаңды пайдалану ережелері бойынша нақты нұсқаулықтары бар ақпараттық тақтайшаларды орнату.</w:t>
      </w:r>
    </w:p>
    <w:bookmarkEnd w:id="251"/>
    <w:bookmarkStart w:name="z258" w:id="252"/>
    <w:p>
      <w:pPr>
        <w:spacing w:after="0"/>
        <w:ind w:left="0"/>
        <w:jc w:val="both"/>
      </w:pPr>
      <w:r>
        <w:rPr>
          <w:rFonts w:ascii="Times New Roman"/>
          <w:b w:val="false"/>
          <w:i w:val="false"/>
          <w:color w:val="000000"/>
          <w:sz w:val="28"/>
        </w:rPr>
        <w:t>
      - Қандай материалдарды жоюға болатындығы және арнайы өңдеуді қажет ететіндігі туралы ақпаратпен қамтамасыз ету.</w:t>
      </w:r>
    </w:p>
    <w:bookmarkEnd w:id="252"/>
    <w:bookmarkStart w:name="z259" w:id="253"/>
    <w:p>
      <w:pPr>
        <w:spacing w:after="0"/>
        <w:ind w:left="0"/>
        <w:jc w:val="both"/>
      </w:pPr>
      <w:r>
        <w:rPr>
          <w:rFonts w:ascii="Times New Roman"/>
          <w:b w:val="false"/>
          <w:i w:val="false"/>
          <w:color w:val="000000"/>
          <w:sz w:val="28"/>
        </w:rPr>
        <w:t>
      5. Қауіпсіздікті қамтамасыз ету:</w:t>
      </w:r>
    </w:p>
    <w:bookmarkEnd w:id="253"/>
    <w:bookmarkStart w:name="z260" w:id="254"/>
    <w:p>
      <w:pPr>
        <w:spacing w:after="0"/>
        <w:ind w:left="0"/>
        <w:jc w:val="both"/>
      </w:pPr>
      <w:r>
        <w:rPr>
          <w:rFonts w:ascii="Times New Roman"/>
          <w:b w:val="false"/>
          <w:i w:val="false"/>
          <w:color w:val="000000"/>
          <w:sz w:val="28"/>
        </w:rPr>
        <w:t>
      - Рұқсатсыз кіруді болдырмау және пайдаланушылардың қауіпсіздігін қамтамасыз ету үшін қажетті қауіпсіздік белгілері мен қоршауларды орнату.</w:t>
      </w:r>
    </w:p>
    <w:bookmarkEnd w:id="254"/>
    <w:bookmarkStart w:name="z261" w:id="255"/>
    <w:p>
      <w:pPr>
        <w:spacing w:after="0"/>
        <w:ind w:left="0"/>
        <w:jc w:val="both"/>
      </w:pPr>
      <w:r>
        <w:rPr>
          <w:rFonts w:ascii="Times New Roman"/>
          <w:b w:val="false"/>
          <w:i w:val="false"/>
          <w:color w:val="000000"/>
          <w:sz w:val="28"/>
        </w:rPr>
        <w:t>
      - Қауіпсіздікті қамтамасыз ету және заңсыз әрекеттердің алдын алу үшін бейнебақылау мүмкіндігін қарастыру.</w:t>
      </w:r>
    </w:p>
    <w:bookmarkEnd w:id="255"/>
    <w:bookmarkStart w:name="z262" w:id="256"/>
    <w:p>
      <w:pPr>
        <w:spacing w:after="0"/>
        <w:ind w:left="0"/>
        <w:jc w:val="both"/>
      </w:pPr>
      <w:r>
        <w:rPr>
          <w:rFonts w:ascii="Times New Roman"/>
          <w:b w:val="false"/>
          <w:i w:val="false"/>
          <w:color w:val="000000"/>
          <w:sz w:val="28"/>
        </w:rPr>
        <w:t>
      6. Басқару жүйесін ұйымдастыру:</w:t>
      </w:r>
    </w:p>
    <w:bookmarkEnd w:id="256"/>
    <w:bookmarkStart w:name="z263" w:id="257"/>
    <w:p>
      <w:pPr>
        <w:spacing w:after="0"/>
        <w:ind w:left="0"/>
        <w:jc w:val="both"/>
      </w:pPr>
      <w:r>
        <w:rPr>
          <w:rFonts w:ascii="Times New Roman"/>
          <w:b w:val="false"/>
          <w:i w:val="false"/>
          <w:color w:val="000000"/>
          <w:sz w:val="28"/>
        </w:rPr>
        <w:t>
      - Қол жеткізуді реттеу, контейнерлердің толуын бақылау және қалдықтарды тұрақты шығаруды ұйымдастыру үшін тиімді басқару жүйесін әзірлеу.</w:t>
      </w:r>
    </w:p>
    <w:bookmarkEnd w:id="257"/>
    <w:bookmarkStart w:name="z264" w:id="258"/>
    <w:p>
      <w:pPr>
        <w:spacing w:after="0"/>
        <w:ind w:left="0"/>
        <w:jc w:val="both"/>
      </w:pPr>
      <w:r>
        <w:rPr>
          <w:rFonts w:ascii="Times New Roman"/>
          <w:b w:val="false"/>
          <w:i w:val="false"/>
          <w:color w:val="000000"/>
          <w:sz w:val="28"/>
        </w:rPr>
        <w:t>
      - Қайта өңдеу және екінші рет өңдеу бойынша одан әрі рәсімдер үшін қалдықтарды уақытша сақтау орнын анықтау. Сондай-ақ мұндай қалдықтарды тасымалдауға және кәдеге жаратуға мүдделі заңды тұлғаларды анықтау қажет.</w:t>
      </w:r>
    </w:p>
    <w:bookmarkEnd w:id="258"/>
    <w:bookmarkStart w:name="z265" w:id="259"/>
    <w:p>
      <w:pPr>
        <w:spacing w:after="0"/>
        <w:ind w:left="0"/>
        <w:jc w:val="both"/>
      </w:pPr>
      <w:r>
        <w:rPr>
          <w:rFonts w:ascii="Times New Roman"/>
          <w:b w:val="false"/>
          <w:i w:val="false"/>
          <w:color w:val="000000"/>
          <w:sz w:val="28"/>
        </w:rPr>
        <w:t>
      7. Хабардарлықты жылжыту:</w:t>
      </w:r>
    </w:p>
    <w:bookmarkEnd w:id="259"/>
    <w:bookmarkStart w:name="z266" w:id="260"/>
    <w:p>
      <w:pPr>
        <w:spacing w:after="0"/>
        <w:ind w:left="0"/>
        <w:jc w:val="both"/>
      </w:pPr>
      <w:r>
        <w:rPr>
          <w:rFonts w:ascii="Times New Roman"/>
          <w:b w:val="false"/>
          <w:i w:val="false"/>
          <w:color w:val="000000"/>
          <w:sz w:val="28"/>
        </w:rPr>
        <w:t>
      - Қалдықтарды бөлек жинау ережелері мен кәдеге жаратудың маңыздылығы туралы хабардарлықты арттыру үшін білім беру іс-шаралары мен науқандарын өткізу.</w:t>
      </w:r>
    </w:p>
    <w:bookmarkEnd w:id="260"/>
    <w:bookmarkStart w:name="z267" w:id="261"/>
    <w:p>
      <w:pPr>
        <w:spacing w:after="0"/>
        <w:ind w:left="0"/>
        <w:jc w:val="both"/>
      </w:pPr>
      <w:r>
        <w:rPr>
          <w:rFonts w:ascii="Times New Roman"/>
          <w:b w:val="false"/>
          <w:i w:val="false"/>
          <w:color w:val="000000"/>
          <w:sz w:val="28"/>
        </w:rPr>
        <w:t xml:space="preserve">
      - Ірі габаритті және құрылыс қалдықтарын, сондай-ақ қалдықтардың басқа да түрлерін шығару халыққа жеткізілсін; дұрыс емес жерде ҚР ӘҚБтК </w:t>
      </w:r>
      <w:r>
        <w:rPr>
          <w:rFonts w:ascii="Times New Roman"/>
          <w:b w:val="false"/>
          <w:i w:val="false"/>
          <w:color w:val="000000"/>
          <w:sz w:val="28"/>
        </w:rPr>
        <w:t>505-бабын</w:t>
      </w:r>
      <w:r>
        <w:rPr>
          <w:rFonts w:ascii="Times New Roman"/>
          <w:b w:val="false"/>
          <w:i w:val="false"/>
          <w:color w:val="000000"/>
          <w:sz w:val="28"/>
        </w:rPr>
        <w:t xml:space="preserve"> бұзу болып табылады және 20-дан 100 АЕК-ке дейінгі мөлшерде айыппұл салынады.</w:t>
      </w:r>
    </w:p>
    <w:bookmarkEnd w:id="261"/>
    <w:bookmarkStart w:name="z268" w:id="262"/>
    <w:p>
      <w:pPr>
        <w:spacing w:after="0"/>
        <w:ind w:left="0"/>
        <w:jc w:val="both"/>
      </w:pPr>
      <w:r>
        <w:rPr>
          <w:rFonts w:ascii="Times New Roman"/>
          <w:b w:val="false"/>
          <w:i w:val="false"/>
          <w:color w:val="000000"/>
          <w:sz w:val="28"/>
        </w:rPr>
        <w:t>
      Мүдделі тараптар: "Шахтинск қ. тұрғын үй-коммуналдық шаруашылық, жолаушылар көлігі және автомобиль жолдары бөлімі" ММ</w:t>
      </w:r>
    </w:p>
    <w:bookmarkEnd w:id="262"/>
    <w:bookmarkStart w:name="z269" w:id="263"/>
    <w:p>
      <w:pPr>
        <w:spacing w:after="0"/>
        <w:ind w:left="0"/>
        <w:jc w:val="both"/>
      </w:pPr>
      <w:r>
        <w:rPr>
          <w:rFonts w:ascii="Times New Roman"/>
          <w:b w:val="false"/>
          <w:i w:val="false"/>
          <w:color w:val="000000"/>
          <w:sz w:val="28"/>
        </w:rPr>
        <w:t>
      4-міндет. Техниканы GPS-трекерлермен жарақтандыру</w:t>
      </w:r>
    </w:p>
    <w:bookmarkEnd w:id="263"/>
    <w:bookmarkStart w:name="z270" w:id="264"/>
    <w:p>
      <w:pPr>
        <w:spacing w:after="0"/>
        <w:ind w:left="0"/>
        <w:jc w:val="both"/>
      </w:pPr>
      <w:r>
        <w:rPr>
          <w:rFonts w:ascii="Times New Roman"/>
          <w:b w:val="false"/>
          <w:i w:val="false"/>
          <w:color w:val="000000"/>
          <w:sz w:val="28"/>
        </w:rPr>
        <w:t>
      Жетістік жолдары:</w:t>
      </w:r>
    </w:p>
    <w:bookmarkEnd w:id="264"/>
    <w:bookmarkStart w:name="z271" w:id="265"/>
    <w:p>
      <w:pPr>
        <w:spacing w:after="0"/>
        <w:ind w:left="0"/>
        <w:jc w:val="both"/>
      </w:pPr>
      <w:r>
        <w:rPr>
          <w:rFonts w:ascii="Times New Roman"/>
          <w:b w:val="false"/>
          <w:i w:val="false"/>
          <w:color w:val="000000"/>
          <w:sz w:val="28"/>
        </w:rPr>
        <w:t>
      1. GPS-трекерлерін сатып алу. Қоқыс шығаратын техниканың иелері оларды жабдықтау үшін қажетті трекерлерді сатып алып, орнатуы керек.</w:t>
      </w:r>
    </w:p>
    <w:bookmarkEnd w:id="265"/>
    <w:bookmarkStart w:name="z272" w:id="266"/>
    <w:p>
      <w:pPr>
        <w:spacing w:after="0"/>
        <w:ind w:left="0"/>
        <w:jc w:val="both"/>
      </w:pPr>
      <w:r>
        <w:rPr>
          <w:rFonts w:ascii="Times New Roman"/>
          <w:b w:val="false"/>
          <w:i w:val="false"/>
          <w:color w:val="000000"/>
          <w:sz w:val="28"/>
        </w:rPr>
        <w:t xml:space="preserve">
      2. Қоршаған ортаны қорғау саласындағы уәкілетті органды хабардар ету. ҚР ЭК 368-бабының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Қарағанды облысының Экология департаментіне қажетті деректерді хабарлау және ұсыну.</w:t>
      </w:r>
    </w:p>
    <w:bookmarkEnd w:id="266"/>
    <w:bookmarkStart w:name="z273" w:id="267"/>
    <w:p>
      <w:pPr>
        <w:spacing w:after="0"/>
        <w:ind w:left="0"/>
        <w:jc w:val="both"/>
      </w:pPr>
      <w:r>
        <w:rPr>
          <w:rFonts w:ascii="Times New Roman"/>
          <w:b w:val="false"/>
          <w:i w:val="false"/>
          <w:color w:val="000000"/>
          <w:sz w:val="28"/>
        </w:rPr>
        <w:t>
      Мүдделі органдар: қоқыс шығаратын ұйымдар.</w:t>
      </w:r>
    </w:p>
    <w:bookmarkEnd w:id="267"/>
    <w:bookmarkStart w:name="z274" w:id="268"/>
    <w:p>
      <w:pPr>
        <w:spacing w:after="0"/>
        <w:ind w:left="0"/>
        <w:jc w:val="both"/>
      </w:pPr>
      <w:r>
        <w:rPr>
          <w:rFonts w:ascii="Times New Roman"/>
          <w:b w:val="false"/>
          <w:i w:val="false"/>
          <w:color w:val="000000"/>
          <w:sz w:val="28"/>
        </w:rPr>
        <w:t>
      Ескерту. Бағдарламаны жасау кезінде ЖК "Крамарева" техникаға GPS-трекерлерді сатып алуды және орнатуды жүргізді.</w:t>
      </w:r>
    </w:p>
    <w:bookmarkEnd w:id="268"/>
    <w:bookmarkStart w:name="z275" w:id="269"/>
    <w:p>
      <w:pPr>
        <w:spacing w:after="0"/>
        <w:ind w:left="0"/>
        <w:jc w:val="both"/>
      </w:pPr>
      <w:r>
        <w:rPr>
          <w:rFonts w:ascii="Times New Roman"/>
          <w:b w:val="false"/>
          <w:i w:val="false"/>
          <w:color w:val="000000"/>
          <w:sz w:val="28"/>
        </w:rPr>
        <w:t>
      5-міндет. Шахтинск қ.ндағы ҚТҚ полигонын заңнама талаптарына сай жайластыру</w:t>
      </w:r>
    </w:p>
    <w:bookmarkEnd w:id="269"/>
    <w:bookmarkStart w:name="z276" w:id="270"/>
    <w:p>
      <w:pPr>
        <w:spacing w:after="0"/>
        <w:ind w:left="0"/>
        <w:jc w:val="both"/>
      </w:pPr>
      <w:r>
        <w:rPr>
          <w:rFonts w:ascii="Times New Roman"/>
          <w:b w:val="false"/>
          <w:i w:val="false"/>
          <w:color w:val="000000"/>
          <w:sz w:val="28"/>
        </w:rPr>
        <w:t>
      Жетістік жолдары:</w:t>
      </w:r>
    </w:p>
    <w:bookmarkEnd w:id="270"/>
    <w:bookmarkStart w:name="z277" w:id="271"/>
    <w:p>
      <w:pPr>
        <w:spacing w:after="0"/>
        <w:ind w:left="0"/>
        <w:jc w:val="both"/>
      </w:pPr>
      <w:r>
        <w:rPr>
          <w:rFonts w:ascii="Times New Roman"/>
          <w:b w:val="false"/>
          <w:i w:val="false"/>
          <w:color w:val="000000"/>
          <w:sz w:val="28"/>
        </w:rPr>
        <w:t>
      1. ҚТҚ полигонының периметрі бойынша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65-тармағының талаптарына сәйкес қоршауды көздеу қажет;</w:t>
      </w:r>
    </w:p>
    <w:bookmarkEnd w:id="271"/>
    <w:bookmarkStart w:name="z278" w:id="272"/>
    <w:p>
      <w:pPr>
        <w:spacing w:after="0"/>
        <w:ind w:left="0"/>
        <w:jc w:val="both"/>
      </w:pPr>
      <w:r>
        <w:rPr>
          <w:rFonts w:ascii="Times New Roman"/>
          <w:b w:val="false"/>
          <w:i w:val="false"/>
          <w:color w:val="000000"/>
          <w:sz w:val="28"/>
        </w:rPr>
        <w:t>
      2.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64-тармағының талаптарына сәйкес дөңгелектерді зарарсыздандыру үшін дезинфекциялаушы бетон ваннасын көздеу ұсынылады;</w:t>
      </w:r>
    </w:p>
    <w:bookmarkEnd w:id="272"/>
    <w:bookmarkStart w:name="z279" w:id="273"/>
    <w:p>
      <w:pPr>
        <w:spacing w:after="0"/>
        <w:ind w:left="0"/>
        <w:jc w:val="both"/>
      </w:pPr>
      <w:r>
        <w:rPr>
          <w:rFonts w:ascii="Times New Roman"/>
          <w:b w:val="false"/>
          <w:i w:val="false"/>
          <w:color w:val="000000"/>
          <w:sz w:val="28"/>
        </w:rPr>
        <w:t>
      3. Полигонның жасыл аймағында (периметрі бойынша) ҚТҚ-ның жер асты суларына әсеріне мониторинг жүргізу үшін бақылау ұңғымалары орналастырылсын, олардың бірі жер асты суларының ағыны бойынша полигоннан жоғары, 1-2 ұңғыма полигоннан төмен;</w:t>
      </w:r>
    </w:p>
    <w:bookmarkEnd w:id="273"/>
    <w:bookmarkStart w:name="z280" w:id="274"/>
    <w:p>
      <w:pPr>
        <w:spacing w:after="0"/>
        <w:ind w:left="0"/>
        <w:jc w:val="both"/>
      </w:pPr>
      <w:r>
        <w:rPr>
          <w:rFonts w:ascii="Times New Roman"/>
          <w:b w:val="false"/>
          <w:i w:val="false"/>
          <w:color w:val="000000"/>
          <w:sz w:val="28"/>
        </w:rPr>
        <w:t xml:space="preserve">
      4. "Адамның тіршілік ету ортасына және денсаулығына әсер ету объектілері болып табылатын объектілердің санитариялық-қорғау аймағын белгілеу жөніндегі санитариялық-эпидемиологиялық талаптар" санитариялық қағидаларына, "Адамның тіршілік ету ортасына және денсаулығына әсер ету объектілері болып табылатын объектілердің санитариялық-қорғау аймағын белгілеу жөніндегі санитариялық-эпидемиологиялық талаптар" санитариялық қағидаларын бекіту туралы Қазақстан Республикасы Денсаулық сақтау министрінің м. а.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сәйкес, ҚТҚ полигондарын СҚА көгалдандыруды жүзеге асыру;</w:t>
      </w:r>
    </w:p>
    <w:bookmarkEnd w:id="274"/>
    <w:bookmarkStart w:name="z281" w:id="275"/>
    <w:p>
      <w:pPr>
        <w:spacing w:after="0"/>
        <w:ind w:left="0"/>
        <w:jc w:val="both"/>
      </w:pPr>
      <w:r>
        <w:rPr>
          <w:rFonts w:ascii="Times New Roman"/>
          <w:b w:val="false"/>
          <w:i w:val="false"/>
          <w:color w:val="000000"/>
          <w:sz w:val="28"/>
        </w:rPr>
        <w:t xml:space="preserve">
      5. ҚТҚ полигонын ҚР ЭК, ҚР ҚН </w:t>
      </w:r>
      <w:r>
        <w:rPr>
          <w:rFonts w:ascii="Times New Roman"/>
          <w:b w:val="false"/>
          <w:i w:val="false"/>
          <w:color w:val="000000"/>
          <w:sz w:val="28"/>
        </w:rPr>
        <w:t>350-бабының</w:t>
      </w:r>
      <w:r>
        <w:rPr>
          <w:rFonts w:ascii="Times New Roman"/>
          <w:b w:val="false"/>
          <w:i w:val="false"/>
          <w:color w:val="000000"/>
          <w:sz w:val="28"/>
        </w:rPr>
        <w:t xml:space="preserve">, 1.04-15-2013 "қатты тұрмыстық қалдықтарға арналған полигондар", ҚР СТ 3696-2020 "Қуаты аз қатты тұрмыстық қалдықтарға арналған полигондар. Талаптар", ҚР ДСМ м.а. 25.12.2020 № ҚР ДСМ-331/2020 </w:t>
      </w:r>
      <w:r>
        <w:rPr>
          <w:rFonts w:ascii="Times New Roman"/>
          <w:b w:val="false"/>
          <w:i w:val="false"/>
          <w:color w:val="000000"/>
          <w:sz w:val="28"/>
        </w:rPr>
        <w:t>бұйрығы</w:t>
      </w:r>
      <w:r>
        <w:rPr>
          <w:rFonts w:ascii="Times New Roman"/>
          <w:b w:val="false"/>
          <w:i w:val="false"/>
          <w:color w:val="000000"/>
          <w:sz w:val="28"/>
        </w:rPr>
        <w:t xml:space="preserve"> және ҚР ДСМ 07.04.2023 ж. бұйрығымен бекітілген № 62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келтіру ұсынылады.</w:t>
      </w:r>
    </w:p>
    <w:bookmarkEnd w:id="275"/>
    <w:bookmarkStart w:name="z282" w:id="276"/>
    <w:p>
      <w:pPr>
        <w:spacing w:after="0"/>
        <w:ind w:left="0"/>
        <w:jc w:val="both"/>
      </w:pPr>
      <w:r>
        <w:rPr>
          <w:rFonts w:ascii="Times New Roman"/>
          <w:b w:val="false"/>
          <w:i w:val="false"/>
          <w:color w:val="000000"/>
          <w:sz w:val="28"/>
        </w:rPr>
        <w:t>
      Мүдделі тараптар: ҚТҚ полигонының операторы.</w:t>
      </w:r>
    </w:p>
    <w:bookmarkEnd w:id="276"/>
    <w:bookmarkStart w:name="z283" w:id="277"/>
    <w:p>
      <w:pPr>
        <w:spacing w:after="0"/>
        <w:ind w:left="0"/>
        <w:jc w:val="both"/>
      </w:pPr>
      <w:r>
        <w:rPr>
          <w:rFonts w:ascii="Times New Roman"/>
          <w:b w:val="false"/>
          <w:i w:val="false"/>
          <w:color w:val="000000"/>
          <w:sz w:val="28"/>
        </w:rPr>
        <w:t>
      6-міндет. Коммуналдық қалдықтардың және олардың құрамдас бөліктерінің стихиялық үйінділерін табу және жою</w:t>
      </w:r>
    </w:p>
    <w:bookmarkEnd w:id="277"/>
    <w:bookmarkStart w:name="z284" w:id="278"/>
    <w:p>
      <w:pPr>
        <w:spacing w:after="0"/>
        <w:ind w:left="0"/>
        <w:jc w:val="both"/>
      </w:pPr>
      <w:r>
        <w:rPr>
          <w:rFonts w:ascii="Times New Roman"/>
          <w:b w:val="false"/>
          <w:i w:val="false"/>
          <w:color w:val="000000"/>
          <w:sz w:val="28"/>
        </w:rPr>
        <w:t>
      Жетістік жолдары:</w:t>
      </w:r>
    </w:p>
    <w:bookmarkEnd w:id="278"/>
    <w:bookmarkStart w:name="z285" w:id="279"/>
    <w:p>
      <w:pPr>
        <w:spacing w:after="0"/>
        <w:ind w:left="0"/>
        <w:jc w:val="both"/>
      </w:pPr>
      <w:r>
        <w:rPr>
          <w:rFonts w:ascii="Times New Roman"/>
          <w:b w:val="false"/>
          <w:i w:val="false"/>
          <w:color w:val="000000"/>
          <w:sz w:val="28"/>
        </w:rPr>
        <w:t>
      Анықтау</w:t>
      </w:r>
    </w:p>
    <w:bookmarkEnd w:id="279"/>
    <w:bookmarkStart w:name="z286" w:id="280"/>
    <w:p>
      <w:pPr>
        <w:spacing w:after="0"/>
        <w:ind w:left="0"/>
        <w:jc w:val="both"/>
      </w:pPr>
      <w:r>
        <w:rPr>
          <w:rFonts w:ascii="Times New Roman"/>
          <w:b w:val="false"/>
          <w:i w:val="false"/>
          <w:color w:val="000000"/>
          <w:sz w:val="28"/>
        </w:rPr>
        <w:t>
      1. Шахтинск қалалық әкімшілігінің аумағындағы елді мекендер аумағын жаңа немесе кеңейіп жатқан дүлей қоқыс тастайтын жерлерді анықтау мақсатында мерзімді аралауды ұйымдастыру. Мониторингке қалдықтарды заңсыз әкетуге бейім орындарды қосу.</w:t>
      </w:r>
    </w:p>
    <w:bookmarkEnd w:id="280"/>
    <w:bookmarkStart w:name="z287" w:id="281"/>
    <w:p>
      <w:pPr>
        <w:spacing w:after="0"/>
        <w:ind w:left="0"/>
        <w:jc w:val="both"/>
      </w:pPr>
      <w:r>
        <w:rPr>
          <w:rFonts w:ascii="Times New Roman"/>
          <w:b w:val="false"/>
          <w:i w:val="false"/>
          <w:color w:val="000000"/>
          <w:sz w:val="28"/>
        </w:rPr>
        <w:t>
      2. Бақылау камераларын табиғи полигондардың пайда болуының ықтимал аймақтарына орналастырыңыз, бұл оларды анықтауға және бұзушыларды анықтауға көмектеседі.</w:t>
      </w:r>
    </w:p>
    <w:bookmarkEnd w:id="281"/>
    <w:bookmarkStart w:name="z288" w:id="282"/>
    <w:p>
      <w:pPr>
        <w:spacing w:after="0"/>
        <w:ind w:left="0"/>
        <w:jc w:val="both"/>
      </w:pPr>
      <w:r>
        <w:rPr>
          <w:rFonts w:ascii="Times New Roman"/>
          <w:b w:val="false"/>
          <w:i w:val="false"/>
          <w:color w:val="000000"/>
          <w:sz w:val="28"/>
        </w:rPr>
        <w:t>
      3. Анықтау процесіне жергілікті тұрғындарды тарту. Жаңа полигондар туралы ақпарат алу үшін кері байланыс арналарын жасаңыз.</w:t>
      </w:r>
    </w:p>
    <w:bookmarkEnd w:id="282"/>
    <w:bookmarkStart w:name="z289" w:id="283"/>
    <w:p>
      <w:pPr>
        <w:spacing w:after="0"/>
        <w:ind w:left="0"/>
        <w:jc w:val="both"/>
      </w:pPr>
      <w:r>
        <w:rPr>
          <w:rFonts w:ascii="Times New Roman"/>
          <w:b w:val="false"/>
          <w:i w:val="false"/>
          <w:color w:val="000000"/>
          <w:sz w:val="28"/>
        </w:rPr>
        <w:t>
      Тарату</w:t>
      </w:r>
    </w:p>
    <w:bookmarkEnd w:id="283"/>
    <w:bookmarkStart w:name="z290" w:id="284"/>
    <w:p>
      <w:pPr>
        <w:spacing w:after="0"/>
        <w:ind w:left="0"/>
        <w:jc w:val="both"/>
      </w:pPr>
      <w:r>
        <w:rPr>
          <w:rFonts w:ascii="Times New Roman"/>
          <w:b w:val="false"/>
          <w:i w:val="false"/>
          <w:color w:val="000000"/>
          <w:sz w:val="28"/>
        </w:rPr>
        <w:t>
      1. Стихиялық үйінділерді жою үшін іс-қимыл жоспарын жасаңыз. Міндеттерді орындау үшін қажетті жауапты ұйымдар мен құралдарды көрсетіңіз.</w:t>
      </w:r>
    </w:p>
    <w:bookmarkEnd w:id="284"/>
    <w:bookmarkStart w:name="z291" w:id="285"/>
    <w:p>
      <w:pPr>
        <w:spacing w:after="0"/>
        <w:ind w:left="0"/>
        <w:jc w:val="both"/>
      </w:pPr>
      <w:r>
        <w:rPr>
          <w:rFonts w:ascii="Times New Roman"/>
          <w:b w:val="false"/>
          <w:i w:val="false"/>
          <w:color w:val="000000"/>
          <w:sz w:val="28"/>
        </w:rPr>
        <w:t>
      2. Қажетті ресурстарды, соның ішінде персоналды, техниканы, қауіпсіздік құралдарын және қалдықтарды жинауға арналған контейнерлерді қамтамасыз ету.</w:t>
      </w:r>
    </w:p>
    <w:bookmarkEnd w:id="285"/>
    <w:bookmarkStart w:name="z292" w:id="286"/>
    <w:p>
      <w:pPr>
        <w:spacing w:after="0"/>
        <w:ind w:left="0"/>
        <w:jc w:val="both"/>
      </w:pPr>
      <w:r>
        <w:rPr>
          <w:rFonts w:ascii="Times New Roman"/>
          <w:b w:val="false"/>
          <w:i w:val="false"/>
          <w:color w:val="000000"/>
          <w:sz w:val="28"/>
        </w:rPr>
        <w:t>
      3. Жою кезінде қалдықтарды кейіннен кәдеге жарату үшін қайта өңделетін және қайта өңделмейтін компоненттерге бөлуді жүргізу.</w:t>
      </w:r>
    </w:p>
    <w:bookmarkEnd w:id="286"/>
    <w:bookmarkStart w:name="z293" w:id="287"/>
    <w:p>
      <w:pPr>
        <w:spacing w:after="0"/>
        <w:ind w:left="0"/>
        <w:jc w:val="both"/>
      </w:pPr>
      <w:r>
        <w:rPr>
          <w:rFonts w:ascii="Times New Roman"/>
          <w:b w:val="false"/>
          <w:i w:val="false"/>
          <w:color w:val="000000"/>
          <w:sz w:val="28"/>
        </w:rPr>
        <w:t>
      4. Полигондарды жоюға қатысу үшін еріктілер мен жергілікті тұрғындарды жұмылдыру. Бұл ресурстарды ұлғайтуға көмектесіп қана қоймайды, сонымен қатар қоғамды процеске тартады.</w:t>
      </w:r>
    </w:p>
    <w:bookmarkEnd w:id="287"/>
    <w:bookmarkStart w:name="z294" w:id="288"/>
    <w:p>
      <w:pPr>
        <w:spacing w:after="0"/>
        <w:ind w:left="0"/>
        <w:jc w:val="both"/>
      </w:pPr>
      <w:r>
        <w:rPr>
          <w:rFonts w:ascii="Times New Roman"/>
          <w:b w:val="false"/>
          <w:i w:val="false"/>
          <w:color w:val="000000"/>
          <w:sz w:val="28"/>
        </w:rPr>
        <w:t>
      5. Стихиялық үйінділердің зияны және қалдықтарды дұрыс өңдеудің артықшылықтары туралы ақпараттық науқандар ұйымдастыру. Бұл болашақта олардың пайда болу жағдайларын азайтуға ықпал етуі мүмкін.</w:t>
      </w:r>
    </w:p>
    <w:bookmarkEnd w:id="288"/>
    <w:bookmarkStart w:name="z295" w:id="289"/>
    <w:p>
      <w:pPr>
        <w:spacing w:after="0"/>
        <w:ind w:left="0"/>
        <w:jc w:val="both"/>
      </w:pPr>
      <w:r>
        <w:rPr>
          <w:rFonts w:ascii="Times New Roman"/>
          <w:b w:val="false"/>
          <w:i w:val="false"/>
          <w:color w:val="000000"/>
          <w:sz w:val="28"/>
        </w:rPr>
        <w:t>
      6. Стихиялық үйінділердің қайталануын болдырмау үшін құқық бұзушыларға қатысты айыппұлдар мен заңды әрекеттер түрінде әкімшілік шараларды қолдану.</w:t>
      </w:r>
    </w:p>
    <w:bookmarkEnd w:id="289"/>
    <w:bookmarkStart w:name="z296" w:id="290"/>
    <w:p>
      <w:pPr>
        <w:spacing w:after="0"/>
        <w:ind w:left="0"/>
        <w:jc w:val="both"/>
      </w:pPr>
      <w:r>
        <w:rPr>
          <w:rFonts w:ascii="Times New Roman"/>
          <w:b w:val="false"/>
          <w:i w:val="false"/>
          <w:color w:val="000000"/>
          <w:sz w:val="28"/>
        </w:rPr>
        <w:t>
      Мүдделі тараптар: "Шахтинск қ. тұрғын үй-коммуналдық шаруашылық, жолаушылар көлігі және автомобиль жолдары бөлімі" ММ.</w:t>
      </w:r>
    </w:p>
    <w:bookmarkEnd w:id="290"/>
    <w:bookmarkStart w:name="z297" w:id="291"/>
    <w:p>
      <w:pPr>
        <w:spacing w:after="0"/>
        <w:ind w:left="0"/>
        <w:jc w:val="both"/>
      </w:pPr>
      <w:r>
        <w:rPr>
          <w:rFonts w:ascii="Times New Roman"/>
          <w:b w:val="false"/>
          <w:i w:val="false"/>
          <w:color w:val="000000"/>
          <w:sz w:val="28"/>
        </w:rPr>
        <w:t>
      7-міндет. Ауылдық жерлерде қорда құрылыстарын салу</w:t>
      </w:r>
    </w:p>
    <w:bookmarkEnd w:id="291"/>
    <w:bookmarkStart w:name="z298" w:id="292"/>
    <w:p>
      <w:pPr>
        <w:spacing w:after="0"/>
        <w:ind w:left="0"/>
        <w:jc w:val="both"/>
      </w:pPr>
      <w:r>
        <w:rPr>
          <w:rFonts w:ascii="Times New Roman"/>
          <w:b w:val="false"/>
          <w:i w:val="false"/>
          <w:color w:val="000000"/>
          <w:sz w:val="28"/>
        </w:rPr>
        <w:t>
      Жетістік жолдары:</w:t>
      </w:r>
    </w:p>
    <w:bookmarkEnd w:id="292"/>
    <w:bookmarkStart w:name="z299" w:id="293"/>
    <w:p>
      <w:pPr>
        <w:spacing w:after="0"/>
        <w:ind w:left="0"/>
        <w:jc w:val="both"/>
      </w:pPr>
      <w:r>
        <w:rPr>
          <w:rFonts w:ascii="Times New Roman"/>
          <w:b w:val="false"/>
          <w:i w:val="false"/>
          <w:color w:val="000000"/>
          <w:sz w:val="28"/>
        </w:rPr>
        <w:t>
      1. Тұрғын аудандар мен су көздерінен қауіпсіз қашықтықты ескере отырып, қорда шірітетін ұраның немесе бактың учаскесін анықтаңыз.</w:t>
      </w:r>
    </w:p>
    <w:bookmarkEnd w:id="293"/>
    <w:bookmarkStart w:name="z300" w:id="294"/>
    <w:p>
      <w:pPr>
        <w:spacing w:after="0"/>
        <w:ind w:left="0"/>
        <w:jc w:val="both"/>
      </w:pPr>
      <w:r>
        <w:rPr>
          <w:rFonts w:ascii="Times New Roman"/>
          <w:b w:val="false"/>
          <w:i w:val="false"/>
          <w:color w:val="000000"/>
          <w:sz w:val="28"/>
        </w:rPr>
        <w:t>
      2. Орналастыруға және қызмет көрсетуге ыңғайлы болу үшін құрылымға қол жеткізуді қамтамасыз ету.</w:t>
      </w:r>
    </w:p>
    <w:bookmarkEnd w:id="294"/>
    <w:bookmarkStart w:name="z301" w:id="295"/>
    <w:p>
      <w:pPr>
        <w:spacing w:after="0"/>
        <w:ind w:left="0"/>
        <w:jc w:val="both"/>
      </w:pPr>
      <w:r>
        <w:rPr>
          <w:rFonts w:ascii="Times New Roman"/>
          <w:b w:val="false"/>
          <w:i w:val="false"/>
          <w:color w:val="000000"/>
          <w:sz w:val="28"/>
        </w:rPr>
        <w:t>
      3. Қалдықтардың көлеміне және оларды пайдалану мақсаттарына сүйене отырып, қорда құрылысының техникалық жобасын әзірлеу.</w:t>
      </w:r>
    </w:p>
    <w:bookmarkEnd w:id="295"/>
    <w:bookmarkStart w:name="z302" w:id="296"/>
    <w:p>
      <w:pPr>
        <w:spacing w:after="0"/>
        <w:ind w:left="0"/>
        <w:jc w:val="both"/>
      </w:pPr>
      <w:r>
        <w:rPr>
          <w:rFonts w:ascii="Times New Roman"/>
          <w:b w:val="false"/>
          <w:i w:val="false"/>
          <w:color w:val="000000"/>
          <w:sz w:val="28"/>
        </w:rPr>
        <w:t>
      4. Беттік қордалау, шұңқырлар сияқты қолайлы қордалау технологиясын таңдау.</w:t>
      </w:r>
    </w:p>
    <w:bookmarkEnd w:id="296"/>
    <w:bookmarkStart w:name="z303" w:id="297"/>
    <w:p>
      <w:pPr>
        <w:spacing w:after="0"/>
        <w:ind w:left="0"/>
        <w:jc w:val="both"/>
      </w:pPr>
      <w:r>
        <w:rPr>
          <w:rFonts w:ascii="Times New Roman"/>
          <w:b w:val="false"/>
          <w:i w:val="false"/>
          <w:color w:val="000000"/>
          <w:sz w:val="28"/>
        </w:rPr>
        <w:t>
      5. Ағаш тақтайшалар, тор, немесе таңдалған конструкцияға байланысты пластикалық бактар сияқты құрылыс үшін қажетті материалдарды сатып алу.</w:t>
      </w:r>
    </w:p>
    <w:bookmarkEnd w:id="297"/>
    <w:bookmarkStart w:name="z304" w:id="298"/>
    <w:p>
      <w:pPr>
        <w:spacing w:after="0"/>
        <w:ind w:left="0"/>
        <w:jc w:val="both"/>
      </w:pPr>
      <w:r>
        <w:rPr>
          <w:rFonts w:ascii="Times New Roman"/>
          <w:b w:val="false"/>
          <w:i w:val="false"/>
          <w:color w:val="000000"/>
          <w:sz w:val="28"/>
        </w:rPr>
        <w:t>
      6. Құрылыс және техникалық қызмет көрсету құралдарының болуын қамтамасыз ету.</w:t>
      </w:r>
    </w:p>
    <w:bookmarkEnd w:id="298"/>
    <w:bookmarkStart w:name="z305" w:id="299"/>
    <w:p>
      <w:pPr>
        <w:spacing w:after="0"/>
        <w:ind w:left="0"/>
        <w:jc w:val="both"/>
      </w:pPr>
      <w:r>
        <w:rPr>
          <w:rFonts w:ascii="Times New Roman"/>
          <w:b w:val="false"/>
          <w:i w:val="false"/>
          <w:color w:val="000000"/>
          <w:sz w:val="28"/>
        </w:rPr>
        <w:t>
      7. Қажет болса, қордалау процесін жақсарту үшін дренажды қамтамасыз ету.</w:t>
      </w:r>
    </w:p>
    <w:bookmarkEnd w:id="299"/>
    <w:bookmarkStart w:name="z306" w:id="300"/>
    <w:p>
      <w:pPr>
        <w:spacing w:after="0"/>
        <w:ind w:left="0"/>
        <w:jc w:val="both"/>
      </w:pPr>
      <w:r>
        <w:rPr>
          <w:rFonts w:ascii="Times New Roman"/>
          <w:b w:val="false"/>
          <w:i w:val="false"/>
          <w:color w:val="000000"/>
          <w:sz w:val="28"/>
        </w:rPr>
        <w:t>
      8. Жергілікті тұрғындар мен ауыл шаруашылығы қызметкерлерін қорда құрылымын дұрыс пайдалану және қалдықтарды қосу бойынша оқытуды жүргізу.</w:t>
      </w:r>
    </w:p>
    <w:bookmarkEnd w:id="300"/>
    <w:bookmarkStart w:name="z307" w:id="301"/>
    <w:p>
      <w:pPr>
        <w:spacing w:after="0"/>
        <w:ind w:left="0"/>
        <w:jc w:val="both"/>
      </w:pPr>
      <w:r>
        <w:rPr>
          <w:rFonts w:ascii="Times New Roman"/>
          <w:b w:val="false"/>
          <w:i w:val="false"/>
          <w:color w:val="000000"/>
          <w:sz w:val="28"/>
        </w:rPr>
        <w:t>
      9. Қорда құрылымын үнемі толықтыруды қамтамасыз ету үшін ауылдық жерлерде қалдықтарды жинау жүйесін орнату.</w:t>
      </w:r>
    </w:p>
    <w:bookmarkEnd w:id="301"/>
    <w:bookmarkStart w:name="z308" w:id="302"/>
    <w:p>
      <w:pPr>
        <w:spacing w:after="0"/>
        <w:ind w:left="0"/>
        <w:jc w:val="both"/>
      </w:pPr>
      <w:r>
        <w:rPr>
          <w:rFonts w:ascii="Times New Roman"/>
          <w:b w:val="false"/>
          <w:i w:val="false"/>
          <w:color w:val="000000"/>
          <w:sz w:val="28"/>
        </w:rPr>
        <w:t>
      10. Біркелкі қордалау процесін қамтамасыз ету үшін қорданы үнемі тексеріп, айналдырыңыз.</w:t>
      </w:r>
    </w:p>
    <w:bookmarkEnd w:id="302"/>
    <w:bookmarkStart w:name="z309" w:id="303"/>
    <w:p>
      <w:pPr>
        <w:spacing w:after="0"/>
        <w:ind w:left="0"/>
        <w:jc w:val="both"/>
      </w:pPr>
      <w:r>
        <w:rPr>
          <w:rFonts w:ascii="Times New Roman"/>
          <w:b w:val="false"/>
          <w:i w:val="false"/>
          <w:color w:val="000000"/>
          <w:sz w:val="28"/>
        </w:rPr>
        <w:t>
      11. Қордалау аяқталғаннан кейін алынған қорданы дақылдарға ауыл шаруашылығы тыңайтқышы ретінде қолдану.</w:t>
      </w:r>
    </w:p>
    <w:bookmarkEnd w:id="303"/>
    <w:bookmarkStart w:name="z310" w:id="304"/>
    <w:p>
      <w:pPr>
        <w:spacing w:after="0"/>
        <w:ind w:left="0"/>
        <w:jc w:val="both"/>
      </w:pPr>
      <w:r>
        <w:rPr>
          <w:rFonts w:ascii="Times New Roman"/>
          <w:b w:val="false"/>
          <w:i w:val="false"/>
          <w:color w:val="000000"/>
          <w:sz w:val="28"/>
        </w:rPr>
        <w:t>
      Мүдделі тараптар: ҚТҚ полигонының операторы.</w:t>
      </w:r>
    </w:p>
    <w:bookmarkEnd w:id="304"/>
    <w:bookmarkStart w:name="z311" w:id="305"/>
    <w:p>
      <w:pPr>
        <w:spacing w:after="0"/>
        <w:ind w:left="0"/>
        <w:jc w:val="both"/>
      </w:pPr>
      <w:r>
        <w:rPr>
          <w:rFonts w:ascii="Times New Roman"/>
          <w:b w:val="false"/>
          <w:i w:val="false"/>
          <w:color w:val="000000"/>
          <w:sz w:val="28"/>
        </w:rPr>
        <w:t>
      8-міндет. ҚТҚ полигонын инсинератор қондырғысымен жарақтандыру</w:t>
      </w:r>
    </w:p>
    <w:bookmarkEnd w:id="305"/>
    <w:bookmarkStart w:name="z312" w:id="306"/>
    <w:p>
      <w:pPr>
        <w:spacing w:after="0"/>
        <w:ind w:left="0"/>
        <w:jc w:val="both"/>
      </w:pPr>
      <w:r>
        <w:rPr>
          <w:rFonts w:ascii="Times New Roman"/>
          <w:b w:val="false"/>
          <w:i w:val="false"/>
          <w:color w:val="000000"/>
          <w:sz w:val="28"/>
        </w:rPr>
        <w:t>
      Жетістік жолдары:</w:t>
      </w:r>
    </w:p>
    <w:bookmarkEnd w:id="306"/>
    <w:bookmarkStart w:name="z313" w:id="307"/>
    <w:p>
      <w:pPr>
        <w:spacing w:after="0"/>
        <w:ind w:left="0"/>
        <w:jc w:val="both"/>
      </w:pPr>
      <w:r>
        <w:rPr>
          <w:rFonts w:ascii="Times New Roman"/>
          <w:b w:val="false"/>
          <w:i w:val="false"/>
          <w:color w:val="000000"/>
          <w:sz w:val="28"/>
        </w:rPr>
        <w:t>
      - ҚТҚ өңдеу көлемін анықтау.</w:t>
      </w:r>
    </w:p>
    <w:bookmarkEnd w:id="307"/>
    <w:bookmarkStart w:name="z314" w:id="308"/>
    <w:p>
      <w:pPr>
        <w:spacing w:after="0"/>
        <w:ind w:left="0"/>
        <w:jc w:val="both"/>
      </w:pPr>
      <w:r>
        <w:rPr>
          <w:rFonts w:ascii="Times New Roman"/>
          <w:b w:val="false"/>
          <w:i w:val="false"/>
          <w:color w:val="000000"/>
          <w:sz w:val="28"/>
        </w:rPr>
        <w:t>
      - Инсинератордың қолайлы түрін таңдауды қоса алғанда, жабдықтың егжей-тегжейлі жоспарын жасаңыз.</w:t>
      </w:r>
    </w:p>
    <w:bookmarkEnd w:id="308"/>
    <w:bookmarkStart w:name="z315" w:id="309"/>
    <w:p>
      <w:pPr>
        <w:spacing w:after="0"/>
        <w:ind w:left="0"/>
        <w:jc w:val="both"/>
      </w:pPr>
      <w:r>
        <w:rPr>
          <w:rFonts w:ascii="Times New Roman"/>
          <w:b w:val="false"/>
          <w:i w:val="false"/>
          <w:color w:val="000000"/>
          <w:sz w:val="28"/>
        </w:rPr>
        <w:t>
      Инсинератор қондырғысын таңдау:</w:t>
      </w:r>
    </w:p>
    <w:bookmarkEnd w:id="309"/>
    <w:bookmarkStart w:name="z316" w:id="310"/>
    <w:p>
      <w:pPr>
        <w:spacing w:after="0"/>
        <w:ind w:left="0"/>
        <w:jc w:val="both"/>
      </w:pPr>
      <w:r>
        <w:rPr>
          <w:rFonts w:ascii="Times New Roman"/>
          <w:b w:val="false"/>
          <w:i w:val="false"/>
          <w:color w:val="000000"/>
          <w:sz w:val="28"/>
        </w:rPr>
        <w:t>
      - Қалдықтардың көлеміне және өңдеу талаптарына байланысты инсинератордың қолайлы түрін таңдау. Таңдалған қондырғы жергілікті қауіпсіздік стандарттары мен экологиялық талаптарға сәйкес келетініне көз жеткізу қажет.</w:t>
      </w:r>
    </w:p>
    <w:bookmarkEnd w:id="310"/>
    <w:bookmarkStart w:name="z317" w:id="311"/>
    <w:p>
      <w:pPr>
        <w:spacing w:after="0"/>
        <w:ind w:left="0"/>
        <w:jc w:val="both"/>
      </w:pPr>
      <w:r>
        <w:rPr>
          <w:rFonts w:ascii="Times New Roman"/>
          <w:b w:val="false"/>
          <w:i w:val="false"/>
          <w:color w:val="000000"/>
          <w:sz w:val="28"/>
        </w:rPr>
        <w:t>
      Инфрақұрылым:</w:t>
      </w:r>
    </w:p>
    <w:bookmarkEnd w:id="311"/>
    <w:bookmarkStart w:name="z318" w:id="312"/>
    <w:p>
      <w:pPr>
        <w:spacing w:after="0"/>
        <w:ind w:left="0"/>
        <w:jc w:val="both"/>
      </w:pPr>
      <w:r>
        <w:rPr>
          <w:rFonts w:ascii="Times New Roman"/>
          <w:b w:val="false"/>
          <w:i w:val="false"/>
          <w:color w:val="000000"/>
          <w:sz w:val="28"/>
        </w:rPr>
        <w:t>
      - Іргетас салу мен қосымша ғимараттар салуды қоса алғанда, инсинератор қондырғысын орналастыру үшін қажетті инфрақұрылымды дайындау (қажет болса).</w:t>
      </w:r>
    </w:p>
    <w:bookmarkEnd w:id="312"/>
    <w:bookmarkStart w:name="z319" w:id="313"/>
    <w:p>
      <w:pPr>
        <w:spacing w:after="0"/>
        <w:ind w:left="0"/>
        <w:jc w:val="both"/>
      </w:pPr>
      <w:r>
        <w:rPr>
          <w:rFonts w:ascii="Times New Roman"/>
          <w:b w:val="false"/>
          <w:i w:val="false"/>
          <w:color w:val="000000"/>
          <w:sz w:val="28"/>
        </w:rPr>
        <w:t>
      Тазалау және бақылау жүйелері:</w:t>
      </w:r>
    </w:p>
    <w:bookmarkEnd w:id="313"/>
    <w:bookmarkStart w:name="z320" w:id="314"/>
    <w:p>
      <w:pPr>
        <w:spacing w:after="0"/>
        <w:ind w:left="0"/>
        <w:jc w:val="both"/>
      </w:pPr>
      <w:r>
        <w:rPr>
          <w:rFonts w:ascii="Times New Roman"/>
          <w:b w:val="false"/>
          <w:i w:val="false"/>
          <w:color w:val="000000"/>
          <w:sz w:val="28"/>
        </w:rPr>
        <w:t>
      - Ауа тазалығы стандарттарын сақтау үшін газды тазарту жүйелерін және шығарындыларды бақылаудың басқа да шараларын енгізу.</w:t>
      </w:r>
    </w:p>
    <w:bookmarkEnd w:id="314"/>
    <w:bookmarkStart w:name="z321" w:id="315"/>
    <w:p>
      <w:pPr>
        <w:spacing w:after="0"/>
        <w:ind w:left="0"/>
        <w:jc w:val="both"/>
      </w:pPr>
      <w:r>
        <w:rPr>
          <w:rFonts w:ascii="Times New Roman"/>
          <w:b w:val="false"/>
          <w:i w:val="false"/>
          <w:color w:val="000000"/>
          <w:sz w:val="28"/>
        </w:rPr>
        <w:t>
      - Инсинератордың жұмысын бақылау және процестің қауіпсіздігін қамтамасыз ету үшін бақылау және бақылау жүйелерін орнату.</w:t>
      </w:r>
    </w:p>
    <w:bookmarkEnd w:id="315"/>
    <w:bookmarkStart w:name="z322" w:id="316"/>
    <w:p>
      <w:pPr>
        <w:spacing w:after="0"/>
        <w:ind w:left="0"/>
        <w:jc w:val="both"/>
      </w:pPr>
      <w:r>
        <w:rPr>
          <w:rFonts w:ascii="Times New Roman"/>
          <w:b w:val="false"/>
          <w:i w:val="false"/>
          <w:color w:val="000000"/>
          <w:sz w:val="28"/>
        </w:rPr>
        <w:t>
      Персонады оқыту:</w:t>
      </w:r>
    </w:p>
    <w:bookmarkEnd w:id="316"/>
    <w:bookmarkStart w:name="z323" w:id="317"/>
    <w:p>
      <w:pPr>
        <w:spacing w:after="0"/>
        <w:ind w:left="0"/>
        <w:jc w:val="both"/>
      </w:pPr>
      <w:r>
        <w:rPr>
          <w:rFonts w:ascii="Times New Roman"/>
          <w:b w:val="false"/>
          <w:i w:val="false"/>
          <w:color w:val="000000"/>
          <w:sz w:val="28"/>
        </w:rPr>
        <w:t>
      - Инсинератор қондырғысымен жұмыс істейтін персоналды оқытуды қамтамасыз ету, соның ішінде қауіпсіз пайдалану және техникалық қызмет көрсету әдістері.</w:t>
      </w:r>
    </w:p>
    <w:bookmarkEnd w:id="317"/>
    <w:bookmarkStart w:name="z324" w:id="318"/>
    <w:p>
      <w:pPr>
        <w:spacing w:after="0"/>
        <w:ind w:left="0"/>
        <w:jc w:val="both"/>
      </w:pPr>
      <w:r>
        <w:rPr>
          <w:rFonts w:ascii="Times New Roman"/>
          <w:b w:val="false"/>
          <w:i w:val="false"/>
          <w:color w:val="000000"/>
          <w:sz w:val="28"/>
        </w:rPr>
        <w:t>
      Рұқсаттарды рәсімдеу:</w:t>
      </w:r>
    </w:p>
    <w:bookmarkEnd w:id="318"/>
    <w:bookmarkStart w:name="z325" w:id="319"/>
    <w:p>
      <w:pPr>
        <w:spacing w:after="0"/>
        <w:ind w:left="0"/>
        <w:jc w:val="both"/>
      </w:pPr>
      <w:r>
        <w:rPr>
          <w:rFonts w:ascii="Times New Roman"/>
          <w:b w:val="false"/>
          <w:i w:val="false"/>
          <w:color w:val="000000"/>
          <w:sz w:val="28"/>
        </w:rPr>
        <w:t>
      - Заңдар мен нормативтердің сақталуын қамтамасыз ету үшін жергілікті және мемлекеттік органдардан барлық қажетті рұқсаттар мен лицензияларды алу.</w:t>
      </w:r>
    </w:p>
    <w:bookmarkEnd w:id="319"/>
    <w:bookmarkStart w:name="z326" w:id="320"/>
    <w:p>
      <w:pPr>
        <w:spacing w:after="0"/>
        <w:ind w:left="0"/>
        <w:jc w:val="both"/>
      </w:pPr>
      <w:r>
        <w:rPr>
          <w:rFonts w:ascii="Times New Roman"/>
          <w:b w:val="false"/>
          <w:i w:val="false"/>
          <w:color w:val="000000"/>
          <w:sz w:val="28"/>
        </w:rPr>
        <w:t>
      Мониторинг және қызмет көрсету:</w:t>
      </w:r>
    </w:p>
    <w:bookmarkEnd w:id="320"/>
    <w:bookmarkStart w:name="z327" w:id="321"/>
    <w:p>
      <w:pPr>
        <w:spacing w:after="0"/>
        <w:ind w:left="0"/>
        <w:jc w:val="both"/>
      </w:pPr>
      <w:r>
        <w:rPr>
          <w:rFonts w:ascii="Times New Roman"/>
          <w:b w:val="false"/>
          <w:i w:val="false"/>
          <w:color w:val="000000"/>
          <w:sz w:val="28"/>
        </w:rPr>
        <w:t>
      - Инсинератордың дұрыс жұмыс істеуін қамтамасыз ету және проблемалардың алдын алу үшін тұрақты бақылау және техникалық қызмет көрсету процедураларын орнату.</w:t>
      </w:r>
    </w:p>
    <w:bookmarkEnd w:id="321"/>
    <w:bookmarkStart w:name="z328" w:id="322"/>
    <w:p>
      <w:pPr>
        <w:spacing w:after="0"/>
        <w:ind w:left="0"/>
        <w:jc w:val="both"/>
      </w:pPr>
      <w:r>
        <w:rPr>
          <w:rFonts w:ascii="Times New Roman"/>
          <w:b w:val="false"/>
          <w:i w:val="false"/>
          <w:color w:val="000000"/>
          <w:sz w:val="28"/>
        </w:rPr>
        <w:t>
      Мүдделі тараптар: ҚТҚ полигонының операторы.</w:t>
      </w:r>
    </w:p>
    <w:bookmarkEnd w:id="322"/>
    <w:bookmarkStart w:name="z329" w:id="323"/>
    <w:p>
      <w:pPr>
        <w:spacing w:after="0"/>
        <w:ind w:left="0"/>
        <w:jc w:val="both"/>
      </w:pPr>
      <w:r>
        <w:rPr>
          <w:rFonts w:ascii="Times New Roman"/>
          <w:b w:val="false"/>
          <w:i w:val="false"/>
          <w:color w:val="000000"/>
          <w:sz w:val="28"/>
        </w:rPr>
        <w:t>
      9-міндет. Балалар мен жасөспірімдерге тұрмыстық деңгейде ресурстарды үнемдеудің маңыздылығы туралы іс-шаралар әзірлеу және өткізу</w:t>
      </w:r>
    </w:p>
    <w:bookmarkEnd w:id="323"/>
    <w:bookmarkStart w:name="z330" w:id="324"/>
    <w:p>
      <w:pPr>
        <w:spacing w:after="0"/>
        <w:ind w:left="0"/>
        <w:jc w:val="both"/>
      </w:pPr>
      <w:r>
        <w:rPr>
          <w:rFonts w:ascii="Times New Roman"/>
          <w:b w:val="false"/>
          <w:i w:val="false"/>
          <w:color w:val="000000"/>
          <w:sz w:val="28"/>
        </w:rPr>
        <w:t>
      Жетістік жолдары:</w:t>
      </w:r>
    </w:p>
    <w:bookmarkEnd w:id="324"/>
    <w:bookmarkStart w:name="z331" w:id="325"/>
    <w:p>
      <w:pPr>
        <w:spacing w:after="0"/>
        <w:ind w:left="0"/>
        <w:jc w:val="both"/>
      </w:pPr>
      <w:r>
        <w:rPr>
          <w:rFonts w:ascii="Times New Roman"/>
          <w:b w:val="false"/>
          <w:i w:val="false"/>
          <w:color w:val="000000"/>
          <w:sz w:val="28"/>
        </w:rPr>
        <w:t>
      1. Оқушылар, тәрбиешілер және әкімшілік қызметкерлер арасында бөлек жинаудың маңыздылығы, оның қоршаған ортаға әсері және қоғам үшін пайдасы туралы ауқымды ақпараттық науқан жүргізу;</w:t>
      </w:r>
    </w:p>
    <w:bookmarkEnd w:id="325"/>
    <w:bookmarkStart w:name="z332" w:id="326"/>
    <w:p>
      <w:pPr>
        <w:spacing w:after="0"/>
        <w:ind w:left="0"/>
        <w:jc w:val="both"/>
      </w:pPr>
      <w:r>
        <w:rPr>
          <w:rFonts w:ascii="Times New Roman"/>
          <w:b w:val="false"/>
          <w:i w:val="false"/>
          <w:color w:val="000000"/>
          <w:sz w:val="28"/>
        </w:rPr>
        <w:t>
      2. Мектепте таратылатын ақпараттық брошюралар, плакаттар мен хабарландырулар жасау. Бөлек жинау қағидалары туралы ақпараттық стендтерді көрнекті орындарға орналастыру;</w:t>
      </w:r>
    </w:p>
    <w:bookmarkEnd w:id="326"/>
    <w:bookmarkStart w:name="z333" w:id="327"/>
    <w:p>
      <w:pPr>
        <w:spacing w:after="0"/>
        <w:ind w:left="0"/>
        <w:jc w:val="both"/>
      </w:pPr>
      <w:r>
        <w:rPr>
          <w:rFonts w:ascii="Times New Roman"/>
          <w:b w:val="false"/>
          <w:i w:val="false"/>
          <w:color w:val="000000"/>
          <w:sz w:val="28"/>
        </w:rPr>
        <w:t>
      3. Қалдықтарды бөлек жинау тақырыбы бойынша сабақтар, семинарлар мен шеберлік класстарын қоса алғанда, оқушылар мен педагогтар үшін оқыту іс-шараларын өткізу;</w:t>
      </w:r>
    </w:p>
    <w:bookmarkEnd w:id="327"/>
    <w:bookmarkStart w:name="z334" w:id="328"/>
    <w:p>
      <w:pPr>
        <w:spacing w:after="0"/>
        <w:ind w:left="0"/>
        <w:jc w:val="both"/>
      </w:pPr>
      <w:r>
        <w:rPr>
          <w:rFonts w:ascii="Times New Roman"/>
          <w:b w:val="false"/>
          <w:i w:val="false"/>
          <w:color w:val="000000"/>
          <w:sz w:val="28"/>
        </w:rPr>
        <w:t>
      4. Бөлек жиынға белсенді қатысқаны үшін мониторинг және көтермелеу жүйесін енгізу. Мысалы, жоғары нәтижелерге қол жеткізген сыныптар немесе жеке оқушылар үшін бонустар немесе марапаттар жүйесін құру;</w:t>
      </w:r>
    </w:p>
    <w:bookmarkEnd w:id="328"/>
    <w:bookmarkStart w:name="z335" w:id="329"/>
    <w:p>
      <w:pPr>
        <w:spacing w:after="0"/>
        <w:ind w:left="0"/>
        <w:jc w:val="both"/>
      </w:pPr>
      <w:r>
        <w:rPr>
          <w:rFonts w:ascii="Times New Roman"/>
          <w:b w:val="false"/>
          <w:i w:val="false"/>
          <w:color w:val="000000"/>
          <w:sz w:val="28"/>
        </w:rPr>
        <w:t>
      5. Ата-аналарды процеске белсенді тарту, мысалы, қалдықтарды бөлек жинау мәселелерін қарастыратын ата-аналар жиналыстарын және мектепті таза ұстау үшін бірлескен бастамалар ұйымдастыру.</w:t>
      </w:r>
    </w:p>
    <w:bookmarkEnd w:id="329"/>
    <w:bookmarkStart w:name="z336" w:id="330"/>
    <w:p>
      <w:pPr>
        <w:spacing w:after="0"/>
        <w:ind w:left="0"/>
        <w:jc w:val="both"/>
      </w:pPr>
      <w:r>
        <w:rPr>
          <w:rFonts w:ascii="Times New Roman"/>
          <w:b w:val="false"/>
          <w:i w:val="false"/>
          <w:color w:val="000000"/>
          <w:sz w:val="28"/>
        </w:rPr>
        <w:t>
      Мүдделі тараптар: "Шахтинск қ. ішкі саясат бөлімі" ММ, Қарағанды облысы білім басқармасының "Шахтинск қ. білім бөлімі" ММ.</w:t>
      </w:r>
    </w:p>
    <w:bookmarkEnd w:id="330"/>
    <w:bookmarkStart w:name="z337" w:id="331"/>
    <w:p>
      <w:pPr>
        <w:spacing w:after="0"/>
        <w:ind w:left="0"/>
        <w:jc w:val="both"/>
      </w:pPr>
      <w:r>
        <w:rPr>
          <w:rFonts w:ascii="Times New Roman"/>
          <w:b w:val="false"/>
          <w:i w:val="false"/>
          <w:color w:val="000000"/>
          <w:sz w:val="28"/>
        </w:rPr>
        <w:t>
      10-міндет. Жергілікті және өңірлік БАҚ-та контейнерлік алаңдарда қалдықтарды дұрыс бөлек жинау туралы ақпараттық хабарламалар</w:t>
      </w:r>
    </w:p>
    <w:bookmarkEnd w:id="331"/>
    <w:bookmarkStart w:name="z338" w:id="332"/>
    <w:p>
      <w:pPr>
        <w:spacing w:after="0"/>
        <w:ind w:left="0"/>
        <w:jc w:val="both"/>
      </w:pPr>
      <w:r>
        <w:rPr>
          <w:rFonts w:ascii="Times New Roman"/>
          <w:b w:val="false"/>
          <w:i w:val="false"/>
          <w:color w:val="000000"/>
          <w:sz w:val="28"/>
        </w:rPr>
        <w:t>
      Жетістік жолдары:</w:t>
      </w:r>
    </w:p>
    <w:bookmarkEnd w:id="332"/>
    <w:bookmarkStart w:name="z339" w:id="333"/>
    <w:p>
      <w:pPr>
        <w:spacing w:after="0"/>
        <w:ind w:left="0"/>
        <w:jc w:val="both"/>
      </w:pPr>
      <w:r>
        <w:rPr>
          <w:rFonts w:ascii="Times New Roman"/>
          <w:b w:val="false"/>
          <w:i w:val="false"/>
          <w:color w:val="000000"/>
          <w:sz w:val="28"/>
        </w:rPr>
        <w:t>
      1. Қалдықтарды дұрыс бөлек жинау туралы кешенді ақпараттық науқанды әзірлеу. Негізгі принциптерді, артықшылықтарды және практикалық кеңестерді қосу.</w:t>
      </w:r>
    </w:p>
    <w:bookmarkEnd w:id="333"/>
    <w:bookmarkStart w:name="z340" w:id="334"/>
    <w:p>
      <w:pPr>
        <w:spacing w:after="0"/>
        <w:ind w:left="0"/>
        <w:jc w:val="both"/>
      </w:pPr>
      <w:r>
        <w:rPr>
          <w:rFonts w:ascii="Times New Roman"/>
          <w:b w:val="false"/>
          <w:i w:val="false"/>
          <w:color w:val="000000"/>
          <w:sz w:val="28"/>
        </w:rPr>
        <w:t>
      2. Дұрыс бөлек жинау туралы негізгі ойлар мен фактілерді қамтитын ақпараттық пресс-релиздер дайындау. Оның ішінде контейнерлік алаңдардың мекенжайларын және нақты нұсқаулықтарды көрсету.</w:t>
      </w:r>
    </w:p>
    <w:bookmarkEnd w:id="334"/>
    <w:bookmarkStart w:name="z341" w:id="335"/>
    <w:p>
      <w:pPr>
        <w:spacing w:after="0"/>
        <w:ind w:left="0"/>
        <w:jc w:val="both"/>
      </w:pPr>
      <w:r>
        <w:rPr>
          <w:rFonts w:ascii="Times New Roman"/>
          <w:b w:val="false"/>
          <w:i w:val="false"/>
          <w:color w:val="000000"/>
          <w:sz w:val="28"/>
        </w:rPr>
        <w:t>
      3. Аймақтық және жергілікті БАҚ редакцияларымен байланысу. Шахтинск қ.ның қоғамдастығы үшін бұл бастаманың маңыздылығын көрсете отырып, оларға дұрыс бөлек жинау тақырыбында мақалалар, сұхбаттар немесе репортаждар ұсыну.</w:t>
      </w:r>
    </w:p>
    <w:bookmarkEnd w:id="335"/>
    <w:bookmarkStart w:name="z342" w:id="336"/>
    <w:p>
      <w:pPr>
        <w:spacing w:after="0"/>
        <w:ind w:left="0"/>
        <w:jc w:val="both"/>
      </w:pPr>
      <w:r>
        <w:rPr>
          <w:rFonts w:ascii="Times New Roman"/>
          <w:b w:val="false"/>
          <w:i w:val="false"/>
          <w:color w:val="000000"/>
          <w:sz w:val="28"/>
        </w:rPr>
        <w:t>
      4. Контейнерлік алаңдарда қалдықтарды бөлек жинау процесін көрсетуге болатын баспасөз конференциялары мен іс-шараларды ұйымдастыру. Журналистерге, оның ішінде жергілікті редакцияға ыңғайлы және тартымды түрде ақпарат беру.</w:t>
      </w:r>
    </w:p>
    <w:bookmarkEnd w:id="336"/>
    <w:bookmarkStart w:name="z343" w:id="337"/>
    <w:p>
      <w:pPr>
        <w:spacing w:after="0"/>
        <w:ind w:left="0"/>
        <w:jc w:val="both"/>
      </w:pPr>
      <w:r>
        <w:rPr>
          <w:rFonts w:ascii="Times New Roman"/>
          <w:b w:val="false"/>
          <w:i w:val="false"/>
          <w:color w:val="000000"/>
          <w:sz w:val="28"/>
        </w:rPr>
        <w:t>
      5. Ақпаратты тарату үшін әлеуметтік медианы белсенді қолдану. Instagram, Facebook және TikTok сияқты платформаларда бөлек жинау туралы ақпараттық хабарламалар, бейнелер немесе тікелей эфирлер жасау және орналастыру.</w:t>
      </w:r>
    </w:p>
    <w:bookmarkEnd w:id="337"/>
    <w:bookmarkStart w:name="z344" w:id="338"/>
    <w:p>
      <w:pPr>
        <w:spacing w:after="0"/>
        <w:ind w:left="0"/>
        <w:jc w:val="both"/>
      </w:pPr>
      <w:r>
        <w:rPr>
          <w:rFonts w:ascii="Times New Roman"/>
          <w:b w:val="false"/>
          <w:i w:val="false"/>
          <w:color w:val="000000"/>
          <w:sz w:val="28"/>
        </w:rPr>
        <w:t>
      8. Жарнамалық баннерлерді, плакаттарды немесе билбордтарды адамдар көп жиналатын жерлерде дұрыс бөлек жинау туралы ақпаратпен орналастыру.</w:t>
      </w:r>
    </w:p>
    <w:bookmarkEnd w:id="338"/>
    <w:bookmarkStart w:name="z345" w:id="339"/>
    <w:p>
      <w:pPr>
        <w:spacing w:after="0"/>
        <w:ind w:left="0"/>
        <w:jc w:val="both"/>
      </w:pPr>
      <w:r>
        <w:rPr>
          <w:rFonts w:ascii="Times New Roman"/>
          <w:b w:val="false"/>
          <w:i w:val="false"/>
          <w:color w:val="000000"/>
          <w:sz w:val="28"/>
        </w:rPr>
        <w:t>
      9. Бөлек жинау туралы қосымша ақпаратпен онлайн ресурстарға әкелетін контейнерлердегі QR кодтары сияқты интерактивті элементтерді пайдалану.</w:t>
      </w:r>
    </w:p>
    <w:bookmarkEnd w:id="339"/>
    <w:bookmarkStart w:name="z346" w:id="340"/>
    <w:p>
      <w:pPr>
        <w:spacing w:after="0"/>
        <w:ind w:left="0"/>
        <w:jc w:val="both"/>
      </w:pPr>
      <w:r>
        <w:rPr>
          <w:rFonts w:ascii="Times New Roman"/>
          <w:b w:val="false"/>
          <w:i w:val="false"/>
          <w:color w:val="000000"/>
          <w:sz w:val="28"/>
        </w:rPr>
        <w:t>
      10. Әлеуметтік желілер, электрондық пошта немесе телефон арқылы жұртшылықпен ашық кері байланысты сақтау.</w:t>
      </w:r>
    </w:p>
    <w:bookmarkEnd w:id="340"/>
    <w:bookmarkStart w:name="z347" w:id="341"/>
    <w:p>
      <w:pPr>
        <w:spacing w:after="0"/>
        <w:ind w:left="0"/>
        <w:jc w:val="both"/>
      </w:pPr>
      <w:r>
        <w:rPr>
          <w:rFonts w:ascii="Times New Roman"/>
          <w:b w:val="false"/>
          <w:i w:val="false"/>
          <w:color w:val="000000"/>
          <w:sz w:val="28"/>
        </w:rPr>
        <w:t>
      11. Бұқаралық ақпарат құралдарын талдау арқылы ақпараттық науқанның тиімділігін, қоғамдастық туралы хабардарлықтың өсуін және жеке жиналысқа қатысу деңгейін үнемі өлшеп отыру.</w:t>
      </w:r>
    </w:p>
    <w:bookmarkEnd w:id="341"/>
    <w:bookmarkStart w:name="z348" w:id="342"/>
    <w:p>
      <w:pPr>
        <w:spacing w:after="0"/>
        <w:ind w:left="0"/>
        <w:jc w:val="both"/>
      </w:pPr>
      <w:r>
        <w:rPr>
          <w:rFonts w:ascii="Times New Roman"/>
          <w:b w:val="false"/>
          <w:i w:val="false"/>
          <w:color w:val="000000"/>
          <w:sz w:val="28"/>
        </w:rPr>
        <w:t>
      Мүдделі тараптар: "Шахтинск қ. ішкі саясат бөлімі" ММ.</w:t>
      </w:r>
    </w:p>
    <w:bookmarkEnd w:id="342"/>
    <w:bookmarkStart w:name="z349" w:id="343"/>
    <w:p>
      <w:pPr>
        <w:spacing w:after="0"/>
        <w:ind w:left="0"/>
        <w:jc w:val="left"/>
      </w:pPr>
      <w:r>
        <w:rPr>
          <w:rFonts w:ascii="Times New Roman"/>
          <w:b/>
          <w:i w:val="false"/>
          <w:color w:val="000000"/>
        </w:rPr>
        <w:t xml:space="preserve"> 4. ҚАЖЕТТІ РЕСУРСТАР</w:t>
      </w:r>
    </w:p>
    <w:bookmarkEnd w:id="343"/>
    <w:bookmarkStart w:name="z350" w:id="344"/>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ҚР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(388-баптың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болуы мүмкін немесе донор елдердің гранттары, екінші деңгейдегі банктердің несиелері және қалдықтарды жинау және кәдеге жарату жөніндегі кәсіпорындар немесе қоғамдық ұйымдар тартуы мүмкін Қазақстан Республикасының заңнамасында тыйым салынбаған басқа да көздер.</w:t>
      </w:r>
    </w:p>
    <w:bookmarkEnd w:id="344"/>
    <w:bookmarkStart w:name="z351" w:id="345"/>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End w:id="345"/>
    <w:bookmarkStart w:name="z352" w:id="346"/>
    <w:p>
      <w:pPr>
        <w:spacing w:after="0"/>
        <w:ind w:left="0"/>
        <w:jc w:val="left"/>
      </w:pPr>
      <w:r>
        <w:rPr>
          <w:rFonts w:ascii="Times New Roman"/>
          <w:b/>
          <w:i w:val="false"/>
          <w:color w:val="000000"/>
        </w:rPr>
        <w:t xml:space="preserve"> 5. БАҒДАРЛАМАНЫ ІСКЕ АСЫРУ ЖӨНІНДЕГІ ІС-ШАРАЛАР ЖОСПАРЫ</w:t>
      </w:r>
    </w:p>
    <w:bookmarkEnd w:id="346"/>
    <w:bookmarkStart w:name="z353" w:id="347"/>
    <w:p>
      <w:pPr>
        <w:spacing w:after="0"/>
        <w:ind w:left="0"/>
        <w:jc w:val="both"/>
      </w:pPr>
      <w:r>
        <w:rPr>
          <w:rFonts w:ascii="Times New Roman"/>
          <w:b w:val="false"/>
          <w:i w:val="false"/>
          <w:color w:val="000000"/>
          <w:sz w:val="28"/>
        </w:rPr>
        <w:t>
      10-кесте.1 2024-2029 жылдарға арналған Шахтинск қ. үшін коммуналдық қалдықтарды басқару бағдарламасын іске асыру жөніндегі іс-шаралар жоспары.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қ.ндағы елді мекендер үшін ҚТҚ типтік алаңын жобалау бойынша қызметтерді сатып алуға тендер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Шахан, Долинка және Новодолинский кенттері ТКШЖКжАЖБ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талаптарға сәйкес контейнерлер мен контейнерлік алаңдарды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ТКШЖКжАЖ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жинауды ұйымдастыру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бір алаңдағы контейнерлер санын көбейту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жинау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Шахан, Долинка және Новодолинский кенттері ТКШЖКжАЖБ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кәсіпорындарға жүктемені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теле-радиоарналар мен әлеуметтік желілерде материалдарды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жарияланым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Шахан, Долинка және Новодолинский кенттерінің ІСБ, ТКШЖКжАЖБ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ірі габаритті және құрылыс қалдықтарын жинау және әкету жөніндегі жұмысты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әкету бойынша қызметтер көрсетуге арналған шарт, ірі габаритті қалдықтарды қабылдау-беру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Шахан, Долинка және Новодолинский кенттері ТКШЖКжАЖБ, қоқыс шығаратын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кәдеге жарату, қоршаған ортаға жүктемені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GPS-трекерлермен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сметасы мен шартына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шығаруды мониторингілеу және қадағалау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оқу орындарында жарияланымдар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білім және хабардарлық, экологиялық сауаттылық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Шахан, Долинка және Новодолинский кенттері ТКШЖКжАЖБ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Экожүйені қалпына келтіру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құрылымын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операторы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жүктемені азайту, ауылшаруашылық қызметі үшін қалдықтарды пайдалану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инсинератор қондырғысымен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операторы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сақтауды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қ.нда қалдықтарды басқару жүйесі және қалдықтарды басқару процесіне тартылған кәсіпорындардың жұмысы бойынша қаланың экологиялық жұртшылығымен қоғамдық кеңестер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хаттамасы, БАҚ-та жарияланымдар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Шахан, Долинка және Новодолинский кенттерінің ТКШЖТжАЖБ, қалдықтарды басқару жөніндегі операторлар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кәсіпорындарының ОБ, ЦС, ӨҚ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конвенциясы және халықтың хабардарлығы қағидаттарын іске асыру)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ТКШЖКжАЖБ - қалалық әкімшіліктің және елді мекендердің тұрғын үй-коммуналдық шаруашылық, жолаушылар көлігі және автомобиль жолдары бөлімі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ІСБ - ішкі саясат бөлімі</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ББ - білім бөлімі</w:t>
            </w:r>
          </w:p>
          <w:p>
            <w:pPr>
              <w:spacing w:after="20"/>
              <w:ind w:left="20"/>
              <w:jc w:val="both"/>
            </w:pPr>
            <w:r>
              <w:rPr>
                <w:rFonts w:ascii="Times New Roman"/>
                <w:b w:val="false"/>
                <w:i w:val="false"/>
                <w:color w:val="000000"/>
                <w:sz w:val="20"/>
              </w:rPr>
              <w:t>
ОБ - Облыстық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 жергілікті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49"/>
    <w:p>
      <w:pPr>
        <w:spacing w:after="0"/>
        <w:ind w:left="0"/>
        <w:jc w:val="both"/>
      </w:pPr>
      <w:r>
        <w:rPr>
          <w:rFonts w:ascii="Times New Roman"/>
          <w:b w:val="false"/>
          <w:i w:val="false"/>
          <w:color w:val="000000"/>
          <w:sz w:val="28"/>
        </w:rPr>
        <w:t>
      1-ҚОСЫМША - Шахтинск қ. ҚТҚ контейнерлер алаңдарының фотосы.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орам, Шахан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p>
          <w:bookmarkEnd w:id="350"/>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дүкені, Шахан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p>
          <w:bookmarkEnd w:id="351"/>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орам, Шахан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p>
          <w:bookmarkEnd w:id="352"/>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орам, Шахан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p>
          <w:bookmarkEnd w:id="353"/>
          <w:p>
            <w:pPr>
              <w:spacing w:after="20"/>
              <w:ind w:left="20"/>
              <w:jc w:val="both"/>
            </w:pPr>
            <w:r>
              <w:drawing>
                <wp:inline distT="0" distB="0" distL="0" distR="0">
                  <wp:extent cx="58166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16600" cy="774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15-орам, Шахан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p>
          <w:bookmarkEnd w:id="354"/>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14-орам, Шахан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p>
          <w:bookmarkEnd w:id="355"/>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1-шағынауданы, Шахан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p>
          <w:bookmarkEnd w:id="356"/>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1б-шағынауданы, Шахан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p>
          <w:bookmarkEnd w:id="357"/>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 Новодолинский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p>
          <w:bookmarkEnd w:id="358"/>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к-сі., Новодолинский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p>
          <w:bookmarkEnd w:id="35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көшесі, Новодолинский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p>
          <w:bookmarkEnd w:id="360"/>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тұйық көшесі, Новодолинский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p>
          <w:bookmarkEnd w:id="361"/>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69" w:id="362"/>
    <w:p>
      <w:pPr>
        <w:spacing w:after="0"/>
        <w:ind w:left="0"/>
        <w:jc w:val="left"/>
      </w:pPr>
      <w:r>
        <w:rPr>
          <w:rFonts w:ascii="Times New Roman"/>
          <w:b/>
          <w:i w:val="false"/>
          <w:color w:val="000000"/>
        </w:rPr>
        <w:t xml:space="preserve"> 2-ҚОСЫМША - Новодолинский кентіндегі контейнерлік алаңдардың схемасы</w:t>
      </w:r>
    </w:p>
    <w:bookmarkEnd w:id="362"/>
    <w:bookmarkStart w:name="z370"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