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6570" w14:textId="8f06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Саран қаласы үшін коммуналдық қалдықтарды басқарудың 2024-2028 жылдарға арналған бағдарламасын бекіту туралы</w:t>
      </w:r>
    </w:p>
    <w:p>
      <w:pPr>
        <w:spacing w:after="0"/>
        <w:ind w:left="0"/>
        <w:jc w:val="both"/>
      </w:pPr>
      <w:r>
        <w:rPr>
          <w:rFonts w:ascii="Times New Roman"/>
          <w:b w:val="false"/>
          <w:i w:val="false"/>
          <w:color w:val="000000"/>
          <w:sz w:val="28"/>
        </w:rPr>
        <w:t>Қарағанды облысы Саран қалалық мәслихатының 2024 жылғы 28 наурыздағы № 110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1-тармақшасының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Саран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Саран қаласы үшін коммуналдық қалдықтарды басқару жөніндегі 2024-2028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110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2024-2028 жж арналған ҚАРАҒАНДЫ ОБЛЫСЫ САРАН ҚАЛАСЫНЫҢ КОММУНАЛДЫҚ ҚАЛДЫҚТАРЫН БАСҚАРУ ЖӨНІНДЕГІ БАҒДАРЛАМАСЫ</w:t>
      </w:r>
    </w:p>
    <w:bookmarkEnd w:id="3"/>
    <w:bookmarkStart w:name="z10" w:id="4"/>
    <w:p>
      <w:pPr>
        <w:spacing w:after="0"/>
        <w:ind w:left="0"/>
        <w:jc w:val="both"/>
      </w:pPr>
      <w:r>
        <w:rPr>
          <w:rFonts w:ascii="Times New Roman"/>
          <w:b w:val="false"/>
          <w:i w:val="false"/>
          <w:color w:val="000000"/>
          <w:sz w:val="28"/>
        </w:rPr>
        <w:t>
      -2024-</w:t>
      </w:r>
    </w:p>
    <w:bookmarkEnd w:id="4"/>
    <w:bookmarkStart w:name="z11" w:id="5"/>
    <w:p>
      <w:pPr>
        <w:spacing w:after="0"/>
        <w:ind w:left="0"/>
        <w:jc w:val="left"/>
      </w:pPr>
      <w:r>
        <w:rPr>
          <w:rFonts w:ascii="Times New Roman"/>
          <w:b/>
          <w:i w:val="false"/>
          <w:color w:val="000000"/>
        </w:rPr>
        <w:t xml:space="preserve"> МАЗМҰНЫ.</w:t>
      </w:r>
    </w:p>
    <w:bookmarkEnd w:id="5"/>
    <w:bookmarkStart w:name="z1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КІРІСПЕ</w:t>
      </w:r>
    </w:p>
    <w:bookmarkEnd w:id="7"/>
    <w:bookmarkStart w:name="z14" w:id="8"/>
    <w:p>
      <w:pPr>
        <w:spacing w:after="0"/>
        <w:ind w:left="0"/>
        <w:jc w:val="both"/>
      </w:pPr>
      <w:r>
        <w:rPr>
          <w:rFonts w:ascii="Times New Roman"/>
          <w:b w:val="false"/>
          <w:i w:val="false"/>
          <w:color w:val="000000"/>
          <w:sz w:val="28"/>
        </w:rPr>
        <w:t>
      2024-2028 жылдарға арналған Саран қ. коммуналдық қалдықтарын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әзірленді.</w:t>
      </w:r>
    </w:p>
    <w:bookmarkEnd w:id="8"/>
    <w:bookmarkStart w:name="z15" w:id="9"/>
    <w:p>
      <w:pPr>
        <w:spacing w:after="0"/>
        <w:ind w:left="0"/>
        <w:jc w:val="both"/>
      </w:pPr>
      <w:r>
        <w:rPr>
          <w:rFonts w:ascii="Times New Roman"/>
          <w:b w:val="false"/>
          <w:i w:val="false"/>
          <w:color w:val="000000"/>
          <w:sz w:val="28"/>
        </w:rPr>
        <w:t xml:space="preserve">
      Бағдарлама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атап айтқанда Кодекстің </w:t>
      </w:r>
      <w:r>
        <w:rPr>
          <w:rFonts w:ascii="Times New Roman"/>
          <w:b w:val="false"/>
          <w:i w:val="false"/>
          <w:color w:val="000000"/>
          <w:sz w:val="28"/>
        </w:rPr>
        <w:t xml:space="preserve">329-бабында </w:t>
      </w:r>
      <w:r>
        <w:rPr>
          <w:rFonts w:ascii="Times New Roman"/>
          <w:b w:val="false"/>
          <w:i w:val="false"/>
          <w:color w:val="000000"/>
          <w:sz w:val="28"/>
        </w:rPr>
        <w:t xml:space="preserve"> белгіленген иерархия қағидатына сәйкес әзірленеді.</w:t>
      </w:r>
    </w:p>
    <w:bookmarkEnd w:id="9"/>
    <w:bookmarkStart w:name="z16" w:id="10"/>
    <w:p>
      <w:pPr>
        <w:spacing w:after="0"/>
        <w:ind w:left="0"/>
        <w:jc w:val="both"/>
      </w:pPr>
      <w:r>
        <w:rPr>
          <w:rFonts w:ascii="Times New Roman"/>
          <w:b w:val="false"/>
          <w:i w:val="false"/>
          <w:color w:val="000000"/>
          <w:sz w:val="28"/>
        </w:rPr>
        <w:t>
      Бағдарламада Саран қ. пайда болатын коммуналдық қалдықтардың, коммуналдық қалдықтармен жұмыс істеу жөніндегі қолданыстағы инфрақұрылымның көлемі мен құрамы, жіктелуі, жинақтау, жинау, тасымалдау, сұрыптау, залалсыздандыру, қалпына келтіру және жою тәсілдері туралы мәліметтерді қоса алғанда, сипатталуы (сипаттамасы) ұсынылады.</w:t>
      </w:r>
    </w:p>
    <w:bookmarkEnd w:id="10"/>
    <w:bookmarkStart w:name="z17" w:id="11"/>
    <w:p>
      <w:pPr>
        <w:spacing w:after="0"/>
        <w:ind w:left="0"/>
        <w:jc w:val="both"/>
      </w:pPr>
      <w:r>
        <w:rPr>
          <w:rFonts w:ascii="Times New Roman"/>
          <w:b w:val="false"/>
          <w:i w:val="false"/>
          <w:color w:val="000000"/>
          <w:sz w:val="28"/>
        </w:rPr>
        <w:t>
      Аймақтың негізгі сипаттамалары.</w:t>
      </w:r>
    </w:p>
    <w:bookmarkEnd w:id="11"/>
    <w:bookmarkStart w:name="z18" w:id="12"/>
    <w:p>
      <w:pPr>
        <w:spacing w:after="0"/>
        <w:ind w:left="0"/>
        <w:jc w:val="both"/>
      </w:pPr>
      <w:r>
        <w:rPr>
          <w:rFonts w:ascii="Times New Roman"/>
          <w:b w:val="false"/>
          <w:i w:val="false"/>
          <w:color w:val="000000"/>
          <w:sz w:val="28"/>
        </w:rPr>
        <w:t>
      Саран - Қазақстан Республикасының Қарағанды облысындағы облыс орталығына әкімшілік бағынысты қала. Қарағандыдан оңтүстік-батысқа қарай 25 км жерде орналасқан. Қазіргі уақытта қала аумағы 174 км 2 құрайды.</w:t>
      </w:r>
    </w:p>
    <w:bookmarkEnd w:id="12"/>
    <w:bookmarkStart w:name="z19" w:id="13"/>
    <w:p>
      <w:pPr>
        <w:spacing w:after="0"/>
        <w:ind w:left="0"/>
        <w:jc w:val="both"/>
      </w:pPr>
      <w:r>
        <w:rPr>
          <w:rFonts w:ascii="Times New Roman"/>
          <w:b w:val="false"/>
          <w:i w:val="false"/>
          <w:color w:val="000000"/>
          <w:sz w:val="28"/>
        </w:rPr>
        <w:t>
      Ақтас - Саран қаласының қалалық әкімшілігіне қарасты. Ақтас кенттік әкімшілігінің әкімшілік орталығы және жалғыз елді мекені. Кент Қарағанды қаласынан оңтүстік-батысқа қарай 18 км жерде орналасқан.</w:t>
      </w:r>
    </w:p>
    <w:bookmarkEnd w:id="13"/>
    <w:bookmarkStart w:name="z20" w:id="14"/>
    <w:p>
      <w:pPr>
        <w:spacing w:after="0"/>
        <w:ind w:left="0"/>
        <w:jc w:val="both"/>
      </w:pPr>
      <w:r>
        <w:rPr>
          <w:rFonts w:ascii="Times New Roman"/>
          <w:b w:val="false"/>
          <w:i w:val="false"/>
          <w:color w:val="000000"/>
          <w:sz w:val="28"/>
        </w:rPr>
        <w:t>
      Қаланың жетекші өнеркәсіптік кәсіпорындары:</w:t>
      </w:r>
    </w:p>
    <w:bookmarkEnd w:id="14"/>
    <w:bookmarkStart w:name="z21" w:id="15"/>
    <w:p>
      <w:pPr>
        <w:spacing w:after="0"/>
        <w:ind w:left="0"/>
        <w:jc w:val="both"/>
      </w:pPr>
      <w:r>
        <w:rPr>
          <w:rFonts w:ascii="Times New Roman"/>
          <w:b w:val="false"/>
          <w:i w:val="false"/>
          <w:color w:val="000000"/>
          <w:sz w:val="28"/>
        </w:rPr>
        <w:t>
      "Саран" және Күзембаев атындағы шахталар;</w:t>
      </w:r>
    </w:p>
    <w:bookmarkEnd w:id="15"/>
    <w:bookmarkStart w:name="z22" w:id="16"/>
    <w:p>
      <w:pPr>
        <w:spacing w:after="0"/>
        <w:ind w:left="0"/>
        <w:jc w:val="both"/>
      </w:pPr>
      <w:r>
        <w:rPr>
          <w:rFonts w:ascii="Times New Roman"/>
          <w:b w:val="false"/>
          <w:i w:val="false"/>
          <w:color w:val="000000"/>
          <w:sz w:val="28"/>
        </w:rPr>
        <w:t>
      РТИ зауытының негізінде құрылған Eurasian Industrial Chemicals Group холдингі ("Технология" ғылыми-өндірістік фирмасы" ЖШС," Қарағандарезинкетехника" ЖШС және "Саранрезинкетехника" ЖШС);</w:t>
      </w:r>
    </w:p>
    <w:bookmarkEnd w:id="16"/>
    <w:bookmarkStart w:name="z23" w:id="17"/>
    <w:p>
      <w:pPr>
        <w:spacing w:after="0"/>
        <w:ind w:left="0"/>
        <w:jc w:val="both"/>
      </w:pPr>
      <w:r>
        <w:rPr>
          <w:rFonts w:ascii="Times New Roman"/>
          <w:b w:val="false"/>
          <w:i w:val="false"/>
          <w:color w:val="000000"/>
          <w:sz w:val="28"/>
        </w:rPr>
        <w:t>
      "Казцентрэлектропровод" ЖШС;</w:t>
      </w:r>
    </w:p>
    <w:bookmarkEnd w:id="17"/>
    <w:bookmarkStart w:name="z24" w:id="18"/>
    <w:p>
      <w:pPr>
        <w:spacing w:after="0"/>
        <w:ind w:left="0"/>
        <w:jc w:val="both"/>
      </w:pPr>
      <w:r>
        <w:rPr>
          <w:rFonts w:ascii="Times New Roman"/>
          <w:b w:val="false"/>
          <w:i w:val="false"/>
          <w:color w:val="000000"/>
          <w:sz w:val="28"/>
        </w:rPr>
        <w:t>
      "Saburkhan Technologies" ЖШС (бұрынғы Сабурхан байыту фабрикасы);</w:t>
      </w:r>
    </w:p>
    <w:bookmarkEnd w:id="18"/>
    <w:bookmarkStart w:name="z25" w:id="19"/>
    <w:p>
      <w:pPr>
        <w:spacing w:after="0"/>
        <w:ind w:left="0"/>
        <w:jc w:val="both"/>
      </w:pPr>
      <w:r>
        <w:rPr>
          <w:rFonts w:ascii="Times New Roman"/>
          <w:b w:val="false"/>
          <w:i w:val="false"/>
          <w:color w:val="000000"/>
          <w:sz w:val="28"/>
        </w:rPr>
        <w:t>
      "Саран" СЭС;</w:t>
      </w:r>
    </w:p>
    <w:bookmarkEnd w:id="19"/>
    <w:bookmarkStart w:name="z26" w:id="20"/>
    <w:p>
      <w:pPr>
        <w:spacing w:after="0"/>
        <w:ind w:left="0"/>
        <w:jc w:val="both"/>
      </w:pPr>
      <w:r>
        <w:rPr>
          <w:rFonts w:ascii="Times New Roman"/>
          <w:b w:val="false"/>
          <w:i w:val="false"/>
          <w:color w:val="000000"/>
          <w:sz w:val="28"/>
        </w:rPr>
        <w:t>
      Автобустар, электробустар және арнайы техника өндіретін "QazTehna" зауыты.</w:t>
      </w:r>
    </w:p>
    <w:bookmarkEnd w:id="20"/>
    <w:bookmarkStart w:name="z27" w:id="21"/>
    <w:p>
      <w:pPr>
        <w:spacing w:after="0"/>
        <w:ind w:left="0"/>
        <w:jc w:val="both"/>
      </w:pPr>
      <w:r>
        <w:rPr>
          <w:rFonts w:ascii="Times New Roman"/>
          <w:b w:val="false"/>
          <w:i w:val="false"/>
          <w:color w:val="000000"/>
          <w:sz w:val="28"/>
        </w:rPr>
        <w:t>
      Ақтас кентінде ОБФ байыту фабрикасы, шиналарды жөндеу зауыты, ірі автоколонна орналасқан. № 121 "Ақтас" және № 122 "Күзембаев ат." шахтасы жұмыс істейді.</w:t>
      </w:r>
    </w:p>
    <w:bookmarkEnd w:id="21"/>
    <w:bookmarkStart w:name="z28" w:id="22"/>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жылдың қыркүйегінде Саран қалалық әкімшілігінің халқы 43 820 адамды құрады. Оның ішінде қала халқы - 43 820 адам, ауыл халқы - 0 адам.</w:t>
      </w:r>
    </w:p>
    <w:bookmarkEnd w:id="22"/>
    <w:bookmarkStart w:name="z29" w:id="23"/>
    <w:p>
      <w:pPr>
        <w:spacing w:after="0"/>
        <w:ind w:left="0"/>
        <w:jc w:val="both"/>
      </w:pPr>
      <w:r>
        <w:rPr>
          <w:rFonts w:ascii="Times New Roman"/>
          <w:b w:val="false"/>
          <w:i w:val="false"/>
          <w:color w:val="000000"/>
          <w:sz w:val="28"/>
        </w:rPr>
        <w:t xml:space="preserve">
      2019-2023 жылдар кезеңінде Саран қалалық әкімшілігіндегі халықтың орташа жылдық саны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23"/>
    <w:bookmarkStart w:name="z30" w:id="24"/>
    <w:p>
      <w:pPr>
        <w:spacing w:after="0"/>
        <w:ind w:left="0"/>
        <w:jc w:val="both"/>
      </w:pPr>
      <w:r>
        <w:rPr>
          <w:rFonts w:ascii="Times New Roman"/>
          <w:b w:val="false"/>
          <w:i w:val="false"/>
          <w:color w:val="000000"/>
          <w:sz w:val="28"/>
        </w:rPr>
        <w:t>
      1-кесте. 2019-2023 жылдар кезеңінде Саран қ.ә. халықтың орташа жылдық 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қ.ә.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 w:id="25"/>
    <w:p>
      <w:pPr>
        <w:spacing w:after="0"/>
        <w:ind w:left="0"/>
        <w:jc w:val="both"/>
      </w:pPr>
      <w:r>
        <w:rPr>
          <w:rFonts w:ascii="Times New Roman"/>
          <w:b w:val="false"/>
          <w:i w:val="false"/>
          <w:color w:val="000000"/>
          <w:sz w:val="28"/>
        </w:rPr>
        <w:t>
      Осылайша, Саран қаласында 2021 жылдан бастап халықтың азаюы байқалады, ол 2023 жылы (қаңтардан қыркүйекке дейін) - 0,03% құрады.</w:t>
      </w:r>
    </w:p>
    <w:bookmarkEnd w:id="25"/>
    <w:bookmarkStart w:name="z32" w:id="26"/>
    <w:p>
      <w:pPr>
        <w:spacing w:after="0"/>
        <w:ind w:left="0"/>
        <w:jc w:val="both"/>
      </w:pPr>
      <w:r>
        <w:rPr>
          <w:rFonts w:ascii="Times New Roman"/>
          <w:b w:val="false"/>
          <w:i w:val="false"/>
          <w:color w:val="000000"/>
          <w:sz w:val="28"/>
        </w:rPr>
        <w:t>
      Саран қаласының тұрғын үй қоры 2020 жылғы 1 қаңтардағы жағдай бойынша 4 767 тұрғын үйді құрайды, оның ішінде ауданы 888,5 мың шаршы метр 529 көппәтерлі тұрғын үй, оның ішінде: 300 – Саран, 122 – Ақтас кенті, 107 – РТИ кенті.</w:t>
      </w:r>
    </w:p>
    <w:bookmarkEnd w:id="26"/>
    <w:bookmarkStart w:name="z33" w:id="27"/>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27"/>
    <w:bookmarkStart w:name="z34" w:id="28"/>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28"/>
    <w:bookmarkStart w:name="z35" w:id="29"/>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29"/>
    <w:bookmarkStart w:name="z36" w:id="30"/>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30"/>
    <w:bookmarkStart w:name="z37" w:id="31"/>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 400-VI 05.09.2023 ж. өзгерістер мен толықтырулармен</w:t>
      </w:r>
    </w:p>
    <w:bookmarkEnd w:id="31"/>
    <w:bookmarkStart w:name="z38" w:id="32"/>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Және Қазақстан Республикасының аумағында қолданылатын басқа да нормативтік құжаттар.</w:t>
      </w:r>
    </w:p>
    <w:bookmarkEnd w:id="35"/>
    <w:bookmarkStart w:name="z42" w:id="36"/>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36"/>
    <w:bookmarkStart w:name="z43" w:id="37"/>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37"/>
    <w:bookmarkStart w:name="z44" w:id="38"/>
    <w:p>
      <w:pPr>
        <w:spacing w:after="0"/>
        <w:ind w:left="0"/>
        <w:jc w:val="both"/>
      </w:pPr>
      <w:r>
        <w:rPr>
          <w:rFonts w:ascii="Times New Roman"/>
          <w:b w:val="false"/>
          <w:i w:val="false"/>
          <w:color w:val="000000"/>
          <w:sz w:val="28"/>
        </w:rPr>
        <w:t xml:space="preserve">
      "Көміртекті бейтараптыққа қол жеткізу стратегиясы" - Қазақстан Республикасы Президентінің 2.02.023 ж. </w:t>
      </w:r>
      <w:r>
        <w:rPr>
          <w:rFonts w:ascii="Times New Roman"/>
          <w:b w:val="false"/>
          <w:i w:val="false"/>
          <w:color w:val="000000"/>
          <w:sz w:val="28"/>
        </w:rPr>
        <w:t>Жарлығы</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"Қалдықтарды басқару" бөлімі:</w:t>
      </w:r>
    </w:p>
    <w:bookmarkEnd w:id="39"/>
    <w:bookmarkStart w:name="z46" w:id="40"/>
    <w:p>
      <w:pPr>
        <w:spacing w:after="0"/>
        <w:ind w:left="0"/>
        <w:jc w:val="both"/>
      </w:pPr>
      <w:r>
        <w:rPr>
          <w:rFonts w:ascii="Times New Roman"/>
          <w:b w:val="false"/>
          <w:i w:val="false"/>
          <w:color w:val="000000"/>
          <w:sz w:val="28"/>
        </w:rPr>
        <w:t>
      3.3.1.4-бөлімі Қалдықтарды басқару</w:t>
      </w:r>
    </w:p>
    <w:bookmarkEnd w:id="40"/>
    <w:bookmarkStart w:name="z47" w:id="41"/>
    <w:p>
      <w:pPr>
        <w:spacing w:after="0"/>
        <w:ind w:left="0"/>
        <w:jc w:val="both"/>
      </w:pPr>
      <w:r>
        <w:rPr>
          <w:rFonts w:ascii="Times New Roman"/>
          <w:b w:val="false"/>
          <w:i w:val="false"/>
          <w:color w:val="000000"/>
          <w:sz w:val="28"/>
        </w:rPr>
        <w:t>
      1) қалдықтардың түзілу көлемін қысқарту;</w:t>
      </w:r>
    </w:p>
    <w:bookmarkEnd w:id="41"/>
    <w:bookmarkStart w:name="z48" w:id="42"/>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42"/>
    <w:bookmarkStart w:name="z49" w:id="43"/>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43"/>
    <w:bookmarkStart w:name="z50" w:id="44"/>
    <w:p>
      <w:pPr>
        <w:spacing w:after="0"/>
        <w:ind w:left="0"/>
        <w:jc w:val="left"/>
      </w:pPr>
      <w:r>
        <w:rPr>
          <w:rFonts w:ascii="Times New Roman"/>
          <w:b/>
          <w:i w:val="false"/>
          <w:color w:val="000000"/>
        </w:rPr>
        <w:t xml:space="preserve"> 1. САРАН Қ.А. КОММУНАЛДЫҚ ҚАЛДЫҚТАРДЫ БАСҚАРУДЫҢ АҒЫМДАҒЫ ЖАҒДАЙЫН ТАЛДАУ</w:t>
      </w:r>
    </w:p>
    <w:bookmarkEnd w:id="44"/>
    <w:bookmarkStart w:name="z51" w:id="45"/>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45"/>
    <w:bookmarkStart w:name="z52" w:id="46"/>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46"/>
    <w:bookmarkStart w:name="z53" w:id="47"/>
    <w:p>
      <w:pPr>
        <w:spacing w:after="0"/>
        <w:ind w:left="0"/>
        <w:jc w:val="both"/>
      </w:pPr>
      <w:r>
        <w:rPr>
          <w:rFonts w:ascii="Times New Roman"/>
          <w:b w:val="false"/>
          <w:i w:val="false"/>
          <w:color w:val="000000"/>
          <w:sz w:val="28"/>
        </w:rPr>
        <w:t>
      1. Коммуналдық қалдықтар.</w:t>
      </w:r>
    </w:p>
    <w:bookmarkEnd w:id="47"/>
    <w:bookmarkStart w:name="z54" w:id="48"/>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48"/>
    <w:bookmarkStart w:name="z55" w:id="49"/>
    <w:p>
      <w:pPr>
        <w:spacing w:after="0"/>
        <w:ind w:left="0"/>
        <w:jc w:val="both"/>
      </w:pPr>
      <w:r>
        <w:rPr>
          <w:rFonts w:ascii="Times New Roman"/>
          <w:b w:val="false"/>
          <w:i w:val="false"/>
          <w:color w:val="000000"/>
          <w:sz w:val="28"/>
        </w:rPr>
        <w:t>
      - пайдаланылған батареялар мен аккумуляторлар;</w:t>
      </w:r>
    </w:p>
    <w:bookmarkEnd w:id="49"/>
    <w:bookmarkStart w:name="z56" w:id="50"/>
    <w:p>
      <w:pPr>
        <w:spacing w:after="0"/>
        <w:ind w:left="0"/>
        <w:jc w:val="both"/>
      </w:pPr>
      <w:r>
        <w:rPr>
          <w:rFonts w:ascii="Times New Roman"/>
          <w:b w:val="false"/>
          <w:i w:val="false"/>
          <w:color w:val="000000"/>
          <w:sz w:val="28"/>
        </w:rPr>
        <w:t>
      - пайдаланылған электр және электрондық жабдық;</w:t>
      </w:r>
    </w:p>
    <w:bookmarkEnd w:id="50"/>
    <w:bookmarkStart w:name="z57" w:id="51"/>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bookmarkEnd w:id="51"/>
    <w:bookmarkStart w:name="z58" w:id="52"/>
    <w:p>
      <w:pPr>
        <w:spacing w:after="0"/>
        <w:ind w:left="0"/>
        <w:jc w:val="both"/>
      </w:pPr>
      <w:r>
        <w:rPr>
          <w:rFonts w:ascii="Times New Roman"/>
          <w:b w:val="false"/>
          <w:i w:val="false"/>
          <w:color w:val="000000"/>
          <w:sz w:val="28"/>
        </w:rPr>
        <w:t>
      - медициналық және ветеринариялық қалдықтар;</w:t>
      </w:r>
    </w:p>
    <w:bookmarkEnd w:id="52"/>
    <w:bookmarkStart w:name="z59" w:id="53"/>
    <w:p>
      <w:pPr>
        <w:spacing w:after="0"/>
        <w:ind w:left="0"/>
        <w:jc w:val="both"/>
      </w:pPr>
      <w:r>
        <w:rPr>
          <w:rFonts w:ascii="Times New Roman"/>
          <w:b w:val="false"/>
          <w:i w:val="false"/>
          <w:color w:val="000000"/>
          <w:sz w:val="28"/>
        </w:rPr>
        <w:t>
      - тұрмыстық химия қалдықтары;</w:t>
      </w:r>
    </w:p>
    <w:bookmarkEnd w:id="53"/>
    <w:bookmarkStart w:name="z60" w:id="54"/>
    <w:p>
      <w:pPr>
        <w:spacing w:after="0"/>
        <w:ind w:left="0"/>
        <w:jc w:val="both"/>
      </w:pPr>
      <w:r>
        <w:rPr>
          <w:rFonts w:ascii="Times New Roman"/>
          <w:b w:val="false"/>
          <w:i w:val="false"/>
          <w:color w:val="000000"/>
          <w:sz w:val="28"/>
        </w:rPr>
        <w:t>
      - құрамында асбест бар қалдықтар;</w:t>
      </w:r>
    </w:p>
    <w:bookmarkEnd w:id="54"/>
    <w:bookmarkStart w:name="z61" w:id="55"/>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55"/>
    <w:bookmarkStart w:name="z62" w:id="56"/>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56"/>
    <w:bookmarkStart w:name="z63" w:id="57"/>
    <w:p>
      <w:pPr>
        <w:spacing w:after="0"/>
        <w:ind w:left="0"/>
        <w:jc w:val="both"/>
      </w:pPr>
      <w:r>
        <w:rPr>
          <w:rFonts w:ascii="Times New Roman"/>
          <w:b w:val="false"/>
          <w:i w:val="false"/>
          <w:color w:val="000000"/>
          <w:sz w:val="28"/>
        </w:rPr>
        <w:t>
      - құрылыс қалдықтары;</w:t>
      </w:r>
    </w:p>
    <w:bookmarkEnd w:id="57"/>
    <w:bookmarkStart w:name="z64" w:id="58"/>
    <w:p>
      <w:pPr>
        <w:spacing w:after="0"/>
        <w:ind w:left="0"/>
        <w:jc w:val="both"/>
      </w:pPr>
      <w:r>
        <w:rPr>
          <w:rFonts w:ascii="Times New Roman"/>
          <w:b w:val="false"/>
          <w:i w:val="false"/>
          <w:color w:val="000000"/>
          <w:sz w:val="28"/>
        </w:rPr>
        <w:t>
      - ірі көлемді қалдықтар;</w:t>
      </w:r>
    </w:p>
    <w:bookmarkEnd w:id="58"/>
    <w:bookmarkStart w:name="z65" w:id="59"/>
    <w:p>
      <w:pPr>
        <w:spacing w:after="0"/>
        <w:ind w:left="0"/>
        <w:jc w:val="both"/>
      </w:pPr>
      <w:r>
        <w:rPr>
          <w:rFonts w:ascii="Times New Roman"/>
          <w:b w:val="false"/>
          <w:i w:val="false"/>
          <w:color w:val="000000"/>
          <w:sz w:val="28"/>
        </w:rPr>
        <w:t>
      - кәдеге жаратуға жататын автомобильдер;</w:t>
      </w:r>
    </w:p>
    <w:bookmarkEnd w:id="59"/>
    <w:bookmarkStart w:name="z66" w:id="60"/>
    <w:p>
      <w:pPr>
        <w:spacing w:after="0"/>
        <w:ind w:left="0"/>
        <w:jc w:val="both"/>
      </w:pPr>
      <w:r>
        <w:rPr>
          <w:rFonts w:ascii="Times New Roman"/>
          <w:b w:val="false"/>
          <w:i w:val="false"/>
          <w:color w:val="000000"/>
          <w:sz w:val="28"/>
        </w:rPr>
        <w:t>
      - пайдаланылған автомобиль шиналары;</w:t>
      </w:r>
    </w:p>
    <w:bookmarkEnd w:id="60"/>
    <w:bookmarkStart w:name="z67" w:id="61"/>
    <w:p>
      <w:pPr>
        <w:spacing w:after="0"/>
        <w:ind w:left="0"/>
        <w:jc w:val="both"/>
      </w:pPr>
      <w:r>
        <w:rPr>
          <w:rFonts w:ascii="Times New Roman"/>
          <w:b w:val="false"/>
          <w:i w:val="false"/>
          <w:color w:val="000000"/>
          <w:sz w:val="28"/>
        </w:rPr>
        <w:t>
      - ағынды суларды қайта өңдеуден шыққан қалдықтар.</w:t>
      </w:r>
    </w:p>
    <w:bookmarkEnd w:id="61"/>
    <w:bookmarkStart w:name="z68" w:id="62"/>
    <w:p>
      <w:pPr>
        <w:spacing w:after="0"/>
        <w:ind w:left="0"/>
        <w:jc w:val="both"/>
      </w:pPr>
      <w:r>
        <w:rPr>
          <w:rFonts w:ascii="Times New Roman"/>
          <w:b w:val="false"/>
          <w:i w:val="false"/>
          <w:color w:val="000000"/>
          <w:sz w:val="28"/>
        </w:rPr>
        <w:t>
      Саран қалалық әкімшілігінде коммуналдық қалдықтарды басқарудың ағымдағы жағдайы бойынша мәліметтер Ұлттық статистика бюросының сайтынан https://stat.gov.kz/ru /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жергілікті атқарушы органдардың деректері мен басқа да көздерден алынды.</w:t>
      </w:r>
    </w:p>
    <w:bookmarkEnd w:id="62"/>
    <w:bookmarkStart w:name="z69" w:id="63"/>
    <w:p>
      <w:pPr>
        <w:spacing w:after="0"/>
        <w:ind w:left="0"/>
        <w:jc w:val="both"/>
      </w:pPr>
      <w:r>
        <w:rPr>
          <w:rFonts w:ascii="Times New Roman"/>
          <w:b w:val="false"/>
          <w:i w:val="false"/>
          <w:color w:val="000000"/>
          <w:sz w:val="28"/>
        </w:rPr>
        <w:t>
      2022 жылы Саранда коммуналдық қалдықтарды жинау және шығару бойынша кәсіпорындар мен ұйымдардың саны - 4 бірлік. Оның ішінде жеке компаниялар – 4, барлығы шағын бизнес субъектілері, олардың үшеуі – жеке кәсіпкерлер.</w:t>
      </w:r>
    </w:p>
    <w:bookmarkEnd w:id="63"/>
    <w:bookmarkStart w:name="z70" w:id="64"/>
    <w:p>
      <w:pPr>
        <w:spacing w:after="0"/>
        <w:ind w:left="0"/>
        <w:jc w:val="both"/>
      </w:pPr>
      <w:r>
        <w:rPr>
          <w:rFonts w:ascii="Times New Roman"/>
          <w:b w:val="false"/>
          <w:i w:val="false"/>
          <w:color w:val="000000"/>
          <w:sz w:val="28"/>
        </w:rPr>
        <w:t>
      2023 жылдың соңында Саран қаласында коммуналдық қалдықтарды Саран аумағынан шығаруды жүзеге асыратын 2 кәсіпорын (жеке кәсіпкерлер) қызметін жүзеге асырады.</w:t>
      </w:r>
    </w:p>
    <w:bookmarkEnd w:id="64"/>
    <w:bookmarkStart w:name="z71" w:id="65"/>
    <w:p>
      <w:pPr>
        <w:spacing w:after="0"/>
        <w:ind w:left="0"/>
        <w:jc w:val="both"/>
      </w:pPr>
      <w:r>
        <w:rPr>
          <w:rFonts w:ascii="Times New Roman"/>
          <w:b w:val="false"/>
          <w:i w:val="false"/>
          <w:color w:val="000000"/>
          <w:sz w:val="28"/>
        </w:rPr>
        <w:t xml:space="preserve">
      2018 жылдан бастап Саран бойынша жиналған және тасымалданған коммуналдық қалдықтардың көлемі </w:t>
      </w:r>
      <w:r>
        <w:rPr>
          <w:rFonts w:ascii="Times New Roman"/>
          <w:b w:val="false"/>
          <w:i w:val="false"/>
          <w:color w:val="000000"/>
          <w:sz w:val="28"/>
        </w:rPr>
        <w:t>1.1-кестеде</w:t>
      </w:r>
      <w:r>
        <w:rPr>
          <w:rFonts w:ascii="Times New Roman"/>
          <w:b w:val="false"/>
          <w:i w:val="false"/>
          <w:color w:val="000000"/>
          <w:sz w:val="28"/>
        </w:rPr>
        <w:t xml:space="preserve"> келтірілген. Көлемі алып кететін кәсіпорындардың қалдықтарын ескере отырып ұсынылған.</w:t>
      </w:r>
    </w:p>
    <w:bookmarkEnd w:id="65"/>
    <w:bookmarkStart w:name="z72" w:id="66"/>
    <w:p>
      <w:pPr>
        <w:spacing w:after="0"/>
        <w:ind w:left="0"/>
        <w:jc w:val="both"/>
      </w:pPr>
      <w:r>
        <w:rPr>
          <w:rFonts w:ascii="Times New Roman"/>
          <w:b w:val="false"/>
          <w:i w:val="false"/>
          <w:color w:val="000000"/>
          <w:sz w:val="28"/>
        </w:rPr>
        <w:t>
      1.1-кесте. 2018 жылдан 2023 жылға дейін Саран қ.ә. бойынша жиналған және тасымалданған коммуналдық қалдықтардың көлемі.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bl>
    <w:bookmarkStart w:name="z73" w:id="67"/>
    <w:p>
      <w:pPr>
        <w:spacing w:after="0"/>
        <w:ind w:left="0"/>
        <w:jc w:val="both"/>
      </w:pPr>
      <w:r>
        <w:rPr>
          <w:rFonts w:ascii="Times New Roman"/>
          <w:b w:val="false"/>
          <w:i w:val="false"/>
          <w:color w:val="000000"/>
          <w:sz w:val="28"/>
        </w:rPr>
        <w:t>
      1.2-кесте. Қоқыс шығаратын компаниялар қызмет көрсететін халық.</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қ.ә.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bl>
    <w:bookmarkStart w:name="z74" w:id="68"/>
    <w:p>
      <w:pPr>
        <w:spacing w:after="0"/>
        <w:ind w:left="0"/>
        <w:jc w:val="both"/>
      </w:pPr>
      <w:r>
        <w:rPr>
          <w:rFonts w:ascii="Times New Roman"/>
          <w:b w:val="false"/>
          <w:i w:val="false"/>
          <w:color w:val="000000"/>
          <w:sz w:val="28"/>
        </w:rPr>
        <w:t>
      * 2022 жылдан бастап статистика бюросында қоқыс шығаратын ұйымдар тұрақты қызмет көрсететін халық бойынша мәліметтер жоқ.</w:t>
      </w:r>
    </w:p>
    <w:bookmarkEnd w:id="68"/>
    <w:bookmarkStart w:name="z75" w:id="69"/>
    <w:p>
      <w:pPr>
        <w:spacing w:after="0"/>
        <w:ind w:left="0"/>
        <w:jc w:val="both"/>
      </w:pPr>
      <w:r>
        <w:rPr>
          <w:rFonts w:ascii="Times New Roman"/>
          <w:b w:val="false"/>
          <w:i w:val="false"/>
          <w:color w:val="000000"/>
          <w:sz w:val="28"/>
        </w:rPr>
        <w:t>
      Қала аумағынан коммуналдық қалдықтарды шығаруды жүзеге асыратын кәсіпорындар:</w:t>
      </w:r>
    </w:p>
    <w:bookmarkEnd w:id="69"/>
    <w:bookmarkStart w:name="z76" w:id="70"/>
    <w:p>
      <w:pPr>
        <w:spacing w:after="0"/>
        <w:ind w:left="0"/>
        <w:jc w:val="both"/>
      </w:pPr>
      <w:r>
        <w:rPr>
          <w:rFonts w:ascii="Times New Roman"/>
          <w:b w:val="false"/>
          <w:i w:val="false"/>
          <w:color w:val="000000"/>
          <w:sz w:val="28"/>
        </w:rPr>
        <w:t>
      ЖК Леликов:</w:t>
      </w:r>
    </w:p>
    <w:bookmarkEnd w:id="70"/>
    <w:bookmarkStart w:name="z77" w:id="71"/>
    <w:p>
      <w:pPr>
        <w:spacing w:after="0"/>
        <w:ind w:left="0"/>
        <w:jc w:val="both"/>
      </w:pPr>
      <w:r>
        <w:rPr>
          <w:rFonts w:ascii="Times New Roman"/>
          <w:b w:val="false"/>
          <w:i w:val="false"/>
          <w:color w:val="000000"/>
          <w:sz w:val="28"/>
        </w:rPr>
        <w:t>
      Әкету 5 тоқсаннан бастап жүзеге асырылады. Әкету жиілігі - аптасына 4 рет немесе өтінімдер бойынша (жеке сектордан). Кәсіпорын оларға 119 контейнер орнатылған 29 контейнерлік алаңға қызмет көрсетеді. Абоненттер саны - 2100 адам. Техника саны - 1 қоқыс тасушы, 1 самосвал және 1 тиегіш. Қалдықтарды шығару "Сарантеплосервис" ЖШС полигонына жүзеге асырылады.</w:t>
      </w:r>
    </w:p>
    <w:bookmarkEnd w:id="71"/>
    <w:bookmarkStart w:name="z78" w:id="72"/>
    <w:p>
      <w:pPr>
        <w:spacing w:after="0"/>
        <w:ind w:left="0"/>
        <w:jc w:val="both"/>
      </w:pPr>
      <w:r>
        <w:rPr>
          <w:rFonts w:ascii="Times New Roman"/>
          <w:b w:val="false"/>
          <w:i w:val="false"/>
          <w:color w:val="000000"/>
          <w:sz w:val="28"/>
        </w:rPr>
        <w:t>
      ЖК Мышлицкий Андрей Владимирович:</w:t>
      </w:r>
    </w:p>
    <w:bookmarkEnd w:id="72"/>
    <w:bookmarkStart w:name="z79" w:id="73"/>
    <w:p>
      <w:pPr>
        <w:spacing w:after="0"/>
        <w:ind w:left="0"/>
        <w:jc w:val="both"/>
      </w:pPr>
      <w:r>
        <w:rPr>
          <w:rFonts w:ascii="Times New Roman"/>
          <w:b w:val="false"/>
          <w:i w:val="false"/>
          <w:color w:val="000000"/>
          <w:sz w:val="28"/>
        </w:rPr>
        <w:t>
      Әкету 1А шағын ауданынан, Горняк шағын ауданынан жүзеге асырылады. Әкету жиілігі - аптасына 4 рет немесе өтінімдер бойынша (жеке сектордан). Кәсіпорын оларға 152 контейнер орнатылған 38 контейнерлік алаңға қызмет көрсетеді. Абоненттер саны - 3500 адам. Техника саны - 3 қоқыс тасушы, 1 грейфер. Қалдықтарды шығару "Сарантеплосервис" ЖШС полигонына жүзеге асырылады.</w:t>
      </w:r>
    </w:p>
    <w:bookmarkEnd w:id="73"/>
    <w:bookmarkStart w:name="z80" w:id="74"/>
    <w:p>
      <w:pPr>
        <w:spacing w:after="0"/>
        <w:ind w:left="0"/>
        <w:jc w:val="both"/>
      </w:pPr>
      <w:r>
        <w:rPr>
          <w:rFonts w:ascii="Times New Roman"/>
          <w:b w:val="false"/>
          <w:i w:val="false"/>
          <w:color w:val="000000"/>
          <w:sz w:val="28"/>
        </w:rPr>
        <w:t>
      Саран қаласында "Вторичное Сырье Караганда" ЖШС қайталама шикізатты қабылдау пункті және қоқысты бөлек жинауға арналған 3 контейнер орналасқан (1.1-сурет).</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1.1-сурет</w:t>
      </w:r>
      <w:r>
        <w:rPr>
          <w:rFonts w:ascii="Times New Roman"/>
          <w:b w:val="false"/>
          <w:i w:val="false"/>
          <w:color w:val="000000"/>
          <w:sz w:val="28"/>
        </w:rPr>
        <w:t>. Қайта өңдеуге арналған контейнерлерді карта-схемада орналастыру.</w:t>
      </w:r>
    </w:p>
    <w:bookmarkStart w:name="z83" w:id="76"/>
    <w:p>
      <w:pPr>
        <w:spacing w:after="0"/>
        <w:ind w:left="0"/>
        <w:jc w:val="both"/>
      </w:pPr>
      <w:r>
        <w:rPr>
          <w:rFonts w:ascii="Times New Roman"/>
          <w:b w:val="false"/>
          <w:i w:val="false"/>
          <w:color w:val="000000"/>
          <w:sz w:val="28"/>
        </w:rPr>
        <w:t>
      Саран қаласы мен Ақтас кентінде қауіпті қалдықтарды (құрамында сынабы бар шамдар мен батареялар) жинауға арналған 21 контейнер орнатылды. Контейнерлер әкімдіктің балансында, қызмет көрсетуді "Қалдықтарды басқару жөніндегі қазақстандық оператор" ЖШС жүргізеді. Контейнерлерді әкету мен жөндеуді бригада айына 1 рет жүргізеді.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1.1-сурет</w:t>
      </w:r>
      <w:r>
        <w:rPr>
          <w:rFonts w:ascii="Times New Roman"/>
          <w:b w:val="false"/>
          <w:i w:val="false"/>
          <w:color w:val="000000"/>
          <w:sz w:val="28"/>
        </w:rPr>
        <w:t xml:space="preserve"> және 1.3 суретте Саран қаласы мен Ақтас кентінің схемасында қоқыс жинауға арналған контейнерлерді орналастыру көрсетілген.</w:t>
      </w:r>
    </w:p>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1.2-сурет. Саран қаласының схемасында қоқыс контейнерлерінің орналасуы.</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1.2-сурет. Ақтас кентінің схемасында қоқыс контейнерлерінің орналасуы.</w:t>
      </w:r>
    </w:p>
    <w:bookmarkEnd w:id="80"/>
    <w:bookmarkStart w:name="z89" w:id="81"/>
    <w:p>
      <w:pPr>
        <w:spacing w:after="0"/>
        <w:ind w:left="0"/>
        <w:jc w:val="both"/>
      </w:pPr>
      <w:r>
        <w:rPr>
          <w:rFonts w:ascii="Times New Roman"/>
          <w:b w:val="false"/>
          <w:i w:val="false"/>
          <w:color w:val="000000"/>
          <w:sz w:val="28"/>
        </w:rPr>
        <w:t xml:space="preserve">
      Саран қаласында 2022 жылы бөлек жиналған қалдықтардың саны мен түрлері </w:t>
      </w:r>
      <w:r>
        <w:rPr>
          <w:rFonts w:ascii="Times New Roman"/>
          <w:b w:val="false"/>
          <w:i w:val="false"/>
          <w:color w:val="000000"/>
          <w:sz w:val="28"/>
        </w:rPr>
        <w:t>1.3-кестеде</w:t>
      </w:r>
      <w:r>
        <w:rPr>
          <w:rFonts w:ascii="Times New Roman"/>
          <w:b w:val="false"/>
          <w:i w:val="false"/>
          <w:color w:val="000000"/>
          <w:sz w:val="28"/>
        </w:rPr>
        <w:t xml:space="preserve"> келтірілген.</w:t>
      </w:r>
    </w:p>
    <w:bookmarkEnd w:id="81"/>
    <w:bookmarkStart w:name="z90" w:id="82"/>
    <w:p>
      <w:pPr>
        <w:spacing w:after="0"/>
        <w:ind w:left="0"/>
        <w:jc w:val="both"/>
      </w:pPr>
      <w:r>
        <w:rPr>
          <w:rFonts w:ascii="Times New Roman"/>
          <w:b w:val="false"/>
          <w:i w:val="false"/>
          <w:color w:val="000000"/>
          <w:sz w:val="28"/>
        </w:rPr>
        <w:t>
      1.3-кесте. Түрлер бойынша Саран қ.ә. бойынша жиналған және тасымалданған коммуналдық қалдықтардың жалпы көлемі.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(фракцияның)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жалпы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тазалау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bl>
    <w:bookmarkStart w:name="z91" w:id="83"/>
    <w:p>
      <w:pPr>
        <w:spacing w:after="0"/>
        <w:ind w:left="0"/>
        <w:jc w:val="both"/>
      </w:pPr>
      <w:r>
        <w:rPr>
          <w:rFonts w:ascii="Times New Roman"/>
          <w:b w:val="false"/>
          <w:i w:val="false"/>
          <w:color w:val="000000"/>
          <w:sz w:val="28"/>
        </w:rPr>
        <w:t>
      ҚТҚ полигондары туралы мәліметтер.</w:t>
      </w:r>
    </w:p>
    <w:bookmarkEnd w:id="83"/>
    <w:bookmarkStart w:name="z92" w:id="84"/>
    <w:p>
      <w:pPr>
        <w:spacing w:after="0"/>
        <w:ind w:left="0"/>
        <w:jc w:val="both"/>
      </w:pPr>
      <w:r>
        <w:rPr>
          <w:rFonts w:ascii="Times New Roman"/>
          <w:b w:val="false"/>
          <w:i w:val="false"/>
          <w:color w:val="000000"/>
          <w:sz w:val="28"/>
        </w:rPr>
        <w:t>
      Саран қаласында экологиялық әсер етуге рұқсаты бар 1 ҚТҚ полигоны жұмыс істейді.</w:t>
      </w:r>
    </w:p>
    <w:bookmarkEnd w:id="84"/>
    <w:bookmarkStart w:name="z93" w:id="85"/>
    <w:p>
      <w:pPr>
        <w:spacing w:after="0"/>
        <w:ind w:left="0"/>
        <w:jc w:val="both"/>
      </w:pPr>
      <w:r>
        <w:rPr>
          <w:rFonts w:ascii="Times New Roman"/>
          <w:b w:val="false"/>
          <w:i w:val="false"/>
          <w:color w:val="000000"/>
          <w:sz w:val="28"/>
        </w:rPr>
        <w:t>
      "Сарантеплосервис" ЖШС:</w:t>
      </w:r>
    </w:p>
    <w:bookmarkEnd w:id="85"/>
    <w:bookmarkStart w:name="z94" w:id="86"/>
    <w:p>
      <w:pPr>
        <w:spacing w:after="0"/>
        <w:ind w:left="0"/>
        <w:jc w:val="both"/>
      </w:pPr>
      <w:r>
        <w:rPr>
          <w:rFonts w:ascii="Times New Roman"/>
          <w:b w:val="false"/>
          <w:i w:val="false"/>
          <w:color w:val="000000"/>
          <w:sz w:val="28"/>
        </w:rPr>
        <w:t>
      Орналасқан жері - 101200, Қазақстан Республикасы, Қарағанды облысы, Саран қ.ә., Саран қ., Жамбыл к-сі, №67 ғимарат.</w:t>
      </w:r>
    </w:p>
    <w:bookmarkEnd w:id="86"/>
    <w:bookmarkStart w:name="z95" w:id="87"/>
    <w:p>
      <w:pPr>
        <w:spacing w:after="0"/>
        <w:ind w:left="0"/>
        <w:jc w:val="both"/>
      </w:pPr>
      <w:r>
        <w:rPr>
          <w:rFonts w:ascii="Times New Roman"/>
          <w:b w:val="false"/>
          <w:i w:val="false"/>
          <w:color w:val="000000"/>
          <w:sz w:val="28"/>
        </w:rPr>
        <w:t>
      Рұқсат беру құжаттары - шығарындылар 13.08.2021 ж. № KZ27VCZ01277395; 13.08.2021 ж. № KZ49VCZ01277193 қалдықтарды орналастыру Әсер етуге экологиялық рұқсаттың қолданылу мерзімі 31.12.2030 ж. дейін.</w:t>
      </w:r>
    </w:p>
    <w:bookmarkEnd w:id="87"/>
    <w:bookmarkStart w:name="z96" w:id="88"/>
    <w:p>
      <w:pPr>
        <w:spacing w:after="0"/>
        <w:ind w:left="0"/>
        <w:jc w:val="both"/>
      </w:pPr>
      <w:r>
        <w:rPr>
          <w:rFonts w:ascii="Times New Roman"/>
          <w:b w:val="false"/>
          <w:i w:val="false"/>
          <w:color w:val="000000"/>
          <w:sz w:val="28"/>
        </w:rPr>
        <w:t>
      Полигонның жобалық қуаты 2101,2 мың тоннаны құрайды. 2023 жылдың басында жинақталған қалдықтардың көлемі 371,67 мың тоннаны құрайды</w:t>
      </w:r>
    </w:p>
    <w:bookmarkEnd w:id="88"/>
    <w:bookmarkStart w:name="z97" w:id="89"/>
    <w:p>
      <w:pPr>
        <w:spacing w:after="0"/>
        <w:ind w:left="0"/>
        <w:jc w:val="both"/>
      </w:pPr>
      <w:r>
        <w:rPr>
          <w:rFonts w:ascii="Times New Roman"/>
          <w:b w:val="false"/>
          <w:i w:val="false"/>
          <w:color w:val="000000"/>
          <w:sz w:val="28"/>
        </w:rPr>
        <w:t xml:space="preserve">
      Полигондарда қалдықтарды орналастыру бойынша жалпы сипаттамалар </w:t>
      </w:r>
      <w:r>
        <w:rPr>
          <w:rFonts w:ascii="Times New Roman"/>
          <w:b w:val="false"/>
          <w:i w:val="false"/>
          <w:color w:val="000000"/>
          <w:sz w:val="28"/>
        </w:rPr>
        <w:t>1.4-кестеде</w:t>
      </w:r>
      <w:r>
        <w:rPr>
          <w:rFonts w:ascii="Times New Roman"/>
          <w:b w:val="false"/>
          <w:i w:val="false"/>
          <w:color w:val="000000"/>
          <w:sz w:val="28"/>
        </w:rPr>
        <w:t xml:space="preserve"> келтірілген.</w:t>
      </w:r>
    </w:p>
    <w:bookmarkEnd w:id="89"/>
    <w:bookmarkStart w:name="z98" w:id="90"/>
    <w:p>
      <w:pPr>
        <w:spacing w:after="0"/>
        <w:ind w:left="0"/>
        <w:jc w:val="both"/>
      </w:pPr>
      <w:r>
        <w:rPr>
          <w:rFonts w:ascii="Times New Roman"/>
          <w:b w:val="false"/>
          <w:i w:val="false"/>
          <w:color w:val="000000"/>
          <w:sz w:val="28"/>
        </w:rPr>
        <w:t>
      1.4-кесте. Саран ҚТҚ полигондары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орындары), км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сақталған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r>
    </w:tbl>
    <w:bookmarkStart w:name="z99" w:id="91"/>
    <w:p>
      <w:pPr>
        <w:spacing w:after="0"/>
        <w:ind w:left="0"/>
        <w:jc w:val="both"/>
      </w:pPr>
      <w:r>
        <w:rPr>
          <w:rFonts w:ascii="Times New Roman"/>
          <w:b w:val="false"/>
          <w:i w:val="false"/>
          <w:color w:val="000000"/>
          <w:sz w:val="28"/>
        </w:rPr>
        <w:t>
      Саран қаласы бойынша иесіз үйінділерді жою жұмыстары жүргізілуде. 2023 жылы таратуды "Китпромтранс" ЖШС мердігерлік ұйымы жүргізді. 5-квартал, 106 кенті, Жоспарлы және СМЗ (өзі салу) аудандарында және №151, 152, 153 ш/а үйлерінің жанында рұқсат етілмеген қоқыс үйінділерін жою бойынша жұмыстар жүргізілді. 3. Барлығы 2580 тонна қоқыс шығарылды.</w:t>
      </w:r>
    </w:p>
    <w:bookmarkEnd w:id="91"/>
    <w:bookmarkStart w:name="z100" w:id="92"/>
    <w:p>
      <w:pPr>
        <w:spacing w:after="0"/>
        <w:ind w:left="0"/>
        <w:jc w:val="both"/>
      </w:pPr>
      <w:r>
        <w:rPr>
          <w:rFonts w:ascii="Times New Roman"/>
          <w:b w:val="false"/>
          <w:i w:val="false"/>
          <w:color w:val="000000"/>
          <w:sz w:val="28"/>
        </w:rPr>
        <w:t>
      Сондай-ақ, 2023 жылдың қыркүйегінде кент аудандарында рұқсат етілмеген қоқыстарды жою жұмыстары басталды. РТИ, 3 және 2 ш/а.</w:t>
      </w:r>
    </w:p>
    <w:bookmarkEnd w:id="92"/>
    <w:bookmarkStart w:name="z101" w:id="93"/>
    <w:p>
      <w:pPr>
        <w:spacing w:after="0"/>
        <w:ind w:left="0"/>
        <w:jc w:val="both"/>
      </w:pPr>
      <w:r>
        <w:rPr>
          <w:rFonts w:ascii="Times New Roman"/>
          <w:b w:val="false"/>
          <w:i w:val="false"/>
          <w:color w:val="000000"/>
          <w:sz w:val="28"/>
        </w:rPr>
        <w:t>
      Коммуналдық қалдықтардың морфологиялық құрамы</w:t>
      </w:r>
    </w:p>
    <w:bookmarkEnd w:id="93"/>
    <w:bookmarkStart w:name="z102" w:id="94"/>
    <w:p>
      <w:pPr>
        <w:spacing w:after="0"/>
        <w:ind w:left="0"/>
        <w:jc w:val="both"/>
      </w:pPr>
      <w:r>
        <w:rPr>
          <w:rFonts w:ascii="Times New Roman"/>
          <w:b w:val="false"/>
          <w:i w:val="false"/>
          <w:color w:val="000000"/>
          <w:sz w:val="28"/>
        </w:rPr>
        <w:t xml:space="preserve">
      Қала тұрғындары үшін коммуналдық қалдықтардың морфологиялық құрамы </w:t>
      </w:r>
      <w:r>
        <w:rPr>
          <w:rFonts w:ascii="Times New Roman"/>
          <w:b w:val="false"/>
          <w:i w:val="false"/>
          <w:color w:val="000000"/>
          <w:sz w:val="28"/>
        </w:rPr>
        <w:t xml:space="preserve">1.5-кестеде </w:t>
      </w:r>
      <w:r>
        <w:rPr>
          <w:rFonts w:ascii="Times New Roman"/>
          <w:b w:val="false"/>
          <w:i w:val="false"/>
          <w:color w:val="000000"/>
          <w:sz w:val="28"/>
        </w:rPr>
        <w:t xml:space="preserve"> келтірілген.</w:t>
      </w:r>
    </w:p>
    <w:bookmarkEnd w:id="94"/>
    <w:bookmarkStart w:name="z103" w:id="95"/>
    <w:p>
      <w:pPr>
        <w:spacing w:after="0"/>
        <w:ind w:left="0"/>
        <w:jc w:val="both"/>
      </w:pPr>
      <w:r>
        <w:rPr>
          <w:rFonts w:ascii="Times New Roman"/>
          <w:b w:val="false"/>
          <w:i w:val="false"/>
          <w:color w:val="000000"/>
          <w:sz w:val="28"/>
        </w:rPr>
        <w:t>
      1.5-кесте. ҚТҚ морфологиялық құрамы.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(медициналық, батареялар мен шамдар, тұрмыстық техниканың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4" w:id="96"/>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96"/>
    <w:bookmarkStart w:name="z105" w:id="97"/>
    <w:p>
      <w:pPr>
        <w:spacing w:after="0"/>
        <w:ind w:left="0"/>
        <w:jc w:val="both"/>
      </w:pPr>
      <w:r>
        <w:rPr>
          <w:rFonts w:ascii="Times New Roman"/>
          <w:b w:val="false"/>
          <w:i w:val="false"/>
          <w:color w:val="000000"/>
          <w:sz w:val="28"/>
        </w:rPr>
        <w:t>
      Саран қаласының 1 тұрғынына коммуналдық қалдықтардың түзілу көлемі 2023 жылға қолда бар деректер бойынша күніне 1,23 кг немесе жылына 1,79 м 3 құрайды. 2022 жылы қолда бар деректерге сәйкес бұл көлем тәулігіне 0,67 кг және бір адамға жылына 0,99 м 3 құрады.</w:t>
      </w:r>
    </w:p>
    <w:bookmarkEnd w:id="97"/>
    <w:bookmarkStart w:name="z106" w:id="98"/>
    <w:p>
      <w:pPr>
        <w:spacing w:after="0"/>
        <w:ind w:left="0"/>
        <w:jc w:val="both"/>
      </w:pPr>
      <w:r>
        <w:rPr>
          <w:rFonts w:ascii="Times New Roman"/>
          <w:b w:val="false"/>
          <w:i w:val="false"/>
          <w:color w:val="000000"/>
          <w:sz w:val="28"/>
        </w:rPr>
        <w:t>
      Бұл ретте, Қарағанды облысы Саран қалалық мәслихатының 2022 жылғы 21 желтоқсандағы № 189 шешімімен бекітілген, абаттандырылған секторға қалдықтардың түзілу және жинақталу нормасы 1,1 м 3, абаттандырылмаған сектор үшін 1,5 м 3 құрайды.</w:t>
      </w:r>
    </w:p>
    <w:bookmarkEnd w:id="98"/>
    <w:bookmarkStart w:name="z107" w:id="99"/>
    <w:p>
      <w:pPr>
        <w:spacing w:after="0"/>
        <w:ind w:left="0"/>
        <w:jc w:val="both"/>
      </w:pPr>
      <w:r>
        <w:rPr>
          <w:rFonts w:ascii="Times New Roman"/>
          <w:b w:val="false"/>
          <w:i w:val="false"/>
          <w:color w:val="000000"/>
          <w:sz w:val="28"/>
        </w:rPr>
        <w:t>
      Саран қаласының полигонында рұқсат беру құжаттары бар, бұл ретте полигонда сұрыптау жабдығы, сондай-ақ органикалық қалдықтарды кәдеге жарату жабдығы (компостерлер немесе басқалар) жоқ. Сондай-ақ құрылыс қалдықтарын пайдалану немесе кәдеге жарату үшін ұсақтау жабдықтары жоқ.</w:t>
      </w:r>
    </w:p>
    <w:bookmarkEnd w:id="99"/>
    <w:bookmarkStart w:name="z108" w:id="100"/>
    <w:p>
      <w:pPr>
        <w:spacing w:after="0"/>
        <w:ind w:left="0"/>
        <w:jc w:val="both"/>
      </w:pPr>
      <w:r>
        <w:rPr>
          <w:rFonts w:ascii="Times New Roman"/>
          <w:b w:val="false"/>
          <w:i w:val="false"/>
          <w:color w:val="000000"/>
          <w:sz w:val="28"/>
        </w:rPr>
        <w:t>
      6 контейнерлік алаңда қоқысты бөлек жинауға арналған контейнерлер орнатылған. Бөлек жинауға арналған контейнерлердің жалпы саны - 30 дана. Таңбалау әртүрлі (тіпті түс, әр түрлі фракциялар үшін өзгереді – мысалы, бір алаңда макулатура жинауға арналған контейнер қызыл, екінші алаңда – көк), бұл нормативтік құжаттарға сәйкес келмейді, қалдықтарды бөлек жинауды реттейді және халықты адастырады.</w:t>
      </w:r>
    </w:p>
    <w:bookmarkEnd w:id="100"/>
    <w:bookmarkStart w:name="z109" w:id="101"/>
    <w:p>
      <w:pPr>
        <w:spacing w:after="0"/>
        <w:ind w:left="0"/>
        <w:jc w:val="both"/>
      </w:pPr>
      <w:r>
        <w:rPr>
          <w:rFonts w:ascii="Times New Roman"/>
          <w:b w:val="false"/>
          <w:i w:val="false"/>
          <w:color w:val="000000"/>
          <w:sz w:val="28"/>
        </w:rPr>
        <w:t>
      Жүргізілген сауалнамалар мен бақылауларға сәйкес Саран қаласында коммуналдық қалдықтарды шығару жиілігімен проблемалар бар. Шығару аптасына 4 рет жүзеге асырылады. Жазғы кезеңде мұндай кесте санитарлық нормаларға сәйкес келмейді, өйткені коммуналдық қалдықтар ауа температурасы 0 0 С жоғары болған кезде контейнерде 1 тәуліктен артық бола алмайды.</w:t>
      </w:r>
    </w:p>
    <w:bookmarkEnd w:id="101"/>
    <w:bookmarkStart w:name="z110" w:id="102"/>
    <w:p>
      <w:pPr>
        <w:spacing w:after="0"/>
        <w:ind w:left="0"/>
        <w:jc w:val="both"/>
      </w:pPr>
      <w:r>
        <w:rPr>
          <w:rFonts w:ascii="Times New Roman"/>
          <w:b w:val="false"/>
          <w:i w:val="false"/>
          <w:color w:val="000000"/>
          <w:sz w:val="28"/>
        </w:rPr>
        <w:t>
      Қазіргі уақытта қоқыс шығаратын компаниялар 271 контейнерге қызмет көрсетеді. Қолданыстағы жиналу көлемі бойынша қала тұрғындарының қажеттіліктері үшін кемінде 307 контейнер орнату қажет (көлемі 0,7 м 3). Кем дегенде 2 фракцияға жинауды ескере отырып бұл сан екі есеге артуы керек</w:t>
      </w:r>
    </w:p>
    <w:bookmarkEnd w:id="102"/>
    <w:bookmarkStart w:name="z111" w:id="103"/>
    <w:p>
      <w:pPr>
        <w:spacing w:after="0"/>
        <w:ind w:left="0"/>
        <w:jc w:val="both"/>
      </w:pPr>
      <w:r>
        <w:rPr>
          <w:rFonts w:ascii="Times New Roman"/>
          <w:b w:val="false"/>
          <w:i w:val="false"/>
          <w:color w:val="000000"/>
          <w:sz w:val="28"/>
        </w:rPr>
        <w:t>
      Бұл ретте қоқыс шығаратын компаниялар халық саны 43820 адам кезінде 5600 абонентке қызмет көрсетеді. Тұрғындар базасын жаңарту қажет.</w:t>
      </w:r>
    </w:p>
    <w:bookmarkEnd w:id="103"/>
    <w:bookmarkStart w:name="z112" w:id="104"/>
    <w:p>
      <w:pPr>
        <w:spacing w:after="0"/>
        <w:ind w:left="0"/>
        <w:jc w:val="both"/>
      </w:pPr>
      <w:r>
        <w:rPr>
          <w:rFonts w:ascii="Times New Roman"/>
          <w:b w:val="false"/>
          <w:i w:val="false"/>
          <w:color w:val="000000"/>
          <w:sz w:val="28"/>
        </w:rPr>
        <w:t>
      Саран қаласында "Вторичное Сырье Караганда" ЖШС қайталама шикізатты қабылдау пункті бар. Ақтас кентінде қайталама шикізатты қабылдауды ұйымдастыру және қайталама шикізатты қабылдауға арналған контейнерлер жоқ.</w:t>
      </w:r>
    </w:p>
    <w:bookmarkEnd w:id="104"/>
    <w:bookmarkStart w:name="z113" w:id="105"/>
    <w:p>
      <w:pPr>
        <w:spacing w:after="0"/>
        <w:ind w:left="0"/>
        <w:jc w:val="both"/>
      </w:pPr>
      <w:r>
        <w:rPr>
          <w:rFonts w:ascii="Times New Roman"/>
          <w:b w:val="false"/>
          <w:i w:val="false"/>
          <w:color w:val="000000"/>
          <w:sz w:val="28"/>
        </w:rPr>
        <w:t>
      Саран қаласы мен Ақтас кентінде қауіпті қалдықтарды (құрамында сынап бар және батареялар) жинауға арналған контейнерлер орнатылып, оларға мезгіл-мезгіл қызмет көрсетіледі.</w:t>
      </w:r>
    </w:p>
    <w:bookmarkEnd w:id="105"/>
    <w:bookmarkStart w:name="z114" w:id="106"/>
    <w:p>
      <w:pPr>
        <w:spacing w:after="0"/>
        <w:ind w:left="0"/>
        <w:jc w:val="both"/>
      </w:pPr>
      <w:r>
        <w:rPr>
          <w:rFonts w:ascii="Times New Roman"/>
          <w:b w:val="false"/>
          <w:i w:val="false"/>
          <w:color w:val="000000"/>
          <w:sz w:val="28"/>
        </w:rPr>
        <w:t>
      Оң жақтары:</w:t>
      </w:r>
    </w:p>
    <w:bookmarkEnd w:id="106"/>
    <w:bookmarkStart w:name="z115" w:id="107"/>
    <w:p>
      <w:pPr>
        <w:spacing w:after="0"/>
        <w:ind w:left="0"/>
        <w:jc w:val="both"/>
      </w:pPr>
      <w:r>
        <w:rPr>
          <w:rFonts w:ascii="Times New Roman"/>
          <w:b w:val="false"/>
          <w:i w:val="false"/>
          <w:color w:val="000000"/>
          <w:sz w:val="28"/>
        </w:rPr>
        <w:t>
      ●Қалдықтардың қауіпті құрамдас бөліктерін бөлек жинау жүзеге асырылады (батареялар мен шамдарға арналған контейнерлер орнатылған);</w:t>
      </w:r>
    </w:p>
    <w:bookmarkEnd w:id="107"/>
    <w:bookmarkStart w:name="z116" w:id="108"/>
    <w:p>
      <w:pPr>
        <w:spacing w:after="0"/>
        <w:ind w:left="0"/>
        <w:jc w:val="both"/>
      </w:pPr>
      <w:r>
        <w:rPr>
          <w:rFonts w:ascii="Times New Roman"/>
          <w:b w:val="false"/>
          <w:i w:val="false"/>
          <w:color w:val="000000"/>
          <w:sz w:val="28"/>
        </w:rPr>
        <w:t>
      ●Коммуналдық алаңдарда тұрғындардан қоқыстарды жинау және шығару ұйымдастырылған;</w:t>
      </w:r>
    </w:p>
    <w:bookmarkEnd w:id="108"/>
    <w:bookmarkStart w:name="z117" w:id="109"/>
    <w:p>
      <w:pPr>
        <w:spacing w:after="0"/>
        <w:ind w:left="0"/>
        <w:jc w:val="both"/>
      </w:pPr>
      <w:r>
        <w:rPr>
          <w:rFonts w:ascii="Times New Roman"/>
          <w:b w:val="false"/>
          <w:i w:val="false"/>
          <w:color w:val="000000"/>
          <w:sz w:val="28"/>
        </w:rPr>
        <w:t>
      ●Саран қаласында 6 контейнерлік алаңда қайталама шикізатты қабылдау пункті және бөлек жинауға арналған контейнерлер бар;</w:t>
      </w:r>
    </w:p>
    <w:bookmarkEnd w:id="109"/>
    <w:bookmarkStart w:name="z118" w:id="110"/>
    <w:p>
      <w:pPr>
        <w:spacing w:after="0"/>
        <w:ind w:left="0"/>
        <w:jc w:val="both"/>
      </w:pPr>
      <w:r>
        <w:rPr>
          <w:rFonts w:ascii="Times New Roman"/>
          <w:b w:val="false"/>
          <w:i w:val="false"/>
          <w:color w:val="000000"/>
          <w:sz w:val="28"/>
        </w:rPr>
        <w:t>
      ●Рұқсат етілмеген полигондарды жою жүзеге асырылады;</w:t>
      </w:r>
    </w:p>
    <w:bookmarkEnd w:id="110"/>
    <w:bookmarkStart w:name="z119" w:id="111"/>
    <w:p>
      <w:pPr>
        <w:spacing w:after="0"/>
        <w:ind w:left="0"/>
        <w:jc w:val="both"/>
      </w:pPr>
      <w:r>
        <w:rPr>
          <w:rFonts w:ascii="Times New Roman"/>
          <w:b w:val="false"/>
          <w:i w:val="false"/>
          <w:color w:val="000000"/>
          <w:sz w:val="28"/>
        </w:rPr>
        <w:t>
      ●ҚТҚ полигонының әсер етуге экологиялық рұқсаты бар.</w:t>
      </w:r>
    </w:p>
    <w:bookmarkEnd w:id="111"/>
    <w:bookmarkStart w:name="z120" w:id="112"/>
    <w:p>
      <w:pPr>
        <w:spacing w:after="0"/>
        <w:ind w:left="0"/>
        <w:jc w:val="both"/>
      </w:pPr>
      <w:r>
        <w:rPr>
          <w:rFonts w:ascii="Times New Roman"/>
          <w:b w:val="false"/>
          <w:i w:val="false"/>
          <w:color w:val="000000"/>
          <w:sz w:val="28"/>
        </w:rPr>
        <w:t>
      Теріс жақтары:</w:t>
      </w:r>
    </w:p>
    <w:bookmarkEnd w:id="112"/>
    <w:bookmarkStart w:name="z121" w:id="113"/>
    <w:p>
      <w:pPr>
        <w:spacing w:after="0"/>
        <w:ind w:left="0"/>
        <w:jc w:val="both"/>
      </w:pPr>
      <w:r>
        <w:rPr>
          <w:rFonts w:ascii="Times New Roman"/>
          <w:b w:val="false"/>
          <w:i w:val="false"/>
          <w:color w:val="000000"/>
          <w:sz w:val="28"/>
        </w:rPr>
        <w:t>
      ●Контейнерлік алаңдар экологиялық және санитарлық-эпидемиологиялық талаптарға сәйкес жабдықталмаған (ҚР СТ 3780-2022 сәйкес "Коммуналдық қалдықтарды бөлек жинауды ұйымдастыру үшін контейнерлерді орналастыру алаңдарына қойылатын жалпы талаптар");</w:t>
      </w:r>
    </w:p>
    <w:bookmarkEnd w:id="113"/>
    <w:bookmarkStart w:name="z122" w:id="114"/>
    <w:p>
      <w:pPr>
        <w:spacing w:after="0"/>
        <w:ind w:left="0"/>
        <w:jc w:val="both"/>
      </w:pPr>
      <w:r>
        <w:rPr>
          <w:rFonts w:ascii="Times New Roman"/>
          <w:b w:val="false"/>
          <w:i w:val="false"/>
          <w:color w:val="000000"/>
          <w:sz w:val="28"/>
        </w:rPr>
        <w:t>
      ●"Құрғақ" / "дымқыл"фракциялары бойынша бөлек жинау қарастырылмаған;</w:t>
      </w:r>
    </w:p>
    <w:bookmarkEnd w:id="114"/>
    <w:bookmarkStart w:name="z123" w:id="115"/>
    <w:p>
      <w:pPr>
        <w:spacing w:after="0"/>
        <w:ind w:left="0"/>
        <w:jc w:val="both"/>
      </w:pPr>
      <w:r>
        <w:rPr>
          <w:rFonts w:ascii="Times New Roman"/>
          <w:b w:val="false"/>
          <w:i w:val="false"/>
          <w:color w:val="000000"/>
          <w:sz w:val="28"/>
        </w:rPr>
        <w:t>
      ●Ірі габаритті, құрылыс қалдықтарын, күл қожын және көшелерді жинау және абаттандыру қалдықтарын жинаудың жолға қойылған жүйесі жоқ;</w:t>
      </w:r>
    </w:p>
    <w:bookmarkEnd w:id="115"/>
    <w:bookmarkStart w:name="z124" w:id="116"/>
    <w:p>
      <w:pPr>
        <w:spacing w:after="0"/>
        <w:ind w:left="0"/>
        <w:jc w:val="both"/>
      </w:pPr>
      <w:r>
        <w:rPr>
          <w:rFonts w:ascii="Times New Roman"/>
          <w:b w:val="false"/>
          <w:i w:val="false"/>
          <w:color w:val="000000"/>
          <w:sz w:val="28"/>
        </w:rPr>
        <w:t>
      ●Қайталама шикізатты қабылдау пункттерінің саны жеткіліксіз;</w:t>
      </w:r>
    </w:p>
    <w:bookmarkEnd w:id="116"/>
    <w:bookmarkStart w:name="z125" w:id="117"/>
    <w:p>
      <w:pPr>
        <w:spacing w:after="0"/>
        <w:ind w:left="0"/>
        <w:jc w:val="both"/>
      </w:pPr>
      <w:r>
        <w:rPr>
          <w:rFonts w:ascii="Times New Roman"/>
          <w:b w:val="false"/>
          <w:i w:val="false"/>
          <w:color w:val="000000"/>
          <w:sz w:val="28"/>
        </w:rPr>
        <w:t>
      ●Құрылыс қалдықтарын қайта пайдалануға дайындау үшін қажетті жабдық жоқ және сәйкесінше құрылыс қалдықтарын пайдалану шешімдері жоқ;</w:t>
      </w:r>
    </w:p>
    <w:bookmarkEnd w:id="117"/>
    <w:bookmarkStart w:name="z126" w:id="118"/>
    <w:p>
      <w:pPr>
        <w:spacing w:after="0"/>
        <w:ind w:left="0"/>
        <w:jc w:val="both"/>
      </w:pPr>
      <w:r>
        <w:rPr>
          <w:rFonts w:ascii="Times New Roman"/>
          <w:b w:val="false"/>
          <w:i w:val="false"/>
          <w:color w:val="000000"/>
          <w:sz w:val="28"/>
        </w:rPr>
        <w:t>
      ●Азық-түлік және басқа органикалық қалдықтарды пайдалану немесе кәдеге жарату (сақтаудан басқа) шешімі жоқ;</w:t>
      </w:r>
    </w:p>
    <w:bookmarkEnd w:id="118"/>
    <w:bookmarkStart w:name="z127" w:id="119"/>
    <w:p>
      <w:pPr>
        <w:spacing w:after="0"/>
        <w:ind w:left="0"/>
        <w:jc w:val="both"/>
      </w:pPr>
      <w:r>
        <w:rPr>
          <w:rFonts w:ascii="Times New Roman"/>
          <w:b w:val="false"/>
          <w:i w:val="false"/>
          <w:color w:val="000000"/>
          <w:sz w:val="28"/>
        </w:rPr>
        <w:t>
      ●Қолданыстағы экспорттық кестелер қажеттілікті қамтамасыз етпейді;</w:t>
      </w:r>
    </w:p>
    <w:bookmarkEnd w:id="119"/>
    <w:bookmarkStart w:name="z128" w:id="120"/>
    <w:p>
      <w:pPr>
        <w:spacing w:after="0"/>
        <w:ind w:left="0"/>
        <w:jc w:val="both"/>
      </w:pPr>
      <w:r>
        <w:rPr>
          <w:rFonts w:ascii="Times New Roman"/>
          <w:b w:val="false"/>
          <w:i w:val="false"/>
          <w:color w:val="000000"/>
          <w:sz w:val="28"/>
        </w:rPr>
        <w:t>
      ●Коммуналдық қалдықтарды уақтылы әкетуге арналған техниканың болмауы, коммуналдық қалдықтардың әртүрлі фракцияларын әкетуге арналған арнайы техниканың болмауы;</w:t>
      </w:r>
    </w:p>
    <w:bookmarkEnd w:id="120"/>
    <w:bookmarkStart w:name="z129" w:id="121"/>
    <w:p>
      <w:pPr>
        <w:spacing w:after="0"/>
        <w:ind w:left="0"/>
        <w:jc w:val="both"/>
      </w:pPr>
      <w:r>
        <w:rPr>
          <w:rFonts w:ascii="Times New Roman"/>
          <w:b w:val="false"/>
          <w:i w:val="false"/>
          <w:color w:val="000000"/>
          <w:sz w:val="28"/>
        </w:rPr>
        <w:t>
      ●Қолданыстағы халық саны үшін контейнерлік алаңдар мен контейнерлер жеткіліксіз;</w:t>
      </w:r>
    </w:p>
    <w:bookmarkEnd w:id="121"/>
    <w:bookmarkStart w:name="z130" w:id="122"/>
    <w:p>
      <w:pPr>
        <w:spacing w:after="0"/>
        <w:ind w:left="0"/>
        <w:jc w:val="both"/>
      </w:pPr>
      <w:r>
        <w:rPr>
          <w:rFonts w:ascii="Times New Roman"/>
          <w:b w:val="false"/>
          <w:i w:val="false"/>
          <w:color w:val="000000"/>
          <w:sz w:val="28"/>
        </w:rPr>
        <w:t>
      ●ҚТҚ полигоны сұрыптау желілерімен жабдықталмаған және қазіргі заманғы талаптарға сәйкес келмейді.</w:t>
      </w:r>
    </w:p>
    <w:bookmarkEnd w:id="122"/>
    <w:bookmarkStart w:name="z131" w:id="123"/>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w:t>
      </w:r>
    </w:p>
    <w:bookmarkEnd w:id="123"/>
    <w:bookmarkStart w:name="z132" w:id="124"/>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24"/>
    <w:bookmarkStart w:name="z133" w:id="125"/>
    <w:p>
      <w:pPr>
        <w:spacing w:after="0"/>
        <w:ind w:left="0"/>
        <w:jc w:val="both"/>
      </w:pPr>
      <w:r>
        <w:rPr>
          <w:rFonts w:ascii="Times New Roman"/>
          <w:b w:val="false"/>
          <w:i w:val="false"/>
          <w:color w:val="000000"/>
          <w:sz w:val="28"/>
        </w:rPr>
        <w:t xml:space="preserve">
      ●Саран қаласы мен Ақтас кенті бойынша коммуналдық қалдықтардың түзілу және жинақталу нормаларын бекіту туралы - Қарағанды облысы Саран қалалық мәслихатының 2022 жылғы 21 желтоқсандағы № 189 </w:t>
      </w:r>
      <w:r>
        <w:rPr>
          <w:rFonts w:ascii="Times New Roman"/>
          <w:b w:val="false"/>
          <w:i w:val="false"/>
          <w:color w:val="000000"/>
          <w:sz w:val="28"/>
        </w:rPr>
        <w:t>шешімі</w:t>
      </w:r>
      <w:r>
        <w:rPr>
          <w:rFonts w:ascii="Times New Roman"/>
          <w:b w:val="false"/>
          <w:i w:val="false"/>
          <w:color w:val="000000"/>
          <w:sz w:val="28"/>
        </w:rPr>
        <w:t>.</w:t>
      </w:r>
    </w:p>
    <w:bookmarkEnd w:id="125"/>
    <w:bookmarkStart w:name="z134" w:id="126"/>
    <w:p>
      <w:pPr>
        <w:spacing w:after="0"/>
        <w:ind w:left="0"/>
        <w:jc w:val="both"/>
      </w:pPr>
      <w:r>
        <w:rPr>
          <w:rFonts w:ascii="Times New Roman"/>
          <w:b w:val="false"/>
          <w:i w:val="false"/>
          <w:color w:val="000000"/>
          <w:sz w:val="28"/>
        </w:rPr>
        <w:t xml:space="preserve">
      ●Саран қаласы мен Ақтас кенті бойынша қатты тұрмыстық қалдықтарды жинауға, тасымалдауға, сұрыптауға және көмуге халық үшін тарифтерді бекіту туралы - Қарағанды облысы Саран қалалық мәслихатының 2023 жылғы 27 маусымдағы № 38 </w:t>
      </w:r>
      <w:r>
        <w:rPr>
          <w:rFonts w:ascii="Times New Roman"/>
          <w:b w:val="false"/>
          <w:i w:val="false"/>
          <w:color w:val="000000"/>
          <w:sz w:val="28"/>
        </w:rPr>
        <w:t>шешімі</w:t>
      </w:r>
      <w:r>
        <w:rPr>
          <w:rFonts w:ascii="Times New Roman"/>
          <w:b w:val="false"/>
          <w:i w:val="false"/>
          <w:color w:val="000000"/>
          <w:sz w:val="28"/>
        </w:rPr>
        <w:t>.</w:t>
      </w:r>
    </w:p>
    <w:bookmarkEnd w:id="126"/>
    <w:bookmarkStart w:name="z135" w:id="127"/>
    <w:p>
      <w:pPr>
        <w:spacing w:after="0"/>
        <w:ind w:left="0"/>
        <w:jc w:val="both"/>
      </w:pPr>
      <w:r>
        <w:rPr>
          <w:rFonts w:ascii="Times New Roman"/>
          <w:b w:val="false"/>
          <w:i w:val="false"/>
          <w:color w:val="000000"/>
          <w:sz w:val="28"/>
        </w:rPr>
        <w:t>
      Осы шешімге сәйкес Саран тұрғындары үшін, сондай-ақ мекемелер, кәсіпорындар, балалар, медициналық және басқа да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127"/>
    <w:bookmarkStart w:name="z136" w:id="128"/>
    <w:p>
      <w:pPr>
        <w:spacing w:after="0"/>
        <w:ind w:left="0"/>
        <w:jc w:val="both"/>
      </w:pPr>
      <w:r>
        <w:rPr>
          <w:rFonts w:ascii="Times New Roman"/>
          <w:b w:val="false"/>
          <w:i w:val="false"/>
          <w:color w:val="000000"/>
          <w:sz w:val="28"/>
        </w:rPr>
        <w:t>
      Коммуналдық қалдықтардың пайда болуының жылдық нормасы абаттандырылған үй иесінің 1 тұрғынына 1,1 м 3 және абаттандырылмаған үй иесінің 1 тұрғынына 1,5 м 3 құрайды.</w:t>
      </w:r>
    </w:p>
    <w:bookmarkEnd w:id="128"/>
    <w:bookmarkStart w:name="z137" w:id="129"/>
    <w:p>
      <w:pPr>
        <w:spacing w:after="0"/>
        <w:ind w:left="0"/>
        <w:jc w:val="both"/>
      </w:pPr>
      <w:r>
        <w:rPr>
          <w:rFonts w:ascii="Times New Roman"/>
          <w:b w:val="false"/>
          <w:i w:val="false"/>
          <w:color w:val="000000"/>
          <w:sz w:val="28"/>
        </w:rPr>
        <w:t>
      Коммуналдық қалдықтарды шығару тарифі абаттандырылған үй иесінен 300 теңгені, абаттандырылмаған үй иесінің 1 тұрғынынан 409 теңгені құрайды. 1 м 3 қалдықты шығаруға жылдық тариф 3272 теңгені құрайды.</w:t>
      </w:r>
    </w:p>
    <w:bookmarkEnd w:id="129"/>
    <w:bookmarkStart w:name="z138" w:id="130"/>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30"/>
    <w:bookmarkStart w:name="z139" w:id="131"/>
    <w:p>
      <w:pPr>
        <w:spacing w:after="0"/>
        <w:ind w:left="0"/>
        <w:jc w:val="both"/>
      </w:pPr>
      <w:r>
        <w:rPr>
          <w:rFonts w:ascii="Times New Roman"/>
          <w:b w:val="false"/>
          <w:i w:val="false"/>
          <w:color w:val="000000"/>
          <w:sz w:val="28"/>
        </w:rPr>
        <w:t>
      Саран қ.ә. бойынша коммуналдық қалдықтармен жұмыс істеу саласын дамыту үшін жеке қаражат көзделмеген, облысты дамыту аумақты дамыту жоспарында көзделген (Саран қаласын дамытудың 2021-2025 жылдарға арналған бағдарламасы). Жалпы облыс бойынша табиғатты қорғау іс-шараларының жоспарларына және Қарағанды облысының даму жоспарына сәйкес, Саран қ.ә. қатысты іс-шаралар бар.</w:t>
      </w:r>
    </w:p>
    <w:bookmarkEnd w:id="131"/>
    <w:bookmarkStart w:name="z140" w:id="132"/>
    <w:p>
      <w:pPr>
        <w:spacing w:after="0"/>
        <w:ind w:left="0"/>
        <w:jc w:val="both"/>
      </w:pPr>
      <w:r>
        <w:rPr>
          <w:rFonts w:ascii="Times New Roman"/>
          <w:b w:val="false"/>
          <w:i w:val="false"/>
          <w:color w:val="000000"/>
          <w:sz w:val="28"/>
        </w:rPr>
        <w:t xml:space="preserve">
      Қоршаған ортаны қорғау жөніндегі 2022-2024 жылдарға арналған іс–шаралар жоспарына сәйкес - Қарағанды облыстық мәслихатының 2021.12.9. №129 шешімі. Қарағанды облысы бойынша қалдықтарды басқару бойынша мынадай іс-шаралар және </w:t>
      </w:r>
      <w:r>
        <w:rPr>
          <w:rFonts w:ascii="Times New Roman"/>
          <w:b w:val="false"/>
          <w:i w:val="false"/>
          <w:color w:val="000000"/>
          <w:sz w:val="28"/>
        </w:rPr>
        <w:t>1.8-кестеге</w:t>
      </w:r>
      <w:r>
        <w:rPr>
          <w:rFonts w:ascii="Times New Roman"/>
          <w:b w:val="false"/>
          <w:i w:val="false"/>
          <w:color w:val="000000"/>
          <w:sz w:val="28"/>
        </w:rPr>
        <w:t xml:space="preserve"> сәйкес қаржыландыру жоспарлары көзделген.</w:t>
      </w:r>
    </w:p>
    <w:bookmarkEnd w:id="132"/>
    <w:bookmarkStart w:name="z141" w:id="133"/>
    <w:p>
      <w:pPr>
        <w:spacing w:after="0"/>
        <w:ind w:left="0"/>
        <w:jc w:val="both"/>
      </w:pPr>
      <w:r>
        <w:rPr>
          <w:rFonts w:ascii="Times New Roman"/>
          <w:b w:val="false"/>
          <w:i w:val="false"/>
          <w:color w:val="000000"/>
          <w:sz w:val="28"/>
        </w:rPr>
        <w:t>
      1.8-кесте. Қарағанды облысының қоршаған ортаны қорғау жөніндегі іс-шаралар жоспарында көзделген қалдықтарды басқару жөніндегі қаржыландыру (мың теңге) жоспарлары бар іс-шаралар.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Теміртау, Балқаш, Саран, Шахтинск, Абай қалаларында коммуналдық қалдықтардың қауіпті құрамдас бөліктерін (электрондық және электр жабдықтары, құрамында сынабы бар қалдықтар, батареялар, аккумуляторлар және өзге де қауіпті компоненттер) және контейнерлердің басқа да түрлерін жинауға арналған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ЭТКШБ, қала әкімдіктері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4"/>
    <w:p>
      <w:pPr>
        <w:spacing w:after="0"/>
        <w:ind w:left="0"/>
        <w:jc w:val="both"/>
      </w:pPr>
      <w:r>
        <w:rPr>
          <w:rFonts w:ascii="Times New Roman"/>
          <w:b w:val="false"/>
          <w:i w:val="false"/>
          <w:color w:val="000000"/>
          <w:sz w:val="28"/>
        </w:rPr>
        <w:t>
      "Саран қаласын дамытудың 2021-2025 жылдарға арналған бағдарламасына" сәйкес, қаладағы экологиялық жағдайды жақсарту шеңберінде ҚТҚ-ны қайта өңдеу үлесін ҚТҚ-ның барлық қалыптасқан көлемінің 0,6% - на дейін ұлғайту көзделуде. Ол үшін келесі жетістік жолдары ұсынылады:</w:t>
      </w:r>
    </w:p>
    <w:bookmarkEnd w:id="134"/>
    <w:bookmarkStart w:name="z143" w:id="135"/>
    <w:p>
      <w:pPr>
        <w:spacing w:after="0"/>
        <w:ind w:left="0"/>
        <w:jc w:val="both"/>
      </w:pPr>
      <w:r>
        <w:rPr>
          <w:rFonts w:ascii="Times New Roman"/>
          <w:b w:val="false"/>
          <w:i w:val="false"/>
          <w:color w:val="000000"/>
          <w:sz w:val="28"/>
        </w:rPr>
        <w:t>
      Қатты тұрмыстық қалдықтарды басқару секторын жаңғырту.</w:t>
      </w:r>
    </w:p>
    <w:bookmarkEnd w:id="135"/>
    <w:bookmarkStart w:name="z144" w:id="136"/>
    <w:p>
      <w:pPr>
        <w:spacing w:after="0"/>
        <w:ind w:left="0"/>
        <w:jc w:val="both"/>
      </w:pPr>
      <w:r>
        <w:rPr>
          <w:rFonts w:ascii="Times New Roman"/>
          <w:b w:val="false"/>
          <w:i w:val="false"/>
          <w:color w:val="000000"/>
          <w:sz w:val="28"/>
        </w:rPr>
        <w:t>
      ҚТҚ полигонын санитариялық қағидалардың талаптарына сәйкестендіру жөніндегі бағдарламаны іске асыру.</w:t>
      </w:r>
    </w:p>
    <w:bookmarkEnd w:id="136"/>
    <w:bookmarkStart w:name="z145" w:id="137"/>
    <w:p>
      <w:pPr>
        <w:spacing w:after="0"/>
        <w:ind w:left="0"/>
        <w:jc w:val="both"/>
      </w:pPr>
      <w:r>
        <w:rPr>
          <w:rFonts w:ascii="Times New Roman"/>
          <w:b w:val="false"/>
          <w:i w:val="false"/>
          <w:color w:val="000000"/>
          <w:sz w:val="28"/>
        </w:rPr>
        <w:t>
      Құрамында сынабы бар бұрын қолданыста болған энергия үнемдейтін шамдармен қауіпсіз жұмыс істеуді халыққа ақпараттандыру және насихаттау.</w:t>
      </w:r>
    </w:p>
    <w:bookmarkEnd w:id="137"/>
    <w:bookmarkStart w:name="z146" w:id="138"/>
    <w:p>
      <w:pPr>
        <w:spacing w:after="0"/>
        <w:ind w:left="0"/>
        <w:jc w:val="both"/>
      </w:pPr>
      <w:r>
        <w:rPr>
          <w:rFonts w:ascii="Times New Roman"/>
          <w:b w:val="false"/>
          <w:i w:val="false"/>
          <w:color w:val="000000"/>
          <w:sz w:val="28"/>
        </w:rPr>
        <w:t>
      Құрамында сынап бар шамдарды жинауға арналған контейнерлерді орнату (жыл сайын 2 контейнерден);</w:t>
      </w:r>
    </w:p>
    <w:bookmarkEnd w:id="138"/>
    <w:bookmarkStart w:name="z147" w:id="139"/>
    <w:p>
      <w:pPr>
        <w:spacing w:after="0"/>
        <w:ind w:left="0"/>
        <w:jc w:val="both"/>
      </w:pPr>
      <w:r>
        <w:rPr>
          <w:rFonts w:ascii="Times New Roman"/>
          <w:b w:val="false"/>
          <w:i w:val="false"/>
          <w:color w:val="000000"/>
          <w:sz w:val="28"/>
        </w:rPr>
        <w:t>
      Жыл сайын 2,5 мың ағаш пен бұта отырғызу есебінен қаланың жасыл аймағының ауданын ұлғайту (5,52 га);</w:t>
      </w:r>
    </w:p>
    <w:bookmarkEnd w:id="139"/>
    <w:bookmarkStart w:name="z148" w:id="140"/>
    <w:p>
      <w:pPr>
        <w:spacing w:after="0"/>
        <w:ind w:left="0"/>
        <w:jc w:val="both"/>
      </w:pPr>
      <w:r>
        <w:rPr>
          <w:rFonts w:ascii="Times New Roman"/>
          <w:b w:val="false"/>
          <w:i w:val="false"/>
          <w:color w:val="000000"/>
          <w:sz w:val="28"/>
        </w:rPr>
        <w:t>
      Рұқсат етілмеген полигондарды жою.</w:t>
      </w:r>
    </w:p>
    <w:bookmarkEnd w:id="140"/>
    <w:bookmarkStart w:name="z149" w:id="141"/>
    <w:p>
      <w:pPr>
        <w:spacing w:after="0"/>
        <w:ind w:left="0"/>
        <w:jc w:val="both"/>
      </w:pPr>
      <w:r>
        <w:rPr>
          <w:rFonts w:ascii="Times New Roman"/>
          <w:b w:val="false"/>
          <w:i w:val="false"/>
          <w:color w:val="000000"/>
          <w:sz w:val="28"/>
        </w:rPr>
        <w:t>
      және іс-шаралар:</w:t>
      </w:r>
    </w:p>
    <w:bookmarkEnd w:id="141"/>
    <w:bookmarkStart w:name="z150" w:id="142"/>
    <w:p>
      <w:pPr>
        <w:spacing w:after="0"/>
        <w:ind w:left="0"/>
        <w:jc w:val="both"/>
      </w:pPr>
      <w:r>
        <w:rPr>
          <w:rFonts w:ascii="Times New Roman"/>
          <w:b w:val="false"/>
          <w:i w:val="false"/>
          <w:color w:val="000000"/>
          <w:sz w:val="28"/>
        </w:rPr>
        <w:t>
      2021-2025 жылдары құрамында сынап бар шамдарды жинауға арналған 10 бірлік контейнер салу және оларға кейіннен қызмет көрсету.</w:t>
      </w:r>
    </w:p>
    <w:bookmarkEnd w:id="142"/>
    <w:bookmarkStart w:name="z151" w:id="143"/>
    <w:p>
      <w:pPr>
        <w:spacing w:after="0"/>
        <w:ind w:left="0"/>
        <w:jc w:val="both"/>
      </w:pPr>
      <w:r>
        <w:rPr>
          <w:rFonts w:ascii="Times New Roman"/>
          <w:b w:val="false"/>
          <w:i w:val="false"/>
          <w:color w:val="000000"/>
          <w:sz w:val="28"/>
        </w:rPr>
        <w:t>
      2023 жыл - қоқыс сұрыптау кешенін салу (инвестициялар тарту).</w:t>
      </w:r>
    </w:p>
    <w:bookmarkEnd w:id="143"/>
    <w:bookmarkStart w:name="z152" w:id="144"/>
    <w:p>
      <w:pPr>
        <w:spacing w:after="0"/>
        <w:ind w:left="0"/>
        <w:jc w:val="both"/>
      </w:pPr>
      <w:r>
        <w:rPr>
          <w:rFonts w:ascii="Times New Roman"/>
          <w:b w:val="false"/>
          <w:i w:val="false"/>
          <w:color w:val="000000"/>
          <w:sz w:val="28"/>
        </w:rPr>
        <w:t>
      2024-2025 жылдар – контейнерлік алаңдарды жайластыру және ҚТҚ бөлек жиналатын контейнерлерді орнату (жыл сайын 20 алаңнан және 80 контейнерден).</w:t>
      </w:r>
    </w:p>
    <w:bookmarkEnd w:id="144"/>
    <w:bookmarkStart w:name="z153" w:id="145"/>
    <w:p>
      <w:pPr>
        <w:spacing w:after="0"/>
        <w:ind w:left="0"/>
        <w:jc w:val="left"/>
      </w:pPr>
      <w:r>
        <w:rPr>
          <w:rFonts w:ascii="Times New Roman"/>
          <w:b/>
          <w:i w:val="false"/>
          <w:color w:val="000000"/>
        </w:rPr>
        <w:t xml:space="preserve"> 2. МАҚСАТТАР, МІНДЕТТЕР ЖӘНЕ НЫСАНАЛЫ КӨРСЕТКІШТЕР</w:t>
      </w:r>
    </w:p>
    <w:bookmarkEnd w:id="145"/>
    <w:bookmarkStart w:name="z154" w:id="146"/>
    <w:p>
      <w:pPr>
        <w:spacing w:after="0"/>
        <w:ind w:left="0"/>
        <w:jc w:val="both"/>
      </w:pPr>
      <w:r>
        <w:rPr>
          <w:rFonts w:ascii="Times New Roman"/>
          <w:b w:val="false"/>
          <w:i w:val="false"/>
          <w:color w:val="000000"/>
          <w:sz w:val="28"/>
        </w:rPr>
        <w:t>
      2.1 Бағдарламаның мақсаттары мен міндеттері.</w:t>
      </w:r>
    </w:p>
    <w:bookmarkEnd w:id="146"/>
    <w:bookmarkStart w:name="z155" w:id="147"/>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сақтау мақсатында алып қоюға ұшыраған алаңдарды қалпына келтіру тәсілдерін ұсыну.</w:t>
      </w:r>
    </w:p>
    <w:bookmarkEnd w:id="147"/>
    <w:bookmarkStart w:name="z156" w:id="148"/>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48"/>
    <w:bookmarkStart w:name="z157" w:id="149"/>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149"/>
    <w:bookmarkStart w:name="z158" w:id="150"/>
    <w:p>
      <w:pPr>
        <w:spacing w:after="0"/>
        <w:ind w:left="0"/>
        <w:jc w:val="both"/>
      </w:pPr>
      <w:r>
        <w:rPr>
          <w:rFonts w:ascii="Times New Roman"/>
          <w:b w:val="false"/>
          <w:i w:val="false"/>
          <w:color w:val="000000"/>
          <w:sz w:val="28"/>
        </w:rPr>
        <w:t>
      - иерархия принципі;</w:t>
      </w:r>
    </w:p>
    <w:bookmarkEnd w:id="150"/>
    <w:bookmarkStart w:name="z159" w:id="151"/>
    <w:p>
      <w:pPr>
        <w:spacing w:after="0"/>
        <w:ind w:left="0"/>
        <w:jc w:val="both"/>
      </w:pPr>
      <w:r>
        <w:rPr>
          <w:rFonts w:ascii="Times New Roman"/>
          <w:b w:val="false"/>
          <w:i w:val="false"/>
          <w:color w:val="000000"/>
          <w:sz w:val="28"/>
        </w:rPr>
        <w:t>
      - көзге жақындық принципі;</w:t>
      </w:r>
    </w:p>
    <w:bookmarkEnd w:id="151"/>
    <w:bookmarkStart w:name="z160" w:id="152"/>
    <w:p>
      <w:pPr>
        <w:spacing w:after="0"/>
        <w:ind w:left="0"/>
        <w:jc w:val="both"/>
      </w:pPr>
      <w:r>
        <w:rPr>
          <w:rFonts w:ascii="Times New Roman"/>
          <w:b w:val="false"/>
          <w:i w:val="false"/>
          <w:color w:val="000000"/>
          <w:sz w:val="28"/>
        </w:rPr>
        <w:t>
      - қалдықтарды дайындаушының жауапкершілік принципі;</w:t>
      </w:r>
    </w:p>
    <w:bookmarkEnd w:id="152"/>
    <w:bookmarkStart w:name="z161" w:id="153"/>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53"/>
    <w:bookmarkStart w:name="z162" w:id="154"/>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54"/>
    <w:bookmarkStart w:name="z163" w:id="155"/>
    <w:p>
      <w:pPr>
        <w:spacing w:after="0"/>
        <w:ind w:left="0"/>
        <w:jc w:val="both"/>
      </w:pPr>
      <w:r>
        <w:rPr>
          <w:rFonts w:ascii="Times New Roman"/>
          <w:b w:val="false"/>
          <w:i w:val="false"/>
          <w:color w:val="000000"/>
          <w:sz w:val="28"/>
        </w:rPr>
        <w:t>
      1. Қалдықтардың пайда болуын болдырмау;</w:t>
      </w:r>
    </w:p>
    <w:bookmarkEnd w:id="155"/>
    <w:bookmarkStart w:name="z164" w:id="156"/>
    <w:p>
      <w:pPr>
        <w:spacing w:after="0"/>
        <w:ind w:left="0"/>
        <w:jc w:val="both"/>
      </w:pPr>
      <w:r>
        <w:rPr>
          <w:rFonts w:ascii="Times New Roman"/>
          <w:b w:val="false"/>
          <w:i w:val="false"/>
          <w:color w:val="000000"/>
          <w:sz w:val="28"/>
        </w:rPr>
        <w:t>
      2. Қалдықтарды қайта пайдалануға дайындау;</w:t>
      </w:r>
    </w:p>
    <w:bookmarkEnd w:id="156"/>
    <w:bookmarkStart w:name="z165" w:id="157"/>
    <w:p>
      <w:pPr>
        <w:spacing w:after="0"/>
        <w:ind w:left="0"/>
        <w:jc w:val="both"/>
      </w:pPr>
      <w:r>
        <w:rPr>
          <w:rFonts w:ascii="Times New Roman"/>
          <w:b w:val="false"/>
          <w:i w:val="false"/>
          <w:color w:val="000000"/>
          <w:sz w:val="28"/>
        </w:rPr>
        <w:t>
      3. Қалдықтарды қайта өңдеу;</w:t>
      </w:r>
    </w:p>
    <w:bookmarkEnd w:id="157"/>
    <w:bookmarkStart w:name="z166" w:id="158"/>
    <w:p>
      <w:pPr>
        <w:spacing w:after="0"/>
        <w:ind w:left="0"/>
        <w:jc w:val="both"/>
      </w:pPr>
      <w:r>
        <w:rPr>
          <w:rFonts w:ascii="Times New Roman"/>
          <w:b w:val="false"/>
          <w:i w:val="false"/>
          <w:color w:val="000000"/>
          <w:sz w:val="28"/>
        </w:rPr>
        <w:t>
      4. Қалдықтарды кәдеге жарату;</w:t>
      </w:r>
    </w:p>
    <w:bookmarkEnd w:id="158"/>
    <w:bookmarkStart w:name="z167" w:id="159"/>
    <w:p>
      <w:pPr>
        <w:spacing w:after="0"/>
        <w:ind w:left="0"/>
        <w:jc w:val="both"/>
      </w:pPr>
      <w:r>
        <w:rPr>
          <w:rFonts w:ascii="Times New Roman"/>
          <w:b w:val="false"/>
          <w:i w:val="false"/>
          <w:color w:val="000000"/>
          <w:sz w:val="28"/>
        </w:rPr>
        <w:t>
      5. Қалдықтарды жою.</w:t>
      </w:r>
    </w:p>
    <w:bookmarkEnd w:id="159"/>
    <w:bookmarkStart w:name="z168" w:id="160"/>
    <w:p>
      <w:pPr>
        <w:spacing w:after="0"/>
        <w:ind w:left="0"/>
        <w:jc w:val="both"/>
      </w:pPr>
      <w:r>
        <w:rPr>
          <w:rFonts w:ascii="Times New Roman"/>
          <w:b w:val="false"/>
          <w:i w:val="false"/>
          <w:color w:val="000000"/>
          <w:sz w:val="28"/>
        </w:rPr>
        <w:t>
      Бағдарламаның мақсаттары мен қалдықтар иерархиясы қағидатына сүйене отырып, бағдарламаның келесі міндеттері ұсынылады:</w:t>
      </w:r>
    </w:p>
    <w:bookmarkEnd w:id="160"/>
    <w:bookmarkStart w:name="z169" w:id="161"/>
    <w:p>
      <w:pPr>
        <w:spacing w:after="0"/>
        <w:ind w:left="0"/>
        <w:jc w:val="both"/>
      </w:pPr>
      <w:r>
        <w:rPr>
          <w:rFonts w:ascii="Times New Roman"/>
          <w:b w:val="false"/>
          <w:i w:val="false"/>
          <w:color w:val="000000"/>
          <w:sz w:val="28"/>
        </w:rPr>
        <w:t>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61"/>
    <w:bookmarkStart w:name="z170" w:id="162"/>
    <w:p>
      <w:pPr>
        <w:spacing w:after="0"/>
        <w:ind w:left="0"/>
        <w:jc w:val="both"/>
      </w:pPr>
      <w:r>
        <w:rPr>
          <w:rFonts w:ascii="Times New Roman"/>
          <w:b w:val="false"/>
          <w:i w:val="false"/>
          <w:color w:val="000000"/>
          <w:sz w:val="28"/>
        </w:rPr>
        <w:t>
      Қалдықтарды "көзден" сұрыптау - қалдықтармен жұмыс істеу саласындағы тиімділікті арттыру және экологиялық заңнамаға сәйкестігі – "құрғақ"/ "дымқыл" ;</w:t>
      </w:r>
    </w:p>
    <w:bookmarkEnd w:id="162"/>
    <w:bookmarkStart w:name="z171" w:id="163"/>
    <w:p>
      <w:pPr>
        <w:spacing w:after="0"/>
        <w:ind w:left="0"/>
        <w:jc w:val="both"/>
      </w:pPr>
      <w:r>
        <w:rPr>
          <w:rFonts w:ascii="Times New Roman"/>
          <w:b w:val="false"/>
          <w:i w:val="false"/>
          <w:color w:val="000000"/>
          <w:sz w:val="28"/>
        </w:rPr>
        <w:t>
      Полигонда пайдалы компоненттерді барынша толық алу;</w:t>
      </w:r>
    </w:p>
    <w:bookmarkEnd w:id="163"/>
    <w:bookmarkStart w:name="z172" w:id="164"/>
    <w:p>
      <w:pPr>
        <w:spacing w:after="0"/>
        <w:ind w:left="0"/>
        <w:jc w:val="both"/>
      </w:pPr>
      <w:r>
        <w:rPr>
          <w:rFonts w:ascii="Times New Roman"/>
          <w:b w:val="false"/>
          <w:i w:val="false"/>
          <w:color w:val="000000"/>
          <w:sz w:val="28"/>
        </w:rPr>
        <w:t>
      Қалдықтардың органикалық бөлігін биоқордалау немесе биогаз алу немесе энергетикалық кәдеге жарату үшін пайдалану;</w:t>
      </w:r>
    </w:p>
    <w:bookmarkEnd w:id="164"/>
    <w:bookmarkStart w:name="z173" w:id="165"/>
    <w:p>
      <w:pPr>
        <w:spacing w:after="0"/>
        <w:ind w:left="0"/>
        <w:jc w:val="both"/>
      </w:pPr>
      <w:r>
        <w:rPr>
          <w:rFonts w:ascii="Times New Roman"/>
          <w:b w:val="false"/>
          <w:i w:val="false"/>
          <w:color w:val="000000"/>
          <w:sz w:val="28"/>
        </w:rPr>
        <w:t>
      ҚР экологиялық және эпидемиологиялық заңнамасының талаптарына сәйкес коммуналдық қалдықтардың қалдық бөліктерін сақтау;</w:t>
      </w:r>
    </w:p>
    <w:bookmarkEnd w:id="165"/>
    <w:bookmarkStart w:name="z174" w:id="166"/>
    <w:p>
      <w:pPr>
        <w:spacing w:after="0"/>
        <w:ind w:left="0"/>
        <w:jc w:val="both"/>
      </w:pPr>
      <w:r>
        <w:rPr>
          <w:rFonts w:ascii="Times New Roman"/>
          <w:b w:val="false"/>
          <w:i w:val="false"/>
          <w:color w:val="000000"/>
          <w:sz w:val="28"/>
        </w:rPr>
        <w:t>
      Құрылыс қалдықтарын пайдалану;</w:t>
      </w:r>
    </w:p>
    <w:bookmarkEnd w:id="166"/>
    <w:bookmarkStart w:name="z175" w:id="167"/>
    <w:p>
      <w:pPr>
        <w:spacing w:after="0"/>
        <w:ind w:left="0"/>
        <w:jc w:val="both"/>
      </w:pPr>
      <w:r>
        <w:rPr>
          <w:rFonts w:ascii="Times New Roman"/>
          <w:b w:val="false"/>
          <w:i w:val="false"/>
          <w:color w:val="000000"/>
          <w:sz w:val="28"/>
        </w:rPr>
        <w:t>
      Пайдаланылған полигон карталарын қалпына келтіру.</w:t>
      </w:r>
    </w:p>
    <w:bookmarkEnd w:id="167"/>
    <w:bookmarkStart w:name="z176" w:id="168"/>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w:t>
      </w:r>
    </w:p>
    <w:bookmarkEnd w:id="168"/>
    <w:bookmarkStart w:name="z177" w:id="169"/>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69"/>
    <w:bookmarkStart w:name="z178" w:id="170"/>
    <w:p>
      <w:pPr>
        <w:spacing w:after="0"/>
        <w:ind w:left="0"/>
        <w:jc w:val="both"/>
      </w:pPr>
      <w:r>
        <w:rPr>
          <w:rFonts w:ascii="Times New Roman"/>
          <w:b w:val="false"/>
          <w:i w:val="false"/>
          <w:color w:val="000000"/>
          <w:sz w:val="28"/>
        </w:rPr>
        <w:t>
      2. Халықтан қайталама шикізат жинау үшін қабылдау пункттерінің санын көбейту қажет, қабылдау пункттері үшін жер учаскелерін ресімдемеу үшін автокөлік базасында және қабылдау кестесінде мобильді нүктелерді қарастыруға болады. Ақтас кенті қайта өңделетін шикізатты қабылдау пункттерімен мүлде қамтамасыз етілмеген.</w:t>
      </w:r>
    </w:p>
    <w:bookmarkEnd w:id="170"/>
    <w:bookmarkStart w:name="z179" w:id="171"/>
    <w:p>
      <w:pPr>
        <w:spacing w:after="0"/>
        <w:ind w:left="0"/>
        <w:jc w:val="both"/>
      </w:pPr>
      <w:r>
        <w:rPr>
          <w:rFonts w:ascii="Times New Roman"/>
          <w:b w:val="false"/>
          <w:i w:val="false"/>
          <w:color w:val="000000"/>
          <w:sz w:val="28"/>
        </w:rPr>
        <w:t>
      3. ҚР СТ 3780-2022 "Коммуналдық қалдықтарды бөлек жинауды ұйымдастыру үшін контейнерлерді орналастыру алаңдарына қойылатын жалпы талаптар" сәйкес тұрғындарды қоқысты ұйымдасқан түрде шығару жөніндегі қызметтермен қамтамасыз ету үшін контейнерлік алаңдарды жайластыру және үй иелерімен қоқысты шығаруға шарт жасасу қажет. Контейнерлік алаңдар астындағы жер учаскелерін заңды түрде рәсімдеу қажет.</w:t>
      </w:r>
    </w:p>
    <w:bookmarkEnd w:id="171"/>
    <w:bookmarkStart w:name="z180" w:id="172"/>
    <w:p>
      <w:pPr>
        <w:spacing w:after="0"/>
        <w:ind w:left="0"/>
        <w:jc w:val="both"/>
      </w:pPr>
      <w:r>
        <w:rPr>
          <w:rFonts w:ascii="Times New Roman"/>
          <w:b w:val="false"/>
          <w:i w:val="false"/>
          <w:color w:val="000000"/>
          <w:sz w:val="28"/>
        </w:rPr>
        <w:t>
      4. Қазіргі уақытта қалада контейнерлік алаңдар мен контейнерлер жеткіліксіз. Бұл ретте, бөлек жинауға арналған контейнерлер орнатылған алаңдарда қалдықтарды бастапқы сұрыптау да қамтамасыз етілмейді. Контейнерлік алаңдарды "құрғақ"/ "дымқыл" сұрыптауға арналған контейнерлердің жеткілікті санымен, сондай-ақ қайта өңделетін шикізатты жекелеген фракцияларға әкету мүмкіндігі болған кезде жинақтау қажет. Контейнерлерді таңбалау қалдықтарды бөлек жинау жөніндегі заңнаманың талаптарына жауап беруі тиіс (контейнерде, 2 тілде, ол арналған қалдықтардың фракциялары, сондай-ақ контейнердің иесі және контейнерге қызмет көрсетуді және әкетуді жүзеге асыратын кәсіпорын көрсетілуі тиіс).</w:t>
      </w:r>
    </w:p>
    <w:bookmarkEnd w:id="172"/>
    <w:bookmarkStart w:name="z181" w:id="173"/>
    <w:p>
      <w:pPr>
        <w:spacing w:after="0"/>
        <w:ind w:left="0"/>
        <w:jc w:val="both"/>
      </w:pPr>
      <w:r>
        <w:rPr>
          <w:rFonts w:ascii="Times New Roman"/>
          <w:b w:val="false"/>
          <w:i w:val="false"/>
          <w:color w:val="000000"/>
          <w:sz w:val="28"/>
        </w:rPr>
        <w:t>
      5. Қалдықтарды шығаруды жүзеге асыратын кәсіпорындар үшін қоқыс шығаратын техниканы сатып алу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w:t>
      </w:r>
    </w:p>
    <w:bookmarkEnd w:id="173"/>
    <w:bookmarkStart w:name="z182" w:id="174"/>
    <w:p>
      <w:pPr>
        <w:spacing w:after="0"/>
        <w:ind w:left="0"/>
        <w:jc w:val="both"/>
      </w:pPr>
      <w:r>
        <w:rPr>
          <w:rFonts w:ascii="Times New Roman"/>
          <w:b w:val="false"/>
          <w:i w:val="false"/>
          <w:color w:val="000000"/>
          <w:sz w:val="28"/>
        </w:rPr>
        <w:t>
      6. ҚР СТ 3780-2022 "Коммуналдық қалдықтарды бөлек жинауды ұйымдастыру үшін контейнерлерді орналастыру алаңдарына қойылатын жалпы талаптар" (3.1.1 т.) сәйкес контейнерлік алаңдар тиеу жұмыстарын қамтамасыз ету техникасына арнайы кіреберіспен қамтамасыз етілуі тиіс. Сондай-ақ контейнерлік алаңдарда ірі габаритті қалдықтарды, сондай-ақ қала тұрғындарында пайда болатын құрылыс қалдықтарын жинауға арналған орындар (немесе арнайы контейнерлер) көзделуге тиіс. Бұл тұрғын аудандарда үлкен көлемді қалдықтардың полигондарының пайда болуын болдырмауға көмектеседі.</w:t>
      </w:r>
    </w:p>
    <w:bookmarkEnd w:id="174"/>
    <w:bookmarkStart w:name="z183" w:id="175"/>
    <w:p>
      <w:pPr>
        <w:spacing w:after="0"/>
        <w:ind w:left="0"/>
        <w:jc w:val="both"/>
      </w:pPr>
      <w:r>
        <w:rPr>
          <w:rFonts w:ascii="Times New Roman"/>
          <w:b w:val="false"/>
          <w:i w:val="false"/>
          <w:color w:val="000000"/>
          <w:sz w:val="28"/>
        </w:rPr>
        <w:t>
      7. Қазандықтардан шыққан күл-қож қалдықтарымен проблеманы шешу үшін шлак блоктарын өндіру жөніндегі кәсіпорындармен шарттар жасасу қажет. Халықтан күл қожын жинау үшін пешпен жылытылатын халыққа қызмет көрсетуді жүзеге асыратын контейнерлік алаңдарда күл қожын жинауға арналған контейнерлер орнату қажет.</w:t>
      </w:r>
    </w:p>
    <w:bookmarkEnd w:id="175"/>
    <w:bookmarkStart w:name="z184" w:id="176"/>
    <w:p>
      <w:pPr>
        <w:spacing w:after="0"/>
        <w:ind w:left="0"/>
        <w:jc w:val="both"/>
      </w:pPr>
      <w:r>
        <w:rPr>
          <w:rFonts w:ascii="Times New Roman"/>
          <w:b w:val="false"/>
          <w:i w:val="false"/>
          <w:color w:val="000000"/>
          <w:sz w:val="28"/>
        </w:rPr>
        <w:t>
      8. Құрылыс қалдықтарын пайдалану мақсатында ұсақтау-сұрыптау кешенін сатып алу және оны "Сарантеплосервис" ЖШС немесе басқа компанияға сенімгерлік басқаруға беру қажет. Басқа кәсіпорынды ұсақтауға және кейіннен құрылыс қалдықтарын пайдалануға дайындауға тартуға болады.</w:t>
      </w:r>
    </w:p>
    <w:bookmarkEnd w:id="176"/>
    <w:bookmarkStart w:name="z185" w:id="177"/>
    <w:p>
      <w:pPr>
        <w:spacing w:after="0"/>
        <w:ind w:left="0"/>
        <w:jc w:val="both"/>
      </w:pPr>
      <w:r>
        <w:rPr>
          <w:rFonts w:ascii="Times New Roman"/>
          <w:b w:val="false"/>
          <w:i w:val="false"/>
          <w:color w:val="000000"/>
          <w:sz w:val="28"/>
        </w:rPr>
        <w:t>
      9. Энергетикалық кәдеге жарату немесе қордалау әдісімен органикалық және тамақ қалдықтарын кәдеге жарату мәселесін зерделеу және шешім қабылдау қажет. Техникалық-экономикалық негіздеме дайындалғаннан кейін ҚТҚ полигонында тиісті жабдықты сатып алу және орнату қажет.</w:t>
      </w:r>
    </w:p>
    <w:bookmarkEnd w:id="177"/>
    <w:bookmarkStart w:name="z186" w:id="178"/>
    <w:p>
      <w:pPr>
        <w:spacing w:after="0"/>
        <w:ind w:left="0"/>
        <w:jc w:val="both"/>
      </w:pPr>
      <w:r>
        <w:rPr>
          <w:rFonts w:ascii="Times New Roman"/>
          <w:b w:val="false"/>
          <w:i w:val="false"/>
          <w:color w:val="000000"/>
          <w:sz w:val="28"/>
        </w:rPr>
        <w:t>
      10. ҚТҚ полигонындағы компоненттерді сұрыптау үшін коммуналдық қалдықтарды сұрыптауға арналған сұрыптау кешенін орнату қажет.</w:t>
      </w:r>
    </w:p>
    <w:bookmarkEnd w:id="178"/>
    <w:bookmarkStart w:name="z187" w:id="179"/>
    <w:p>
      <w:pPr>
        <w:spacing w:after="0"/>
        <w:ind w:left="0"/>
        <w:jc w:val="both"/>
      </w:pPr>
      <w:r>
        <w:rPr>
          <w:rFonts w:ascii="Times New Roman"/>
          <w:b w:val="false"/>
          <w:i w:val="false"/>
          <w:color w:val="000000"/>
          <w:sz w:val="28"/>
        </w:rPr>
        <w:t>
      11. Толтырылған полигон карталары әзірленген қалпына келтіру жобаларына сәйкес қалпына келтіруге ұшырауы тиіс.</w:t>
      </w:r>
    </w:p>
    <w:bookmarkEnd w:id="179"/>
    <w:bookmarkStart w:name="z188" w:id="180"/>
    <w:p>
      <w:pPr>
        <w:spacing w:after="0"/>
        <w:ind w:left="0"/>
        <w:jc w:val="both"/>
      </w:pPr>
      <w:r>
        <w:rPr>
          <w:rFonts w:ascii="Times New Roman"/>
          <w:b w:val="false"/>
          <w:i w:val="false"/>
          <w:color w:val="000000"/>
          <w:sz w:val="28"/>
        </w:rPr>
        <w:t>
      2.3 Бағдарламаның нысаналы көрсеткіштері.</w:t>
      </w:r>
    </w:p>
    <w:bookmarkEnd w:id="180"/>
    <w:bookmarkStart w:name="z189" w:id="181"/>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қаланың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жинаудың мобильді пункттерін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ұйымдасқан түрде шығару үшін қосымша контейнерлік алаңдарды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барының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барының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"Коммуналдық қалдықтарды бөлек жинауды ұйымдастыру үшін контейнерлерді орналастыру алаңдарына қойылатын жалпы талаптар" сәйкес контейнерлік алаңдарды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орнату және таңбалау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ұйымдасқан әкетумен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контейнерлік алаңдарда қалдықтарды дұрыс бөлек жинау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минут эфир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Биоқордалау немесе энергетикалық кәдеге жарату арқылы ҚТҚ полигондарында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арқылы қалдықтарды сақтауды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көрсеткіштерінен % қайта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90" w:id="182"/>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182"/>
    <w:bookmarkStart w:name="z191" w:id="183"/>
    <w:p>
      <w:pPr>
        <w:spacing w:after="0"/>
        <w:ind w:left="0"/>
        <w:jc w:val="both"/>
      </w:pPr>
      <w:r>
        <w:rPr>
          <w:rFonts w:ascii="Times New Roman"/>
          <w:b w:val="false"/>
          <w:i w:val="false"/>
          <w:color w:val="000000"/>
          <w:sz w:val="28"/>
        </w:rPr>
        <w:t>
      Экологиялық ағарту және насихаттау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бейнесюжеттер дайындау қажет. Бұл роликтерді негізгі хабар тарату арасында аймақтық және жергілікті телеарналарға орналастыру қажет.</w:t>
      </w:r>
    </w:p>
    <w:bookmarkEnd w:id="183"/>
    <w:bookmarkStart w:name="z192" w:id="184"/>
    <w:p>
      <w:pPr>
        <w:spacing w:after="0"/>
        <w:ind w:left="0"/>
        <w:jc w:val="both"/>
      </w:pPr>
      <w:r>
        <w:rPr>
          <w:rFonts w:ascii="Times New Roman"/>
          <w:b w:val="false"/>
          <w:i w:val="false"/>
          <w:color w:val="000000"/>
          <w:sz w:val="28"/>
        </w:rPr>
        <w:t>
      Халықтан қайталама шикізатты қабылдау пункттері туралы ақпарат қаланың ақпараттық экрандарында, сондай-ақ мемлекеттік органдардың ақпараттық стендтерінде және мемлекеттік қызметтер көрсету орталықтарында (ХҚКО), қоғамдық көлікте қолжетімді болуы тиіс.</w:t>
      </w:r>
    </w:p>
    <w:bookmarkEnd w:id="184"/>
    <w:bookmarkStart w:name="z193" w:id="185"/>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қаланың білім беру мекемелерінде тұрақты негізде ұйымдастырылуы тиіс.</w:t>
      </w:r>
    </w:p>
    <w:bookmarkEnd w:id="185"/>
    <w:bookmarkStart w:name="z194" w:id="186"/>
    <w:p>
      <w:pPr>
        <w:spacing w:after="0"/>
        <w:ind w:left="0"/>
        <w:jc w:val="both"/>
      </w:pPr>
      <w:r>
        <w:rPr>
          <w:rFonts w:ascii="Times New Roman"/>
          <w:b w:val="false"/>
          <w:i w:val="false"/>
          <w:color w:val="000000"/>
          <w:sz w:val="28"/>
        </w:rPr>
        <w:t>
      Коммуналдық қалдықтарды бөлек жинау Қазақстан Республикасының экологиялық заңнамасына сәйкес жүргізілуі тиіс және кемінде 2 фракцияға – "құрғақ" және "дымқыл" сұрыптауды қамтуы тиіс. Келесі кезеңде сұрыптауға ең жақсы қол жеткізу үшін "сұрыпталмаған" қалдықтарға арналған контейнерлерді, көшелерді тазалау бойынша қалдықтарға арналған контейнерлерді орнату және ірі габаритті қалдықтарды жинауға арналған алаңды жайластыру ұсынылады.</w:t>
      </w:r>
    </w:p>
    <w:bookmarkEnd w:id="186"/>
    <w:bookmarkStart w:name="z195" w:id="187"/>
    <w:p>
      <w:pPr>
        <w:spacing w:after="0"/>
        <w:ind w:left="0"/>
        <w:jc w:val="both"/>
      </w:pPr>
      <w:r>
        <w:rPr>
          <w:rFonts w:ascii="Times New Roman"/>
          <w:b w:val="false"/>
          <w:i w:val="false"/>
          <w:color w:val="000000"/>
          <w:sz w:val="28"/>
        </w:rPr>
        <w:t>
      Контейнерлік алаңдардың жобалары халық үшін қол жетімділікті және қалдықтарды шығаруға арналған арнайы техниканың ерекшеліктерін ескере отырып, тиеу жұмыстарын жүргізудің ыңғайлылығын ескеруі тиіс.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w:t>
      </w:r>
    </w:p>
    <w:bookmarkEnd w:id="187"/>
    <w:bookmarkStart w:name="z196" w:id="188"/>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bookmarkEnd w:id="188"/>
    <w:bookmarkStart w:name="z197" w:id="189"/>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189"/>
    <w:bookmarkStart w:name="z198" w:id="190"/>
    <w:p>
      <w:pPr>
        <w:spacing w:after="0"/>
        <w:ind w:left="0"/>
        <w:jc w:val="both"/>
      </w:pPr>
      <w:r>
        <w:rPr>
          <w:rFonts w:ascii="Times New Roman"/>
          <w:b w:val="false"/>
          <w:i w:val="false"/>
          <w:color w:val="000000"/>
          <w:sz w:val="28"/>
        </w:rPr>
        <w:t>
      "Құрғақ" фракцияға арналған контейнерлер-коммуналдық қалдықтардың, картонның, қағаздың, әйнектің және сынық шынының, металдардың және осы құрамдас бөліктерден араласқан күрделі бұйымдардың ластанбаған пластикалық құрамдас бөліктері. Сондай-ақ тоқыма.</w:t>
      </w:r>
    </w:p>
    <w:bookmarkEnd w:id="190"/>
    <w:bookmarkStart w:name="z199" w:id="191"/>
    <w:p>
      <w:pPr>
        <w:spacing w:after="0"/>
        <w:ind w:left="0"/>
        <w:jc w:val="both"/>
      </w:pPr>
      <w:r>
        <w:rPr>
          <w:rFonts w:ascii="Times New Roman"/>
          <w:b w:val="false"/>
          <w:i w:val="false"/>
          <w:color w:val="000000"/>
          <w:sz w:val="28"/>
        </w:rPr>
        <w:t>
      Сондай-ақ, егер халық қоқысты қандай контейнерге салуға күмәнданса, сұрыпталмаған қалдықтарға арналғанын орнату қажет.</w:t>
      </w:r>
    </w:p>
    <w:bookmarkEnd w:id="191"/>
    <w:bookmarkStart w:name="z200" w:id="192"/>
    <w:p>
      <w:pPr>
        <w:spacing w:after="0"/>
        <w:ind w:left="0"/>
        <w:jc w:val="both"/>
      </w:pPr>
      <w:r>
        <w:rPr>
          <w:rFonts w:ascii="Times New Roman"/>
          <w:b w:val="false"/>
          <w:i w:val="false"/>
          <w:color w:val="000000"/>
          <w:sz w:val="28"/>
        </w:rPr>
        <w:t>
      ҚР СТ 3780-2022 сәйкес контейнерлік алаңда тұрғындардан ірі габаритті және құрылыс қалдықтарын жинау үшін орын бөлінуі тиіс.</w:t>
      </w:r>
    </w:p>
    <w:bookmarkEnd w:id="192"/>
    <w:bookmarkStart w:name="z201" w:id="193"/>
    <w:p>
      <w:pPr>
        <w:spacing w:after="0"/>
        <w:ind w:left="0"/>
        <w:jc w:val="both"/>
      </w:pPr>
      <w:r>
        <w:rPr>
          <w:rFonts w:ascii="Times New Roman"/>
          <w:b w:val="false"/>
          <w:i w:val="false"/>
          <w:color w:val="000000"/>
          <w:sz w:val="28"/>
        </w:rPr>
        <w:t>
      Адал сектор тұрғындары үшін контейнерлік алаңдарды жайластыру осы жеткізушілерден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жинаудың ыңғайлылығы. Бұл контейнерлік алаңдар күл-қож қалдықтарын жинауға арналған контейнерлермен қосымша жинақталуы тиіс.</w:t>
      </w:r>
    </w:p>
    <w:bookmarkEnd w:id="193"/>
    <w:bookmarkStart w:name="z202" w:id="194"/>
    <w:p>
      <w:pPr>
        <w:spacing w:after="0"/>
        <w:ind w:left="0"/>
        <w:jc w:val="both"/>
      </w:pP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қалдықтарды жинау және шығару жөніндегі кәсіпорындардың мүдделерін ескеруі, сондай-ақ коммуналдық қалдықтарды жинау жөніндегі санитариялық нормативтерге сәйкес келуі тиіс.</w:t>
      </w:r>
    </w:p>
    <w:bookmarkEnd w:id="194"/>
    <w:bookmarkStart w:name="z203" w:id="195"/>
    <w:p>
      <w:pPr>
        <w:spacing w:after="0"/>
        <w:ind w:left="0"/>
        <w:jc w:val="both"/>
      </w:pPr>
      <w:r>
        <w:rPr>
          <w:rFonts w:ascii="Times New Roman"/>
          <w:b w:val="false"/>
          <w:i w:val="false"/>
          <w:color w:val="000000"/>
          <w:sz w:val="28"/>
        </w:rPr>
        <w:t>
      Сұрыптау ережелері ақпараттық роликтер мен плакаттарда түсіндіріліп, сипатталуы керек. Бұл ақпарат негізгі бағдарламалар арасында өңірлік және жергілікті телеарналарда жариялануы тиіс. Сондай-ақ жергілікті атқарушы органдардың, қоқыс шығаратын компаниялардың интернет-ресурстарында және әлеуметтік желілерде орналастырылып, мерзімді түрде жаңартылып отырылуы тиіс.</w:t>
      </w:r>
    </w:p>
    <w:bookmarkEnd w:id="195"/>
    <w:bookmarkStart w:name="z204" w:id="196"/>
    <w:p>
      <w:pPr>
        <w:spacing w:after="0"/>
        <w:ind w:left="0"/>
        <w:jc w:val="both"/>
      </w:pPr>
      <w:r>
        <w:rPr>
          <w:rFonts w:ascii="Times New Roman"/>
          <w:b w:val="false"/>
          <w:i w:val="false"/>
          <w:color w:val="000000"/>
          <w:sz w:val="28"/>
        </w:rPr>
        <w:t>
      ҚТҚ полигонында азық-түлік және басқа да органикалық қалдықтарды (мысалы, көшелерді тазалау қалдықтарын) биоқордалауды немесе экологиялық талаптарды сақтай отырып, осындай қалдықтарды энергетикалық кәдеге жаратуды көздеу қажет.</w:t>
      </w:r>
    </w:p>
    <w:bookmarkEnd w:id="196"/>
    <w:bookmarkStart w:name="z205" w:id="197"/>
    <w:p>
      <w:pPr>
        <w:spacing w:after="0"/>
        <w:ind w:left="0"/>
        <w:jc w:val="both"/>
      </w:pPr>
      <w:r>
        <w:rPr>
          <w:rFonts w:ascii="Times New Roman"/>
          <w:b w:val="false"/>
          <w:i w:val="false"/>
          <w:color w:val="000000"/>
          <w:sz w:val="28"/>
        </w:rPr>
        <w:t>
      Құрылыс қалдықтары үшін ұсақтау жабдықтарын сатып алуды қамтамасыз ету қажет. Саран үшін бұл проблема тек коммуналдық қалдықтар үшін ғана емес, сонымен қатар РТБ ауданының тұрғын үй секторын жөндеу және қалпына келтіруді жүзеге асыратын кәсіпорындар үшін де өзекті болып табылады.</w:t>
      </w:r>
    </w:p>
    <w:bookmarkEnd w:id="197"/>
    <w:bookmarkStart w:name="z206" w:id="198"/>
    <w:p>
      <w:pPr>
        <w:spacing w:after="0"/>
        <w:ind w:left="0"/>
        <w:jc w:val="both"/>
      </w:pPr>
      <w:r>
        <w:rPr>
          <w:rFonts w:ascii="Times New Roman"/>
          <w:b w:val="false"/>
          <w:i w:val="false"/>
          <w:color w:val="000000"/>
          <w:sz w:val="28"/>
        </w:rPr>
        <w:t>
      Сондай-ақ кейіннен өңдеуге немесе пайдалануға бере отырып, қайталама шикізат фракцияларын қосымша сұрыптау үшін сұрыптау желісін орнату.</w:t>
      </w:r>
    </w:p>
    <w:bookmarkEnd w:id="198"/>
    <w:bookmarkStart w:name="z207" w:id="199"/>
    <w:p>
      <w:pPr>
        <w:spacing w:after="0"/>
        <w:ind w:left="0"/>
        <w:jc w:val="both"/>
      </w:pP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қалпына келтіру кезеңдерімен, кейіннен газ мониторингі мен жер асты суларының мониторингін ұйымдастырумен полигонның пайдаланылған (толтырылған) карталарын қалпына келтіруді қамтуы тиіс. Және биологиялық қалпына келтірудің келесі кезеңі.</w:t>
      </w:r>
    </w:p>
    <w:bookmarkEnd w:id="199"/>
    <w:bookmarkStart w:name="z208" w:id="200"/>
    <w:p>
      <w:pPr>
        <w:spacing w:after="0"/>
        <w:ind w:left="0"/>
        <w:jc w:val="left"/>
      </w:pPr>
      <w:r>
        <w:rPr>
          <w:rFonts w:ascii="Times New Roman"/>
          <w:b/>
          <w:i w:val="false"/>
          <w:color w:val="000000"/>
        </w:rPr>
        <w:t xml:space="preserve"> 4. ҚАЖЕТТІ РЕСУРСТАР</w:t>
      </w:r>
    </w:p>
    <w:bookmarkEnd w:id="200"/>
    <w:bookmarkStart w:name="z209" w:id="201"/>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(Кодекстің 388-бабының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Қазақстан Республикасының заңнамасында тыйым салынбаған басқа да көздер болуы мүмкін.</w:t>
      </w:r>
    </w:p>
    <w:bookmarkEnd w:id="201"/>
    <w:bookmarkStart w:name="z210" w:id="202"/>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202"/>
    <w:bookmarkStart w:name="z211" w:id="203"/>
    <w:p>
      <w:pPr>
        <w:spacing w:after="0"/>
        <w:ind w:left="0"/>
        <w:jc w:val="left"/>
      </w:pPr>
      <w:r>
        <w:rPr>
          <w:rFonts w:ascii="Times New Roman"/>
          <w:b/>
          <w:i w:val="false"/>
          <w:color w:val="000000"/>
        </w:rPr>
        <w:t xml:space="preserve"> 5. БАҒДАРЛАМАНЫ ІСКЕ АСЫРУ ЖӨНІНДЕГІ ІС-ШАРАЛАР ЖОСПАРЫ.</w:t>
      </w:r>
    </w:p>
    <w:bookmarkEnd w:id="203"/>
    <w:bookmarkStart w:name="z212" w:id="204"/>
    <w:p>
      <w:pPr>
        <w:spacing w:after="0"/>
        <w:ind w:left="0"/>
        <w:jc w:val="both"/>
      </w:pPr>
      <w:r>
        <w:rPr>
          <w:rFonts w:ascii="Times New Roman"/>
          <w:b w:val="false"/>
          <w:i w:val="false"/>
          <w:color w:val="000000"/>
          <w:sz w:val="28"/>
        </w:rPr>
        <w:t>
      2024-2028 жылдарға арналған Саран үшін коммуналдық қалдықтарды басқару бағдарламасын іске асыру жөніндегі іс-шаралар жоспары.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үшін қайталама шикізатты қабылдаудың мобильді пункттерін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 коммуналдық қалдықтар санын азайту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үшін қайталама шикізатты қабылдайтын мобильді пункттерді ұйымдастыру - 2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 коммуналдық қалдықтар санын азайту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пакетін әзірлеу және БАҚ пен әлеуметтік желілерде және қалдықтарды бөлек жинау туралы хабарландыру тақталарында орналастыру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қалдықтарды бөлек жинауды ұйымдастыру үшін дайындық жұмыстары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туралы іс-шараларды әзірлеу және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xml:space="preserve">
ЖЖБ </w:t>
            </w:r>
          </w:p>
          <w:bookmarkEnd w:id="205"/>
          <w:p>
            <w:pPr>
              <w:spacing w:after="20"/>
              <w:ind w:left="20"/>
              <w:jc w:val="both"/>
            </w:pPr>
            <w:r>
              <w:rPr>
                <w:rFonts w:ascii="Times New Roman"/>
                <w:b w:val="false"/>
                <w:i w:val="false"/>
                <w:color w:val="000000"/>
                <w:sz w:val="20"/>
              </w:rPr>
              <w:t>
Облыстық білім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жерге құқық белгілейтін құжаттарды ресімдеу және оларды қаланың бас жоспарына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 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алаңының өздігінен қозғалуына жол берілмейді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контейнерлік алаңдарды жөндеу және жайластыру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мен Ақтас кентінің шағын аудандарында қосымша контейнерлік алаңдар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жер жамылғысынан уақытша сақтау аумағын оқшаулау және ұшырудан қорғау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және әкетуге қойылатын техникалық талаптарға сәйкес "құрғақ" / "дымқыл" фракцияларында бөлек жинауға арналған контейнерлерді сатып алу, таңбалау және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жер жамылғысынан уақытша сақтау аумағын оқшаулау және ұшырудан қорғау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 ірі габаритті және құрылыс қалдықтарына арналған контейнерлерді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полигондардың пайда болуын болдырмау.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одан әрі қызмет көрсетуге лицензиясы бар кәсіпорындармен шарттар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сектордағы контейнерлік алаңдарда күл қожына арналған контейнерлерді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полигондардың пайда болуын болдырмау.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иелерімен қалдықтарды әкетуге шарттар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қоқыс шығарумен қамту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тұрақты әкетумен және бөлек жинаумен жеке секторда контейнерлік алаңдарды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компаниялар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ұйымдасқан және тұрақты әкетумен жеке секторды қамту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шығарушы ұйымдармен қалдықтарды әкетуге шарт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контейнерлік алаңдарында ірі габаритті қалдықтарға арналған контейнерлерді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ұйымдастырылмаған сақтау мөлшерін азайту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экология департаменті (келісім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тамақ және органикалық қалдықтарға арналған қордалу қондырғыларын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"Сарантеплосервис"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қордалау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қоқыс шығаратын компаниялар үшін қосымша техника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алаңдардан коммуналдық қалдықтарды күнделікті шығаруды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кәсіпорындар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полигондардың алдын алу, санитарлық әл-ауқатты қамтамасыз 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үшін ұсақтау қондырғысын сатып алу және қоқыс өңдеу кәсіпорнына сенімгерлік басқаруға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"Сарантеплосервис" ЖШС полигонында сұрыптау желісін сатып алу және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"Сарантеплосервис"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қайта өңделетін шикізатты толық өндіру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пайдаланылған карталарын қалпына келтіру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"Сарантеплосервис" ЖШС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нормаларды сақтау және авариялық эмиссиялардың алдын алу</w:t>
            </w:r>
          </w:p>
        </w:tc>
      </w:tr>
    </w:tbl>
    <w:bookmarkStart w:name="z214" w:id="206"/>
    <w:p>
      <w:pPr>
        <w:spacing w:after="0"/>
        <w:ind w:left="0"/>
        <w:jc w:val="both"/>
      </w:pPr>
      <w:r>
        <w:rPr>
          <w:rFonts w:ascii="Times New Roman"/>
          <w:b w:val="false"/>
          <w:i w:val="false"/>
          <w:color w:val="000000"/>
          <w:sz w:val="28"/>
        </w:rPr>
        <w:t>
      1-ҚОСЫМША</w:t>
      </w:r>
    </w:p>
    <w:bookmarkEnd w:id="206"/>
    <w:bookmarkStart w:name="z215" w:id="207"/>
    <w:p>
      <w:pPr>
        <w:spacing w:after="0"/>
        <w:ind w:left="0"/>
        <w:jc w:val="both"/>
      </w:pPr>
      <w:r>
        <w:rPr>
          <w:rFonts w:ascii="Times New Roman"/>
          <w:b w:val="false"/>
          <w:i w:val="false"/>
          <w:color w:val="000000"/>
          <w:sz w:val="28"/>
        </w:rPr>
        <w:t xml:space="preserve">
      Саран қ.ә. кейбір контейнерлік алаңдардың суреттері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Абай көшесі,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p>
          <w:bookmarkEnd w:id="208"/>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Кужанов көшесі,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p>
          <w:bookmarkEnd w:id="20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Жамбыл көшесі,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p>
          <w:bookmarkEnd w:id="210"/>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1А, ш/а,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p>
          <w:bookmarkEnd w:id="21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Горняк,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p>
          <w:bookmarkEnd w:id="212"/>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Горняк ш/а,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p>
          <w:bookmarkEnd w:id="213"/>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Горняк ш/а,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p>
          <w:bookmarkEnd w:id="214"/>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Горняк ш/а,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p>
          <w:bookmarkEnd w:id="215"/>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РТБ ш/а. 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p>
          <w:bookmarkEnd w:id="216"/>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1А ш/а.,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p>
          <w:bookmarkEnd w:id="217"/>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1А ш/а.,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p>
          <w:bookmarkEnd w:id="218"/>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Кужанов көшесі,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p>
          <w:bookmarkEnd w:id="219"/>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Ленин көшесі,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p>
          <w:bookmarkEnd w:id="220"/>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Ленин көшесі,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p>
          <w:bookmarkEnd w:id="221"/>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Жәкенов көшесі,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p>
          <w:bookmarkEnd w:id="222"/>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Жәкенов көшесі,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p>
          <w:bookmarkEnd w:id="223"/>
          <w:p>
            <w:pPr>
              <w:spacing w:after="20"/>
              <w:ind w:left="2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6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Жамбыл көшесі,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p>
          <w:bookmarkEnd w:id="224"/>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Саран көшесі,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p>
          <w:bookmarkEnd w:id="225"/>
          <w:p>
            <w:pPr>
              <w:spacing w:after="20"/>
              <w:ind w:left="2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6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Чкалов көшесі,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p>
          <w:bookmarkEnd w:id="226"/>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Абай көшесі,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p>
          <w:bookmarkEnd w:id="227"/>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Жамбыл көшесі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p>
          <w:bookmarkEnd w:id="228"/>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Абай көшесі,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p>
          <w:bookmarkEnd w:id="229"/>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Абай көшесі,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p>
          <w:bookmarkEnd w:id="230"/>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Горняк ш/а,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p>
          <w:bookmarkEnd w:id="231"/>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Е. Зимина көшесі,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p>
          <w:bookmarkEnd w:id="232"/>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Жеңіс көшесі, 38а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p>
          <w:bookmarkEnd w:id="233"/>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Жеңіс көшесі, 38а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p>
          <w:bookmarkEnd w:id="234"/>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Шахтерская көшесі,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p>
          <w:bookmarkEnd w:id="235"/>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Шахтерский,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p>
          <w:bookmarkEnd w:id="236"/>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Ковыльная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p>
          <w:bookmarkEnd w:id="237"/>
          <w:p>
            <w:pPr>
              <w:spacing w:after="20"/>
              <w:ind w:left="2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86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Ковыльная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p>
          <w:bookmarkEnd w:id="238"/>
          <w:p>
            <w:pPr>
              <w:spacing w:after="20"/>
              <w:ind w:left="2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76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Космическая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p>
          <w:bookmarkEnd w:id="239"/>
          <w:p>
            <w:pPr>
              <w:spacing w:after="20"/>
              <w:ind w:left="2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86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Космическая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p>
          <w:bookmarkEnd w:id="240"/>
          <w:p>
            <w:pPr>
              <w:spacing w:after="20"/>
              <w:ind w:left="2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86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