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f19c" w14:textId="f05f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бойынша коммуналдық қалдықтарды басқару жөніндегі 2024-2028 жылдарға арналған бағдарламаны бекіту туралы</w:t>
      </w:r>
    </w:p>
    <w:p>
      <w:pPr>
        <w:spacing w:after="0"/>
        <w:ind w:left="0"/>
        <w:jc w:val="both"/>
      </w:pPr>
      <w:r>
        <w:rPr>
          <w:rFonts w:ascii="Times New Roman"/>
          <w:b w:val="false"/>
          <w:i w:val="false"/>
          <w:color w:val="000000"/>
          <w:sz w:val="28"/>
        </w:rPr>
        <w:t>Қарағанды облысы Балқаш қалалық мәслихатының 2024 жылғы 17 мамырдағы № 13/118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365 - 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"қалдықтарды басқару бағдарламасын әзірлеу қағидаларын бекіту туралы"Қазақстан Республикасы экология, геология және табиғи ресурстар министрінің міндетін атқарушының 2021 жылғы 9 тамыздағы № 318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23917 болып тіркелген) Балқаш қалалық мәслихатыШЕШІМ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Балқаш қаласы бойынша коммуналдық қалдықтарды басқару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2024-2028 жж АРНАЛҒАН ҚАРАҒАНДЫ ОБЛЫСЫ БАЛҚАШ қ. КОММУНАЛДЫҚ ҚАЛДЫҚТАРЫН БАСҚАРУ ЖӨНІНДЕГІ БАҒДАРЛАМАСЫ</w:t>
      </w:r>
    </w:p>
    <w:bookmarkEnd w:id="3"/>
    <w:bookmarkStart w:name="z9" w:id="4"/>
    <w:p>
      <w:pPr>
        <w:spacing w:after="0"/>
        <w:ind w:left="0"/>
        <w:jc w:val="both"/>
      </w:pPr>
      <w:r>
        <w:rPr>
          <w:rFonts w:ascii="Times New Roman"/>
          <w:b w:val="false"/>
          <w:i w:val="false"/>
          <w:color w:val="000000"/>
          <w:sz w:val="28"/>
        </w:rPr>
        <w:t>
      Қарағанды</w:t>
      </w:r>
    </w:p>
    <w:bookmarkEnd w:id="4"/>
    <w:bookmarkStart w:name="z10" w:id="5"/>
    <w:p>
      <w:pPr>
        <w:spacing w:after="0"/>
        <w:ind w:left="0"/>
        <w:jc w:val="left"/>
      </w:pPr>
      <w:r>
        <w:rPr>
          <w:rFonts w:ascii="Times New Roman"/>
          <w:b/>
          <w:i w:val="false"/>
          <w:color w:val="000000"/>
        </w:rPr>
        <w:t xml:space="preserve"> МАЗМҰНЫ.</w:t>
      </w:r>
    </w:p>
    <w:bookmarkEnd w:id="5"/>
    <w:bookmarkStart w:name="z11" w:id="6"/>
    <w:p>
      <w:pPr>
        <w:spacing w:after="0"/>
        <w:ind w:left="0"/>
        <w:jc w:val="both"/>
      </w:pPr>
      <w:r>
        <w:rPr>
          <w:rFonts w:ascii="Times New Roman"/>
          <w:b w:val="false"/>
          <w:i w:val="false"/>
          <w:color w:val="000000"/>
          <w:sz w:val="28"/>
        </w:rPr>
        <w:t>
      МАЗМҰНЫ. 2</w:t>
      </w:r>
    </w:p>
    <w:bookmarkEnd w:id="6"/>
    <w:bookmarkStart w:name="z12" w:id="7"/>
    <w:p>
      <w:pPr>
        <w:spacing w:after="0"/>
        <w:ind w:left="0"/>
        <w:jc w:val="both"/>
      </w:pPr>
      <w:r>
        <w:rPr>
          <w:rFonts w:ascii="Times New Roman"/>
          <w:b w:val="false"/>
          <w:i w:val="false"/>
          <w:color w:val="000000"/>
          <w:sz w:val="28"/>
        </w:rPr>
        <w:t>
      КІРІСПЕ 3</w:t>
      </w:r>
    </w:p>
    <w:bookmarkEnd w:id="7"/>
    <w:bookmarkStart w:name="z13" w:id="8"/>
    <w:p>
      <w:pPr>
        <w:spacing w:after="0"/>
        <w:ind w:left="0"/>
        <w:jc w:val="both"/>
      </w:pPr>
      <w:r>
        <w:rPr>
          <w:rFonts w:ascii="Times New Roman"/>
          <w:b w:val="false"/>
          <w:i w:val="false"/>
          <w:color w:val="000000"/>
          <w:sz w:val="28"/>
        </w:rPr>
        <w:t>
      Аймақтың негізгі сипаттамалары. 3</w:t>
      </w:r>
    </w:p>
    <w:bookmarkEnd w:id="8"/>
    <w:bookmarkStart w:name="z14" w:id="9"/>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 4</w:t>
      </w:r>
    </w:p>
    <w:bookmarkEnd w:id="9"/>
    <w:bookmarkStart w:name="z15" w:id="10"/>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 4</w:t>
      </w:r>
    </w:p>
    <w:bookmarkEnd w:id="10"/>
    <w:bookmarkStart w:name="z16" w:id="11"/>
    <w:p>
      <w:pPr>
        <w:spacing w:after="0"/>
        <w:ind w:left="0"/>
        <w:jc w:val="both"/>
      </w:pPr>
      <w:r>
        <w:rPr>
          <w:rFonts w:ascii="Times New Roman"/>
          <w:b w:val="false"/>
          <w:i w:val="false"/>
          <w:color w:val="000000"/>
          <w:sz w:val="28"/>
        </w:rPr>
        <w:t>
      1. БАЛҚАШ ҚАЛАСЫНДАҒЫ КОММУНАЛДЫҚ ҚАЛДЫҚТАРДЫ БАСҚАРУДЫҢ АҒЫМДАҒЫ ЖАЙ-КҮЙІН ТАЛДАУ 5</w:t>
      </w:r>
    </w:p>
    <w:bookmarkEnd w:id="11"/>
    <w:bookmarkStart w:name="z17" w:id="12"/>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 5</w:t>
      </w:r>
    </w:p>
    <w:bookmarkEnd w:id="12"/>
    <w:bookmarkStart w:name="z18" w:id="13"/>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 5</w:t>
      </w:r>
    </w:p>
    <w:bookmarkEnd w:id="13"/>
    <w:bookmarkStart w:name="z19" w:id="14"/>
    <w:p>
      <w:pPr>
        <w:spacing w:after="0"/>
        <w:ind w:left="0"/>
        <w:jc w:val="both"/>
      </w:pPr>
      <w:r>
        <w:rPr>
          <w:rFonts w:ascii="Times New Roman"/>
          <w:b w:val="false"/>
          <w:i w:val="false"/>
          <w:color w:val="000000"/>
          <w:sz w:val="28"/>
        </w:rPr>
        <w:t>
      ҚТҚ полигондары туралы мәліметтер. 7</w:t>
      </w:r>
    </w:p>
    <w:bookmarkEnd w:id="14"/>
    <w:bookmarkStart w:name="z20" w:id="15"/>
    <w:p>
      <w:pPr>
        <w:spacing w:after="0"/>
        <w:ind w:left="0"/>
        <w:jc w:val="both"/>
      </w:pPr>
      <w:r>
        <w:rPr>
          <w:rFonts w:ascii="Times New Roman"/>
          <w:b w:val="false"/>
          <w:i w:val="false"/>
          <w:color w:val="000000"/>
          <w:sz w:val="28"/>
        </w:rPr>
        <w:t>
      Коммуналдық қалдықтардың морфологиялық құрамы 8</w:t>
      </w:r>
    </w:p>
    <w:bookmarkEnd w:id="15"/>
    <w:bookmarkStart w:name="z21" w:id="16"/>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 8</w:t>
      </w:r>
    </w:p>
    <w:bookmarkEnd w:id="16"/>
    <w:bookmarkStart w:name="z22" w:id="17"/>
    <w:p>
      <w:pPr>
        <w:spacing w:after="0"/>
        <w:ind w:left="0"/>
        <w:jc w:val="both"/>
      </w:pPr>
      <w:r>
        <w:rPr>
          <w:rFonts w:ascii="Times New Roman"/>
          <w:b w:val="false"/>
          <w:i w:val="false"/>
          <w:color w:val="000000"/>
          <w:sz w:val="28"/>
        </w:rPr>
        <w:t>
      1.3 Коммуналдық қалдықтардың түзілуі мен жинақталуы бойынша бар нормативтік базасы. 9</w:t>
      </w:r>
    </w:p>
    <w:bookmarkEnd w:id="17"/>
    <w:bookmarkStart w:name="z23" w:id="18"/>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 9</w:t>
      </w:r>
    </w:p>
    <w:bookmarkEnd w:id="18"/>
    <w:bookmarkStart w:name="z24" w:id="19"/>
    <w:p>
      <w:pPr>
        <w:spacing w:after="0"/>
        <w:ind w:left="0"/>
        <w:jc w:val="both"/>
      </w:pPr>
      <w:r>
        <w:rPr>
          <w:rFonts w:ascii="Times New Roman"/>
          <w:b w:val="false"/>
          <w:i w:val="false"/>
          <w:color w:val="000000"/>
          <w:sz w:val="28"/>
        </w:rPr>
        <w:t>
      2. МАҚСАТТАР, МІНДЕТТЕР ЖӘНЕ НЫСАНАЛЫ КӨРСЕТКІШТЕР 13</w:t>
      </w:r>
    </w:p>
    <w:bookmarkEnd w:id="19"/>
    <w:bookmarkStart w:name="z25" w:id="20"/>
    <w:p>
      <w:pPr>
        <w:spacing w:after="0"/>
        <w:ind w:left="0"/>
        <w:jc w:val="both"/>
      </w:pPr>
      <w:r>
        <w:rPr>
          <w:rFonts w:ascii="Times New Roman"/>
          <w:b w:val="false"/>
          <w:i w:val="false"/>
          <w:color w:val="000000"/>
          <w:sz w:val="28"/>
        </w:rPr>
        <w:t>
      2.1 Бағдарламаның мақсаттары мен міндеттері. 13</w:t>
      </w:r>
    </w:p>
    <w:bookmarkEnd w:id="20"/>
    <w:bookmarkStart w:name="z26" w:id="21"/>
    <w:p>
      <w:pPr>
        <w:spacing w:after="0"/>
        <w:ind w:left="0"/>
        <w:jc w:val="both"/>
      </w:pPr>
      <w:r>
        <w:rPr>
          <w:rFonts w:ascii="Times New Roman"/>
          <w:b w:val="false"/>
          <w:i w:val="false"/>
          <w:color w:val="000000"/>
          <w:sz w:val="28"/>
        </w:rPr>
        <w:t>
      2.2 Қойылған мақсаттар мен міндеттерге неғұрлым тиімді және экономикалық негізделген әдістермен қол жеткізу жолдары. 13</w:t>
      </w:r>
    </w:p>
    <w:bookmarkEnd w:id="21"/>
    <w:bookmarkStart w:name="z27" w:id="22"/>
    <w:p>
      <w:pPr>
        <w:spacing w:after="0"/>
        <w:ind w:left="0"/>
        <w:jc w:val="both"/>
      </w:pPr>
      <w:r>
        <w:rPr>
          <w:rFonts w:ascii="Times New Roman"/>
          <w:b w:val="false"/>
          <w:i w:val="false"/>
          <w:color w:val="000000"/>
          <w:sz w:val="28"/>
        </w:rPr>
        <w:t>
      2.3 Бағдарламаның нысаналы көрсеткіштері. 15</w:t>
      </w:r>
    </w:p>
    <w:bookmarkEnd w:id="22"/>
    <w:bookmarkStart w:name="z28" w:id="23"/>
    <w:p>
      <w:pPr>
        <w:spacing w:after="0"/>
        <w:ind w:left="0"/>
        <w:jc w:val="both"/>
      </w:pPr>
      <w:r>
        <w:rPr>
          <w:rFonts w:ascii="Times New Roman"/>
          <w:b w:val="false"/>
          <w:i w:val="false"/>
          <w:color w:val="000000"/>
          <w:sz w:val="28"/>
        </w:rPr>
        <w:t>
      3. ҚОЙЫЛҒАН МАҚСАТТАР МЕН МІНДЕТТЕРГЕ ҚОЛ ЖЕТКІЗУДІҢ НЕГІЗГІ БАҒЫТТАРЫ, ЖОЛДАРЫ 16</w:t>
      </w:r>
    </w:p>
    <w:bookmarkEnd w:id="23"/>
    <w:bookmarkStart w:name="z29" w:id="24"/>
    <w:p>
      <w:pPr>
        <w:spacing w:after="0"/>
        <w:ind w:left="0"/>
        <w:jc w:val="both"/>
      </w:pPr>
      <w:r>
        <w:rPr>
          <w:rFonts w:ascii="Times New Roman"/>
          <w:b w:val="false"/>
          <w:i w:val="false"/>
          <w:color w:val="000000"/>
          <w:sz w:val="28"/>
        </w:rPr>
        <w:t>
      4. ҚАЖЕТТІ РЕСУРСТАР 18</w:t>
      </w:r>
    </w:p>
    <w:bookmarkEnd w:id="24"/>
    <w:bookmarkStart w:name="z30" w:id="25"/>
    <w:p>
      <w:pPr>
        <w:spacing w:after="0"/>
        <w:ind w:left="0"/>
        <w:jc w:val="both"/>
      </w:pPr>
      <w:r>
        <w:rPr>
          <w:rFonts w:ascii="Times New Roman"/>
          <w:b w:val="false"/>
          <w:i w:val="false"/>
          <w:color w:val="000000"/>
          <w:sz w:val="28"/>
        </w:rPr>
        <w:t>
      5. БАҒДАРЛАМАНЫ ІСКЕ АСЫРУ ЖӨНІНДЕГІ ІС-ШАРАЛАР ЖОСПАРЫ. 19</w:t>
      </w:r>
    </w:p>
    <w:bookmarkEnd w:id="25"/>
    <w:bookmarkStart w:name="z31" w:id="26"/>
    <w:p>
      <w:pPr>
        <w:spacing w:after="0"/>
        <w:ind w:left="0"/>
        <w:jc w:val="both"/>
      </w:pPr>
      <w:r>
        <w:rPr>
          <w:rFonts w:ascii="Times New Roman"/>
          <w:b w:val="false"/>
          <w:i w:val="false"/>
          <w:color w:val="000000"/>
          <w:sz w:val="28"/>
        </w:rPr>
        <w:t>
      1-ҚОСЫМША 21</w:t>
      </w:r>
    </w:p>
    <w:bookmarkEnd w:id="26"/>
    <w:bookmarkStart w:name="z32" w:id="27"/>
    <w:p>
      <w:pPr>
        <w:spacing w:after="0"/>
        <w:ind w:left="0"/>
        <w:jc w:val="left"/>
      </w:pPr>
      <w:r>
        <w:rPr>
          <w:rFonts w:ascii="Times New Roman"/>
          <w:b/>
          <w:i w:val="false"/>
          <w:color w:val="000000"/>
        </w:rPr>
        <w:t xml:space="preserve"> КІРІСПЕ</w:t>
      </w:r>
    </w:p>
    <w:bookmarkEnd w:id="27"/>
    <w:bookmarkStart w:name="z33" w:id="28"/>
    <w:p>
      <w:pPr>
        <w:spacing w:after="0"/>
        <w:ind w:left="0"/>
        <w:jc w:val="both"/>
      </w:pPr>
      <w:r>
        <w:rPr>
          <w:rFonts w:ascii="Times New Roman"/>
          <w:b w:val="false"/>
          <w:i w:val="false"/>
          <w:color w:val="000000"/>
          <w:sz w:val="28"/>
        </w:rPr>
        <w:t>
      2024-2028 жылдарға арналған Балқаш қ. коммуналдық қалдықтарын басқару жөніндегі бағдарламасы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№154 бұйрығы негізінде әзірленді.</w:t>
      </w:r>
    </w:p>
    <w:bookmarkEnd w:id="28"/>
    <w:bookmarkStart w:name="z34" w:id="29"/>
    <w:p>
      <w:pPr>
        <w:spacing w:after="0"/>
        <w:ind w:left="0"/>
        <w:jc w:val="both"/>
      </w:pPr>
      <w:r>
        <w:rPr>
          <w:rFonts w:ascii="Times New Roman"/>
          <w:b w:val="false"/>
          <w:i w:val="false"/>
          <w:color w:val="000000"/>
          <w:sz w:val="28"/>
        </w:rPr>
        <w:t xml:space="preserve">
      Бағдарлама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w:t>
      </w:r>
    </w:p>
    <w:bookmarkEnd w:id="29"/>
    <w:bookmarkStart w:name="z35" w:id="30"/>
    <w:p>
      <w:pPr>
        <w:spacing w:after="0"/>
        <w:ind w:left="0"/>
        <w:jc w:val="both"/>
      </w:pPr>
      <w:r>
        <w:rPr>
          <w:rFonts w:ascii="Times New Roman"/>
          <w:b w:val="false"/>
          <w:i w:val="false"/>
          <w:color w:val="000000"/>
          <w:sz w:val="28"/>
        </w:rPr>
        <w:t>
      Бағдарламада Балқаш қ. пайда болатын коммуналдық қалдықтардың, коммуналдық қалдықтармен жұмыс істеу жөніндегі қолданыстағы инфрақұрылымның көлемі мен құрамы, жіктелуі, жинақтау, жинау, тасымалдау, сұрыптау, залалсыздандыру, қалпына келтіру және жою тәсілдері туралы мәліметтерді қоса алғанда, сипаттамасы (сипаттамасы) ұсынылады.</w:t>
      </w:r>
    </w:p>
    <w:bookmarkEnd w:id="30"/>
    <w:bookmarkStart w:name="z36" w:id="31"/>
    <w:p>
      <w:pPr>
        <w:spacing w:after="0"/>
        <w:ind w:left="0"/>
        <w:jc w:val="both"/>
      </w:pPr>
      <w:r>
        <w:rPr>
          <w:rFonts w:ascii="Times New Roman"/>
          <w:b w:val="false"/>
          <w:i w:val="false"/>
          <w:color w:val="000000"/>
          <w:sz w:val="28"/>
        </w:rPr>
        <w:t>
      Аймақтың негізгі сипаттамалары.</w:t>
      </w:r>
    </w:p>
    <w:bookmarkEnd w:id="31"/>
    <w:bookmarkStart w:name="z37" w:id="32"/>
    <w:p>
      <w:pPr>
        <w:spacing w:after="0"/>
        <w:ind w:left="0"/>
        <w:jc w:val="both"/>
      </w:pPr>
      <w:r>
        <w:rPr>
          <w:rFonts w:ascii="Times New Roman"/>
          <w:b w:val="false"/>
          <w:i w:val="false"/>
          <w:color w:val="000000"/>
          <w:sz w:val="28"/>
        </w:rPr>
        <w:t>
      Балқаш - Қазақстанның Қарағанды облысындағы облыстық бағыныстағы қала.</w:t>
      </w:r>
    </w:p>
    <w:bookmarkEnd w:id="32"/>
    <w:bookmarkStart w:name="z38" w:id="33"/>
    <w:p>
      <w:pPr>
        <w:spacing w:after="0"/>
        <w:ind w:left="0"/>
        <w:jc w:val="both"/>
      </w:pPr>
      <w:r>
        <w:rPr>
          <w:rFonts w:ascii="Times New Roman"/>
          <w:b w:val="false"/>
          <w:i w:val="false"/>
          <w:color w:val="000000"/>
          <w:sz w:val="28"/>
        </w:rPr>
        <w:t>
      Қала Сарыарқа жазығының оңтүстігінде Қарағандыдан 380 км жерде, Балқаш көлінің жағасында Бертіс шығанағында орналасқан.</w:t>
      </w:r>
    </w:p>
    <w:bookmarkEnd w:id="33"/>
    <w:bookmarkStart w:name="z39" w:id="34"/>
    <w:p>
      <w:pPr>
        <w:spacing w:after="0"/>
        <w:ind w:left="0"/>
        <w:jc w:val="both"/>
      </w:pPr>
      <w:r>
        <w:rPr>
          <w:rFonts w:ascii="Times New Roman"/>
          <w:b w:val="false"/>
          <w:i w:val="false"/>
          <w:color w:val="000000"/>
          <w:sz w:val="28"/>
        </w:rPr>
        <w:t>
      Балқаш қаласының аумағы 5,9 мың км2 құрайды. Халық саны 74,0 мың адамды құрайды. Балқаш қаласы индустриалды дамыған қала болып табылады. Балқаш өңірінің жер қойнауында мыс кендерінің кен орындары шоғырланған және игерілуде – Қоңырад, Саяқ кеніштері. Қала құраушы кәсіпорын "Балқаштүстімет" ӨБ болып табылады. Мыс, мырыш, алтын, күміс, мыс сульфаты, күкірт қышқылы, эмаль өткізгіш өндірісі жолға қойылған. Екінші маңызды өнеркәсіптік кәсіпорын түсті илем өндіретін "Түсті металдарды өңдеу зауыты" АҚ (мыс негізіндегі қорытпалардың 30 түрі) болып табылады. Қала аумағында және оның маңында археология, сәулет және өнер ескерткіштері бар. Олардың ішіндегі ең маңыздылары жартастағы петроглифтер.</w:t>
      </w:r>
    </w:p>
    <w:bookmarkEnd w:id="34"/>
    <w:bookmarkStart w:name="z40" w:id="35"/>
    <w:p>
      <w:pPr>
        <w:spacing w:after="0"/>
        <w:ind w:left="0"/>
        <w:jc w:val="both"/>
      </w:pPr>
      <w:r>
        <w:rPr>
          <w:rFonts w:ascii="Times New Roman"/>
          <w:b w:val="false"/>
          <w:i w:val="false"/>
          <w:color w:val="000000"/>
          <w:sz w:val="28"/>
        </w:rPr>
        <w:t>
      Халық санының динамикасы Ұлттық статистика бюросының мәліметтері бойынша қабылданды. 2023 жылғы қыркүйекте Балқаш қаласының халық саны 77,872 адамды құрады. Оның ішінде қала халқы - 77,872 адам, ауыл халқы – 0 адам.</w:t>
      </w:r>
    </w:p>
    <w:bookmarkEnd w:id="35"/>
    <w:bookmarkStart w:name="z41" w:id="36"/>
    <w:p>
      <w:pPr>
        <w:spacing w:after="0"/>
        <w:ind w:left="0"/>
        <w:jc w:val="both"/>
      </w:pPr>
      <w:r>
        <w:rPr>
          <w:rFonts w:ascii="Times New Roman"/>
          <w:b w:val="false"/>
          <w:i w:val="false"/>
          <w:color w:val="000000"/>
          <w:sz w:val="28"/>
        </w:rPr>
        <w:t xml:space="preserve">
      2019-2023 жылдар кезеңінде Балқаш қаласындағы халықтың орташа жылдық саны </w:t>
      </w:r>
      <w:r>
        <w:rPr>
          <w:rFonts w:ascii="Times New Roman"/>
          <w:b w:val="false"/>
          <w:i w:val="false"/>
          <w:color w:val="000000"/>
          <w:sz w:val="28"/>
        </w:rPr>
        <w:t>1-кестеде</w:t>
      </w:r>
      <w:r>
        <w:rPr>
          <w:rFonts w:ascii="Times New Roman"/>
          <w:b w:val="false"/>
          <w:i w:val="false"/>
          <w:color w:val="000000"/>
          <w:sz w:val="28"/>
        </w:rPr>
        <w:t xml:space="preserve"> көрсетілген.</w:t>
      </w:r>
    </w:p>
    <w:bookmarkEnd w:id="36"/>
    <w:bookmarkStart w:name="z42" w:id="37"/>
    <w:p>
      <w:pPr>
        <w:spacing w:after="0"/>
        <w:ind w:left="0"/>
        <w:jc w:val="both"/>
      </w:pPr>
      <w:r>
        <w:rPr>
          <w:rFonts w:ascii="Times New Roman"/>
          <w:b w:val="false"/>
          <w:i w:val="false"/>
          <w:color w:val="000000"/>
          <w:sz w:val="28"/>
        </w:rPr>
        <w:t>
      1-кесте. 2019-2023жж кезеңінде Балқаш қаласындағы халықтың орташа жылдық 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 w:id="38"/>
    <w:p>
      <w:pPr>
        <w:spacing w:after="0"/>
        <w:ind w:left="0"/>
        <w:jc w:val="both"/>
      </w:pPr>
      <w:r>
        <w:rPr>
          <w:rFonts w:ascii="Times New Roman"/>
          <w:b w:val="false"/>
          <w:i w:val="false"/>
          <w:color w:val="000000"/>
          <w:sz w:val="28"/>
        </w:rPr>
        <w:t>
      Осылайша, Балқаш қаласында 2019 жылдан бастап халықтың азаюы байқалады, ол 2023 жылы (қаңтардан қыркүйекке дейін) -1,67% құрады.</w:t>
      </w:r>
    </w:p>
    <w:bookmarkEnd w:id="38"/>
    <w:bookmarkStart w:name="z44" w:id="39"/>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39"/>
    <w:bookmarkStart w:name="z45" w:id="40"/>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40"/>
    <w:bookmarkStart w:name="z46" w:id="41"/>
    <w:p>
      <w:pPr>
        <w:spacing w:after="0"/>
        <w:ind w:left="0"/>
        <w:jc w:val="both"/>
      </w:pP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41"/>
    <w:bookmarkStart w:name="z47" w:id="42"/>
    <w:p>
      <w:pPr>
        <w:spacing w:after="0"/>
        <w:ind w:left="0"/>
        <w:jc w:val="both"/>
      </w:pPr>
      <w:r>
        <w:rPr>
          <w:rFonts w:ascii="Times New Roman"/>
          <w:b w:val="false"/>
          <w:i w:val="false"/>
          <w:color w:val="000000"/>
          <w:sz w:val="28"/>
        </w:rPr>
        <w:t>
      Бағдарлама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154-ө бұйрығына сәйкес жоспарлы кезеңге кемінде 5 жыл мерзімге әзірленеді.</w:t>
      </w:r>
    </w:p>
    <w:bookmarkEnd w:id="42"/>
    <w:bookmarkStart w:name="z48" w:id="43"/>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43"/>
    <w:bookmarkStart w:name="z49" w:id="44"/>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- 02.01.2021 ж. № 400-VI 05.09.2023 ж. өзгерістер мен толықтырулармен</w:t>
      </w:r>
    </w:p>
    <w:bookmarkEnd w:id="44"/>
    <w:bookmarkStart w:name="z50" w:id="45"/>
    <w:p>
      <w:pPr>
        <w:spacing w:after="0"/>
        <w:ind w:left="0"/>
        <w:jc w:val="both"/>
      </w:pPr>
      <w:r>
        <w:rPr>
          <w:rFonts w:ascii="Times New Roman"/>
          <w:b w:val="false"/>
          <w:i w:val="false"/>
          <w:color w:val="000000"/>
          <w:sz w:val="28"/>
        </w:rPr>
        <w:t xml:space="preserve">
      Коммуналдық қалдықтарды басқару қағидаларын бекіту туралы -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bookmarkEnd w:id="45"/>
    <w:bookmarkStart w:name="z51" w:id="46"/>
    <w:p>
      <w:pPr>
        <w:spacing w:after="0"/>
        <w:ind w:left="0"/>
        <w:jc w:val="both"/>
      </w:pPr>
      <w:r>
        <w:rPr>
          <w:rFonts w:ascii="Times New Roman"/>
          <w:b w:val="false"/>
          <w:i w:val="false"/>
          <w:color w:val="000000"/>
          <w:sz w:val="28"/>
        </w:rPr>
        <w:t>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 Қазақстан Республикасы Экология, геология және табиғи ресурстар министрінің м.а. 2021 жылғы 2 желтоқсандағы № 482 бұйрығы.</w:t>
      </w:r>
    </w:p>
    <w:bookmarkEnd w:id="46"/>
    <w:bookmarkStart w:name="z52" w:id="47"/>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Және Қазақстан Республикасының аумағында қолданылатын басқа да нормативтік құжаттар.</w:t>
      </w:r>
    </w:p>
    <w:bookmarkEnd w:id="48"/>
    <w:bookmarkStart w:name="z54" w:id="49"/>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w:t>
      </w:r>
    </w:p>
    <w:bookmarkEnd w:id="49"/>
    <w:bookmarkStart w:name="z55" w:id="50"/>
    <w:p>
      <w:pPr>
        <w:spacing w:after="0"/>
        <w:ind w:left="0"/>
        <w:jc w:val="both"/>
      </w:pPr>
      <w:r>
        <w:rPr>
          <w:rFonts w:ascii="Times New Roman"/>
          <w:b w:val="false"/>
          <w:i w:val="false"/>
          <w:color w:val="000000"/>
          <w:sz w:val="28"/>
        </w:rPr>
        <w:t>
      Коммуналдық қалдықтарды басқару жөніндегі іс шаралар келесі Ұлттық стратегиялар мен даму жоспарларында қаралады:</w:t>
      </w:r>
    </w:p>
    <w:bookmarkEnd w:id="50"/>
    <w:bookmarkStart w:name="z56" w:id="51"/>
    <w:p>
      <w:pPr>
        <w:spacing w:after="0"/>
        <w:ind w:left="0"/>
        <w:jc w:val="both"/>
      </w:pPr>
      <w:r>
        <w:rPr>
          <w:rFonts w:ascii="Times New Roman"/>
          <w:b w:val="false"/>
          <w:i w:val="false"/>
          <w:color w:val="000000"/>
          <w:sz w:val="28"/>
        </w:rPr>
        <w:t>
      "Көміртекті бейтараптыққа қол жеткізу стратегиясы" - Қазақстан Республикасы Президентінің 2.02.023 ж. Жарлығы.</w:t>
      </w:r>
    </w:p>
    <w:bookmarkEnd w:id="51"/>
    <w:bookmarkStart w:name="z57" w:id="52"/>
    <w:p>
      <w:pPr>
        <w:spacing w:after="0"/>
        <w:ind w:left="0"/>
        <w:jc w:val="both"/>
      </w:pPr>
      <w:r>
        <w:rPr>
          <w:rFonts w:ascii="Times New Roman"/>
          <w:b w:val="false"/>
          <w:i w:val="false"/>
          <w:color w:val="000000"/>
          <w:sz w:val="28"/>
        </w:rPr>
        <w:t>
      "Қалдықтарды басқару" бөлімі:</w:t>
      </w:r>
    </w:p>
    <w:bookmarkEnd w:id="52"/>
    <w:bookmarkStart w:name="z58" w:id="53"/>
    <w:p>
      <w:pPr>
        <w:spacing w:after="0"/>
        <w:ind w:left="0"/>
        <w:jc w:val="both"/>
      </w:pPr>
      <w:r>
        <w:rPr>
          <w:rFonts w:ascii="Times New Roman"/>
          <w:b w:val="false"/>
          <w:i w:val="false"/>
          <w:color w:val="000000"/>
          <w:sz w:val="28"/>
        </w:rPr>
        <w:t>
      3.3.1.4-бөлімі Қалдықтарды басқару</w:t>
      </w:r>
    </w:p>
    <w:bookmarkEnd w:id="53"/>
    <w:bookmarkStart w:name="z59" w:id="54"/>
    <w:p>
      <w:pPr>
        <w:spacing w:after="0"/>
        <w:ind w:left="0"/>
        <w:jc w:val="both"/>
      </w:pPr>
      <w:r>
        <w:rPr>
          <w:rFonts w:ascii="Times New Roman"/>
          <w:b w:val="false"/>
          <w:i w:val="false"/>
          <w:color w:val="000000"/>
          <w:sz w:val="28"/>
        </w:rPr>
        <w:t>
      1) қалдықтардың түзілу көлемін қысқарту;</w:t>
      </w:r>
    </w:p>
    <w:bookmarkEnd w:id="54"/>
    <w:bookmarkStart w:name="z60" w:id="55"/>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55"/>
    <w:bookmarkStart w:name="z61" w:id="56"/>
    <w:p>
      <w:pPr>
        <w:spacing w:after="0"/>
        <w:ind w:left="0"/>
        <w:jc w:val="both"/>
      </w:pPr>
      <w:r>
        <w:rPr>
          <w:rFonts w:ascii="Times New Roman"/>
          <w:b w:val="false"/>
          <w:i w:val="false"/>
          <w:color w:val="000000"/>
          <w:sz w:val="28"/>
        </w:rPr>
        <w:t>
      3) қайта өңделетін және қордалатын қалдықтардың үлесін ұлғайту.</w:t>
      </w:r>
    </w:p>
    <w:bookmarkEnd w:id="56"/>
    <w:bookmarkStart w:name="z62" w:id="57"/>
    <w:p>
      <w:pPr>
        <w:spacing w:after="0"/>
        <w:ind w:left="0"/>
        <w:jc w:val="left"/>
      </w:pPr>
      <w:r>
        <w:rPr>
          <w:rFonts w:ascii="Times New Roman"/>
          <w:b/>
          <w:i w:val="false"/>
          <w:color w:val="000000"/>
        </w:rPr>
        <w:t xml:space="preserve"> 1. БАЛҚАШ ҚАЛАСЫНДАҒЫ КОММУНАЛДЫҚ ҚАЛДЫҚТАРДЫ БАСҚАРУДЫҢ АҒЫМДАҒЫ ЖАЙ-КҮЙІН ТАЛДАУ</w:t>
      </w:r>
    </w:p>
    <w:bookmarkEnd w:id="57"/>
    <w:bookmarkStart w:name="z63" w:id="58"/>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bookmarkEnd w:id="58"/>
    <w:bookmarkStart w:name="z64" w:id="59"/>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bookmarkEnd w:id="59"/>
    <w:bookmarkStart w:name="z65" w:id="60"/>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60"/>
    <w:bookmarkStart w:name="z66" w:id="61"/>
    <w:p>
      <w:pPr>
        <w:spacing w:after="0"/>
        <w:ind w:left="0"/>
        <w:jc w:val="both"/>
      </w:pPr>
      <w:r>
        <w:rPr>
          <w:rFonts w:ascii="Times New Roman"/>
          <w:b w:val="false"/>
          <w:i w:val="false"/>
          <w:color w:val="000000"/>
          <w:sz w:val="28"/>
        </w:rPr>
        <w:t>
      1. Коммуналдық қалдықтар.</w:t>
      </w:r>
    </w:p>
    <w:bookmarkEnd w:id="61"/>
    <w:bookmarkStart w:name="z67" w:id="62"/>
    <w:p>
      <w:pPr>
        <w:spacing w:after="0"/>
        <w:ind w:left="0"/>
        <w:jc w:val="both"/>
      </w:pPr>
      <w:r>
        <w:rPr>
          <w:rFonts w:ascii="Times New Roman"/>
          <w:b w:val="false"/>
          <w:i w:val="false"/>
          <w:color w:val="000000"/>
          <w:sz w:val="28"/>
        </w:rPr>
        <w:t>
      2.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62"/>
    <w:bookmarkStart w:name="z68" w:id="63"/>
    <w:p>
      <w:pPr>
        <w:spacing w:after="0"/>
        <w:ind w:left="0"/>
        <w:jc w:val="both"/>
      </w:pPr>
      <w:r>
        <w:rPr>
          <w:rFonts w:ascii="Times New Roman"/>
          <w:b w:val="false"/>
          <w:i w:val="false"/>
          <w:color w:val="000000"/>
          <w:sz w:val="28"/>
        </w:rPr>
        <w:t>
      -Пайдаланылған батареялар мен аккумуляторлар;</w:t>
      </w:r>
    </w:p>
    <w:bookmarkEnd w:id="63"/>
    <w:bookmarkStart w:name="z69" w:id="64"/>
    <w:p>
      <w:pPr>
        <w:spacing w:after="0"/>
        <w:ind w:left="0"/>
        <w:jc w:val="both"/>
      </w:pPr>
      <w:r>
        <w:rPr>
          <w:rFonts w:ascii="Times New Roman"/>
          <w:b w:val="false"/>
          <w:i w:val="false"/>
          <w:color w:val="000000"/>
          <w:sz w:val="28"/>
        </w:rPr>
        <w:t>
      -Пайдаланылған электр және электрондық жабдық;</w:t>
      </w:r>
    </w:p>
    <w:bookmarkEnd w:id="64"/>
    <w:bookmarkStart w:name="z70" w:id="65"/>
    <w:p>
      <w:pPr>
        <w:spacing w:after="0"/>
        <w:ind w:left="0"/>
        <w:jc w:val="both"/>
      </w:pPr>
      <w:r>
        <w:rPr>
          <w:rFonts w:ascii="Times New Roman"/>
          <w:b w:val="false"/>
          <w:i w:val="false"/>
          <w:color w:val="000000"/>
          <w:sz w:val="28"/>
        </w:rPr>
        <w:t>
      -Құрамында сынап бар қалдықтар (люминесцентті шамдар мен термометрлер);</w:t>
      </w:r>
    </w:p>
    <w:bookmarkEnd w:id="65"/>
    <w:bookmarkStart w:name="z71" w:id="66"/>
    <w:p>
      <w:pPr>
        <w:spacing w:after="0"/>
        <w:ind w:left="0"/>
        <w:jc w:val="both"/>
      </w:pPr>
      <w:r>
        <w:rPr>
          <w:rFonts w:ascii="Times New Roman"/>
          <w:b w:val="false"/>
          <w:i w:val="false"/>
          <w:color w:val="000000"/>
          <w:sz w:val="28"/>
        </w:rPr>
        <w:t>
      -Медициналық және ветеринарлық қалдықтар;</w:t>
      </w:r>
    </w:p>
    <w:bookmarkEnd w:id="66"/>
    <w:bookmarkStart w:name="z72" w:id="67"/>
    <w:p>
      <w:pPr>
        <w:spacing w:after="0"/>
        <w:ind w:left="0"/>
        <w:jc w:val="both"/>
      </w:pPr>
      <w:r>
        <w:rPr>
          <w:rFonts w:ascii="Times New Roman"/>
          <w:b w:val="false"/>
          <w:i w:val="false"/>
          <w:color w:val="000000"/>
          <w:sz w:val="28"/>
        </w:rPr>
        <w:t>
      -Тұрмыстық химия қалдықтары;</w:t>
      </w:r>
    </w:p>
    <w:bookmarkEnd w:id="67"/>
    <w:bookmarkStart w:name="z73" w:id="68"/>
    <w:p>
      <w:pPr>
        <w:spacing w:after="0"/>
        <w:ind w:left="0"/>
        <w:jc w:val="both"/>
      </w:pPr>
      <w:r>
        <w:rPr>
          <w:rFonts w:ascii="Times New Roman"/>
          <w:b w:val="false"/>
          <w:i w:val="false"/>
          <w:color w:val="000000"/>
          <w:sz w:val="28"/>
        </w:rPr>
        <w:t>
      -Құрамында асбест бар қалдықтар;</w:t>
      </w:r>
    </w:p>
    <w:bookmarkEnd w:id="68"/>
    <w:bookmarkStart w:name="z74" w:id="69"/>
    <w:p>
      <w:pPr>
        <w:spacing w:after="0"/>
        <w:ind w:left="0"/>
        <w:jc w:val="both"/>
      </w:pPr>
      <w:r>
        <w:rPr>
          <w:rFonts w:ascii="Times New Roman"/>
          <w:b w:val="false"/>
          <w:i w:val="false"/>
          <w:color w:val="000000"/>
          <w:sz w:val="28"/>
        </w:rPr>
        <w:t>
      -Адам өмірінен пайда болатын басқа қауіпті қалдықтар.</w:t>
      </w:r>
    </w:p>
    <w:bookmarkEnd w:id="69"/>
    <w:bookmarkStart w:name="z75" w:id="70"/>
    <w:p>
      <w:pPr>
        <w:spacing w:after="0"/>
        <w:ind w:left="0"/>
        <w:jc w:val="both"/>
      </w:pPr>
      <w:r>
        <w:rPr>
          <w:rFonts w:ascii="Times New Roman"/>
          <w:b w:val="false"/>
          <w:i w:val="false"/>
          <w:color w:val="000000"/>
          <w:sz w:val="28"/>
        </w:rPr>
        <w:t>
      3. 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bookmarkEnd w:id="70"/>
    <w:bookmarkStart w:name="z76" w:id="71"/>
    <w:p>
      <w:pPr>
        <w:spacing w:after="0"/>
        <w:ind w:left="0"/>
        <w:jc w:val="both"/>
      </w:pPr>
      <w:r>
        <w:rPr>
          <w:rFonts w:ascii="Times New Roman"/>
          <w:b w:val="false"/>
          <w:i w:val="false"/>
          <w:color w:val="000000"/>
          <w:sz w:val="28"/>
        </w:rPr>
        <w:t>
      -Құрылыс қалдықтары;</w:t>
      </w:r>
    </w:p>
    <w:bookmarkEnd w:id="71"/>
    <w:bookmarkStart w:name="z77" w:id="72"/>
    <w:p>
      <w:pPr>
        <w:spacing w:after="0"/>
        <w:ind w:left="0"/>
        <w:jc w:val="both"/>
      </w:pPr>
      <w:r>
        <w:rPr>
          <w:rFonts w:ascii="Times New Roman"/>
          <w:b w:val="false"/>
          <w:i w:val="false"/>
          <w:color w:val="000000"/>
          <w:sz w:val="28"/>
        </w:rPr>
        <w:t>
      -Ірі көлемді қалдықтар;</w:t>
      </w:r>
    </w:p>
    <w:bookmarkEnd w:id="72"/>
    <w:bookmarkStart w:name="z78" w:id="73"/>
    <w:p>
      <w:pPr>
        <w:spacing w:after="0"/>
        <w:ind w:left="0"/>
        <w:jc w:val="both"/>
      </w:pPr>
      <w:r>
        <w:rPr>
          <w:rFonts w:ascii="Times New Roman"/>
          <w:b w:val="false"/>
          <w:i w:val="false"/>
          <w:color w:val="000000"/>
          <w:sz w:val="28"/>
        </w:rPr>
        <w:t>
      -Кәдеге жаратуға жататын автомобильдер;</w:t>
      </w:r>
    </w:p>
    <w:bookmarkEnd w:id="73"/>
    <w:bookmarkStart w:name="z79" w:id="74"/>
    <w:p>
      <w:pPr>
        <w:spacing w:after="0"/>
        <w:ind w:left="0"/>
        <w:jc w:val="both"/>
      </w:pPr>
      <w:r>
        <w:rPr>
          <w:rFonts w:ascii="Times New Roman"/>
          <w:b w:val="false"/>
          <w:i w:val="false"/>
          <w:color w:val="000000"/>
          <w:sz w:val="28"/>
        </w:rPr>
        <w:t>
      -Пайдаланылған автомобиль шиналары;</w:t>
      </w:r>
    </w:p>
    <w:bookmarkEnd w:id="74"/>
    <w:bookmarkStart w:name="z80" w:id="75"/>
    <w:p>
      <w:pPr>
        <w:spacing w:after="0"/>
        <w:ind w:left="0"/>
        <w:jc w:val="both"/>
      </w:pPr>
      <w:r>
        <w:rPr>
          <w:rFonts w:ascii="Times New Roman"/>
          <w:b w:val="false"/>
          <w:i w:val="false"/>
          <w:color w:val="000000"/>
          <w:sz w:val="28"/>
        </w:rPr>
        <w:t>
      -Ағынды суларды қайта өңдеуден шыққан қалдықтар.</w:t>
      </w:r>
    </w:p>
    <w:bookmarkEnd w:id="75"/>
    <w:bookmarkStart w:name="z81" w:id="76"/>
    <w:p>
      <w:pPr>
        <w:spacing w:after="0"/>
        <w:ind w:left="0"/>
        <w:jc w:val="both"/>
      </w:pPr>
      <w:r>
        <w:rPr>
          <w:rFonts w:ascii="Times New Roman"/>
          <w:b w:val="false"/>
          <w:i w:val="false"/>
          <w:color w:val="000000"/>
          <w:sz w:val="28"/>
        </w:rPr>
        <w:t>
      Балқаш қ. коммуналдық қалдықтарды басқарудың ағымдағы жағдайы бойынша мәліметтер Ұлттық статистика бюросының сайтынан https://stat.gov.kz/ru / "Талдау" Ұлттық статистика бюросының ақпараттық талдау жүйесінен https://taldau.stat.gov.kz/ru, сондай-ақ жергілікті атқарушы органдар мен қоршаған ортаны қорғау саласындағы уәкілетті органның аумақтық бөлімшесі (Қарағанды облысының экология департаменті) ұсынған деректерден, жергілікті атқарушы органдардың деректері мен басқа да көздерден алынды.</w:t>
      </w:r>
    </w:p>
    <w:bookmarkEnd w:id="76"/>
    <w:bookmarkStart w:name="z82" w:id="77"/>
    <w:p>
      <w:pPr>
        <w:spacing w:after="0"/>
        <w:ind w:left="0"/>
        <w:jc w:val="both"/>
      </w:pPr>
      <w:r>
        <w:rPr>
          <w:rFonts w:ascii="Times New Roman"/>
          <w:b w:val="false"/>
          <w:i w:val="false"/>
          <w:color w:val="000000"/>
          <w:sz w:val="28"/>
        </w:rPr>
        <w:t>
      Балқаш қаласындағы коммуналдық қалдықтарды жинау және шығару бойынша кәсіпорындар мен ұйымдардың саны 2023 жылы - 2 бірлік. Оның ішінде жеке компаниялар – 2, барлығы шағын бизнес субъектілері.</w:t>
      </w:r>
    </w:p>
    <w:bookmarkEnd w:id="77"/>
    <w:bookmarkStart w:name="z83" w:id="78"/>
    <w:p>
      <w:pPr>
        <w:spacing w:after="0"/>
        <w:ind w:left="0"/>
        <w:jc w:val="both"/>
      </w:pPr>
      <w:r>
        <w:rPr>
          <w:rFonts w:ascii="Times New Roman"/>
          <w:b w:val="false"/>
          <w:i w:val="false"/>
          <w:color w:val="000000"/>
          <w:sz w:val="28"/>
        </w:rPr>
        <w:t xml:space="preserve">
      2018 жылдан бастап Балқаш қаласы бойынша жиналған және тасымалданған коммуналдық қалдықтардың көлемі </w:t>
      </w:r>
      <w:r>
        <w:rPr>
          <w:rFonts w:ascii="Times New Roman"/>
          <w:b w:val="false"/>
          <w:i w:val="false"/>
          <w:color w:val="000000"/>
          <w:sz w:val="28"/>
        </w:rPr>
        <w:t>1.1-кестеде</w:t>
      </w:r>
      <w:r>
        <w:rPr>
          <w:rFonts w:ascii="Times New Roman"/>
          <w:b w:val="false"/>
          <w:i w:val="false"/>
          <w:color w:val="000000"/>
          <w:sz w:val="28"/>
        </w:rPr>
        <w:t xml:space="preserve"> келтірілген. Көлемі алып кететін кәсіпорындардың қалдықтарын ескере отырып ұсынылған.</w:t>
      </w:r>
    </w:p>
    <w:bookmarkEnd w:id="78"/>
    <w:bookmarkStart w:name="z84" w:id="79"/>
    <w:p>
      <w:pPr>
        <w:spacing w:after="0"/>
        <w:ind w:left="0"/>
        <w:jc w:val="both"/>
      </w:pPr>
      <w:r>
        <w:rPr>
          <w:rFonts w:ascii="Times New Roman"/>
          <w:b w:val="false"/>
          <w:i w:val="false"/>
          <w:color w:val="000000"/>
          <w:sz w:val="28"/>
        </w:rPr>
        <w:t>
      1.1-кесте. 2018 жылдан 2023 жылға дейін Балқаш қаласы бойынша жиналған және тасымалданған коммуналдық қалдықтардың көлемі.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bl>
    <w:bookmarkStart w:name="z85" w:id="80"/>
    <w:p>
      <w:pPr>
        <w:spacing w:after="0"/>
        <w:ind w:left="0"/>
        <w:jc w:val="both"/>
      </w:pPr>
      <w:r>
        <w:rPr>
          <w:rFonts w:ascii="Times New Roman"/>
          <w:b w:val="false"/>
          <w:i w:val="false"/>
          <w:color w:val="000000"/>
          <w:sz w:val="28"/>
        </w:rPr>
        <w:t>
      2023 жылы жиналған коммуналдық қалдықтардың көлемі 9665 тонна, полигондарға және халықтан қалдықтарды өз бетінше шығаруды жүзеге асыратын кәсіпорындардың жиналған қалдықтарының көлемі – 2023 жылы 11625,13 тонна. Қоқыс шығаратын компаниялар жинаған және әкеткен қалдықтар тоннаны құрайды (2022 жылы), бұл жиналған қалдықтардың % құрайды.</w:t>
      </w:r>
    </w:p>
    <w:bookmarkEnd w:id="80"/>
    <w:bookmarkStart w:name="z86" w:id="81"/>
    <w:p>
      <w:pPr>
        <w:spacing w:after="0"/>
        <w:ind w:left="0"/>
        <w:jc w:val="both"/>
      </w:pPr>
      <w:r>
        <w:rPr>
          <w:rFonts w:ascii="Times New Roman"/>
          <w:b w:val="false"/>
          <w:i w:val="false"/>
          <w:color w:val="000000"/>
          <w:sz w:val="28"/>
        </w:rPr>
        <w:t>
      1.2-кесте. Қоқыс шығаратын компаниялар қызмет көрсететін халық.</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 үнемі қызмет көрсететін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bl>
    <w:bookmarkStart w:name="z87" w:id="82"/>
    <w:p>
      <w:pPr>
        <w:spacing w:after="0"/>
        <w:ind w:left="0"/>
        <w:jc w:val="both"/>
      </w:pPr>
      <w:r>
        <w:rPr>
          <w:rFonts w:ascii="Times New Roman"/>
          <w:b w:val="false"/>
          <w:i w:val="false"/>
          <w:color w:val="000000"/>
          <w:sz w:val="28"/>
        </w:rPr>
        <w:t>
      * 2021 жылдан бастап Статистика бюросында қоқыс шығаратын ұйымдар тұрақты қызмет көрсететін халық бойынша мәліметтер жоқ.</w:t>
      </w:r>
    </w:p>
    <w:bookmarkEnd w:id="82"/>
    <w:bookmarkStart w:name="z88" w:id="83"/>
    <w:p>
      <w:pPr>
        <w:spacing w:after="0"/>
        <w:ind w:left="0"/>
        <w:jc w:val="both"/>
      </w:pPr>
      <w:r>
        <w:rPr>
          <w:rFonts w:ascii="Times New Roman"/>
          <w:b w:val="false"/>
          <w:i w:val="false"/>
          <w:color w:val="000000"/>
          <w:sz w:val="28"/>
        </w:rPr>
        <w:t>
      Балқаш қаласында коммуналдық қалдықтарды бөлек жинауды және қайта өңдеуді жүзеге асыратын келесі компаниялар орналасқан (</w:t>
      </w:r>
      <w:r>
        <w:rPr>
          <w:rFonts w:ascii="Times New Roman"/>
          <w:b w:val="false"/>
          <w:i w:val="false"/>
          <w:color w:val="000000"/>
          <w:sz w:val="28"/>
        </w:rPr>
        <w:t>1.4-кесте.</w:t>
      </w:r>
      <w:r>
        <w:rPr>
          <w:rFonts w:ascii="Times New Roman"/>
          <w:b w:val="false"/>
          <w:i w:val="false"/>
          <w:color w:val="000000"/>
          <w:sz w:val="28"/>
        </w:rPr>
        <w:t>)</w:t>
      </w:r>
    </w:p>
    <w:bookmarkEnd w:id="83"/>
    <w:bookmarkStart w:name="z89" w:id="84"/>
    <w:p>
      <w:pPr>
        <w:spacing w:after="0"/>
        <w:ind w:left="0"/>
        <w:jc w:val="both"/>
      </w:pPr>
      <w:r>
        <w:rPr>
          <w:rFonts w:ascii="Times New Roman"/>
          <w:b w:val="false"/>
          <w:i w:val="false"/>
          <w:color w:val="000000"/>
          <w:sz w:val="28"/>
        </w:rPr>
        <w:t>
      1.4-кесте. Коммуналдық қалдықтарды бөлек жинауды, сұрыптауды және өңдеуді жүзеге асыратын кәсіпорындар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қуаты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"DD-jol"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және құрылыс қалдықтарын кәдеге жарату, көму, сұрыптау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және құрылыс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пластик, металл,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тонна/жылына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универсал"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сұрыптау: картон, шыны, пластик,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мың текше метр/жылына </w:t>
            </w:r>
          </w:p>
        </w:tc>
      </w:tr>
    </w:tbl>
    <w:bookmarkStart w:name="z90" w:id="85"/>
    <w:p>
      <w:pPr>
        <w:spacing w:after="0"/>
        <w:ind w:left="0"/>
        <w:jc w:val="both"/>
      </w:pPr>
      <w:r>
        <w:rPr>
          <w:rFonts w:ascii="Times New Roman"/>
          <w:b w:val="false"/>
          <w:i w:val="false"/>
          <w:color w:val="000000"/>
          <w:sz w:val="28"/>
        </w:rPr>
        <w:t xml:space="preserve">
      Балқаш қаласындағы қайталама шикізатты қабылдау пункттері </w:t>
      </w:r>
      <w:r>
        <w:rPr>
          <w:rFonts w:ascii="Times New Roman"/>
          <w:b w:val="false"/>
          <w:i w:val="false"/>
          <w:color w:val="000000"/>
          <w:sz w:val="28"/>
        </w:rPr>
        <w:t>1.5-кестеде</w:t>
      </w:r>
      <w:r>
        <w:rPr>
          <w:rFonts w:ascii="Times New Roman"/>
          <w:b w:val="false"/>
          <w:i w:val="false"/>
          <w:color w:val="000000"/>
          <w:sz w:val="28"/>
        </w:rPr>
        <w:t xml:space="preserve"> көрсетілген.</w:t>
      </w:r>
    </w:p>
    <w:bookmarkEnd w:id="85"/>
    <w:bookmarkStart w:name="z91" w:id="86"/>
    <w:p>
      <w:pPr>
        <w:spacing w:after="0"/>
        <w:ind w:left="0"/>
        <w:jc w:val="both"/>
      </w:pPr>
      <w:r>
        <w:rPr>
          <w:rFonts w:ascii="Times New Roman"/>
          <w:b w:val="false"/>
          <w:i w:val="false"/>
          <w:color w:val="000000"/>
          <w:sz w:val="28"/>
        </w:rPr>
        <w:t>
      1.5-кесте. Балқаш қ. халықтан қайталама шикізатты қабылдау пункттері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қабылданады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Балқаш қ. Балқаш, Орталық,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универсал"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шыны, пластик, металл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Балқаш қ. Балқаш қ., Ленин,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"Хван"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пластик</w:t>
            </w:r>
          </w:p>
        </w:tc>
      </w:tr>
    </w:tbl>
    <w:bookmarkStart w:name="z92" w:id="87"/>
    <w:p>
      <w:pPr>
        <w:spacing w:after="0"/>
        <w:ind w:left="0"/>
        <w:jc w:val="both"/>
      </w:pPr>
      <w:r>
        <w:rPr>
          <w:rFonts w:ascii="Times New Roman"/>
          <w:b w:val="false"/>
          <w:i w:val="false"/>
          <w:color w:val="000000"/>
          <w:sz w:val="28"/>
        </w:rPr>
        <w:t>
      Балқаш қ.барлығы 1-класты қалдықтарға арналған 33 контейнер бар.</w:t>
      </w:r>
    </w:p>
    <w:bookmarkEnd w:id="87"/>
    <w:bookmarkStart w:name="z93" w:id="88"/>
    <w:p>
      <w:pPr>
        <w:spacing w:after="0"/>
        <w:ind w:left="0"/>
        <w:jc w:val="both"/>
      </w:pPr>
      <w:r>
        <w:rPr>
          <w:rFonts w:ascii="Times New Roman"/>
          <w:b w:val="false"/>
          <w:i w:val="false"/>
          <w:color w:val="000000"/>
          <w:sz w:val="28"/>
        </w:rPr>
        <w:t xml:space="preserve">
      2022 жылы Балқаш қ. бөлек жиналған қалдықтардың саны мен түрлері </w:t>
      </w:r>
      <w:r>
        <w:rPr>
          <w:rFonts w:ascii="Times New Roman"/>
          <w:b w:val="false"/>
          <w:i w:val="false"/>
          <w:color w:val="000000"/>
          <w:sz w:val="28"/>
        </w:rPr>
        <w:t>1.3-кестеде</w:t>
      </w:r>
      <w:r>
        <w:rPr>
          <w:rFonts w:ascii="Times New Roman"/>
          <w:b w:val="false"/>
          <w:i w:val="false"/>
          <w:color w:val="000000"/>
          <w:sz w:val="28"/>
        </w:rPr>
        <w:t xml:space="preserve"> келтірілген.</w:t>
      </w:r>
    </w:p>
    <w:bookmarkEnd w:id="88"/>
    <w:bookmarkStart w:name="z94" w:id="89"/>
    <w:p>
      <w:pPr>
        <w:spacing w:after="0"/>
        <w:ind w:left="0"/>
        <w:jc w:val="both"/>
      </w:pPr>
      <w:r>
        <w:rPr>
          <w:rFonts w:ascii="Times New Roman"/>
          <w:b w:val="false"/>
          <w:i w:val="false"/>
          <w:color w:val="000000"/>
          <w:sz w:val="28"/>
        </w:rPr>
        <w:t>
      1.3-кесте. Балқаш қ. бойынша жиналған және тасымалданған коммуналдық қалдықтардың түрлері бойынша жалпы көлемі.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11 625,13</w:t>
            </w:r>
          </w:p>
        </w:tc>
      </w:tr>
    </w:tbl>
    <w:bookmarkStart w:name="z95" w:id="90"/>
    <w:p>
      <w:pPr>
        <w:spacing w:after="0"/>
        <w:ind w:left="0"/>
        <w:jc w:val="both"/>
      </w:pPr>
      <w:r>
        <w:rPr>
          <w:rFonts w:ascii="Times New Roman"/>
          <w:b w:val="false"/>
          <w:i w:val="false"/>
          <w:color w:val="000000"/>
          <w:sz w:val="28"/>
        </w:rPr>
        <w:t>
      ҚТҚ полигондары туралы мәліметтер.</w:t>
      </w:r>
    </w:p>
    <w:bookmarkEnd w:id="90"/>
    <w:bookmarkStart w:name="z96" w:id="91"/>
    <w:p>
      <w:pPr>
        <w:spacing w:after="0"/>
        <w:ind w:left="0"/>
        <w:jc w:val="both"/>
      </w:pPr>
      <w:r>
        <w:rPr>
          <w:rFonts w:ascii="Times New Roman"/>
          <w:b w:val="false"/>
          <w:i w:val="false"/>
          <w:color w:val="000000"/>
          <w:sz w:val="28"/>
        </w:rPr>
        <w:t>
      Балқаш қаласында әсер етуге экологиялық рұқсаты бар 1 ҚТҚ полигоны жұмыс істейді. Балқаш қ. ҚТҚ полигоны 2009 жылдан бері жұмыс істейді. Жобалық қуаты - жылына 50000 т.</w:t>
      </w:r>
    </w:p>
    <w:bookmarkEnd w:id="91"/>
    <w:bookmarkStart w:name="z97" w:id="92"/>
    <w:p>
      <w:pPr>
        <w:spacing w:after="0"/>
        <w:ind w:left="0"/>
        <w:jc w:val="both"/>
      </w:pPr>
      <w:r>
        <w:rPr>
          <w:rFonts w:ascii="Times New Roman"/>
          <w:b w:val="false"/>
          <w:i w:val="false"/>
          <w:color w:val="000000"/>
          <w:sz w:val="28"/>
        </w:rPr>
        <w:t>
      "DD-jol" ЖШС</w:t>
      </w:r>
    </w:p>
    <w:bookmarkEnd w:id="92"/>
    <w:bookmarkStart w:name="z98" w:id="93"/>
    <w:p>
      <w:pPr>
        <w:spacing w:after="0"/>
        <w:ind w:left="0"/>
        <w:jc w:val="both"/>
      </w:pPr>
      <w:r>
        <w:rPr>
          <w:rFonts w:ascii="Times New Roman"/>
          <w:b w:val="false"/>
          <w:i w:val="false"/>
          <w:color w:val="000000"/>
          <w:sz w:val="28"/>
        </w:rPr>
        <w:t>
      Орналасқан жері - 100300, Қазақстан Республикасы, Қарағанды облысы, Балқаш қ., Әубәкір Әлімжанов көшесі, № 4, 65 үй ( Балқаш қ.).</w:t>
      </w:r>
    </w:p>
    <w:bookmarkEnd w:id="93"/>
    <w:bookmarkStart w:name="z99" w:id="94"/>
    <w:p>
      <w:pPr>
        <w:spacing w:after="0"/>
        <w:ind w:left="0"/>
        <w:jc w:val="both"/>
      </w:pPr>
      <w:r>
        <w:rPr>
          <w:rFonts w:ascii="Times New Roman"/>
          <w:b w:val="false"/>
          <w:i w:val="false"/>
          <w:color w:val="000000"/>
          <w:sz w:val="28"/>
        </w:rPr>
        <w:t>
      Рұқсат беру құжаттары - шығарындылар 12.01.2021 ж. №KZ32VCZ00763399, қалдықтарды орналастыру 12.01.2021 ж. №KZ43VCZ00763395 Әсер етуге экологиялық рұқсаттың қолданылу мерзімі 31.12.2030 ж. дейін.</w:t>
      </w:r>
    </w:p>
    <w:bookmarkEnd w:id="94"/>
    <w:bookmarkStart w:name="z100" w:id="95"/>
    <w:p>
      <w:pPr>
        <w:spacing w:after="0"/>
        <w:ind w:left="0"/>
        <w:jc w:val="both"/>
      </w:pPr>
      <w:r>
        <w:rPr>
          <w:rFonts w:ascii="Times New Roman"/>
          <w:b w:val="false"/>
          <w:i w:val="false"/>
          <w:color w:val="000000"/>
          <w:sz w:val="28"/>
        </w:rPr>
        <w:t>
      2023 жылға арналған жерлеудің жобалық қуаты - 581,62008 мың тоннаны құрайды. 2023 жылдың басында жинақталған қалдықтардың көлемі 57,46745 мың тоннаны құрайды</w:t>
      </w:r>
    </w:p>
    <w:bookmarkEnd w:id="95"/>
    <w:bookmarkStart w:name="z101" w:id="96"/>
    <w:p>
      <w:pPr>
        <w:spacing w:after="0"/>
        <w:ind w:left="0"/>
        <w:jc w:val="both"/>
      </w:pPr>
      <w:r>
        <w:rPr>
          <w:rFonts w:ascii="Times New Roman"/>
          <w:b w:val="false"/>
          <w:i w:val="false"/>
          <w:color w:val="000000"/>
          <w:sz w:val="28"/>
        </w:rPr>
        <w:t>
      Полигонда қолмен сұрыптау бар. Сұрыпталады: пластик, қағаз, шыны, картон. 2022 жылы қолмен сұрыптау қуаты жылына 36785 т құрады. 2022 жылы сұрыптаудан өткен ҚТҚ - ның жалпы массасы - жылына 8819,65 т, ал сұрыпталған қалдықтардың массасы (қайта өңделетін шикізат) - жылына 2700 тонна.</w:t>
      </w:r>
    </w:p>
    <w:bookmarkEnd w:id="96"/>
    <w:bookmarkStart w:name="z102" w:id="97"/>
    <w:p>
      <w:pPr>
        <w:spacing w:after="0"/>
        <w:ind w:left="0"/>
        <w:jc w:val="both"/>
      </w:pPr>
      <w:r>
        <w:rPr>
          <w:rFonts w:ascii="Times New Roman"/>
          <w:b w:val="false"/>
          <w:i w:val="false"/>
          <w:color w:val="000000"/>
          <w:sz w:val="28"/>
        </w:rPr>
        <w:t>
      Полигонда қуаттылығы жылына 50000 тонна құрылыс қалдықтарына арналған ұсақтау кешені бар. 2022 жылы ұсақтау кешенінің көмегімен қайта өңдеу/кәдеге жарату (тонна) массасы - жылына 24698,47 т құрады.</w:t>
      </w:r>
    </w:p>
    <w:bookmarkEnd w:id="97"/>
    <w:bookmarkStart w:name="z103" w:id="98"/>
    <w:p>
      <w:pPr>
        <w:spacing w:after="0"/>
        <w:ind w:left="0"/>
        <w:jc w:val="both"/>
      </w:pPr>
      <w:r>
        <w:rPr>
          <w:rFonts w:ascii="Times New Roman"/>
          <w:b w:val="false"/>
          <w:i w:val="false"/>
          <w:color w:val="000000"/>
          <w:sz w:val="28"/>
        </w:rPr>
        <w:t xml:space="preserve">
      Полигондарда қалдықтарды орналастыру бойынша жалпы сипаттамалар </w:t>
      </w:r>
      <w:r>
        <w:rPr>
          <w:rFonts w:ascii="Times New Roman"/>
          <w:b w:val="false"/>
          <w:i w:val="false"/>
          <w:color w:val="000000"/>
          <w:sz w:val="28"/>
        </w:rPr>
        <w:t>1.4-кестеде</w:t>
      </w:r>
      <w:r>
        <w:rPr>
          <w:rFonts w:ascii="Times New Roman"/>
          <w:b w:val="false"/>
          <w:i w:val="false"/>
          <w:color w:val="000000"/>
          <w:sz w:val="28"/>
        </w:rPr>
        <w:t xml:space="preserve"> келтірілген.</w:t>
      </w:r>
    </w:p>
    <w:bookmarkEnd w:id="98"/>
    <w:bookmarkStart w:name="z104" w:id="99"/>
    <w:p>
      <w:pPr>
        <w:spacing w:after="0"/>
        <w:ind w:left="0"/>
        <w:jc w:val="both"/>
      </w:pPr>
      <w:r>
        <w:rPr>
          <w:rFonts w:ascii="Times New Roman"/>
          <w:b w:val="false"/>
          <w:i w:val="false"/>
          <w:color w:val="000000"/>
          <w:sz w:val="28"/>
        </w:rPr>
        <w:t>
      1.4-кесте. Балқаш қ ҚТҚ полигондары туралы мәліметтер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(қалдықтарды көму орындары), 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сақталған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31 367</w:t>
            </w:r>
          </w:p>
        </w:tc>
      </w:tr>
    </w:tbl>
    <w:bookmarkStart w:name="z105" w:id="100"/>
    <w:p>
      <w:pPr>
        <w:spacing w:after="0"/>
        <w:ind w:left="0"/>
        <w:jc w:val="both"/>
      </w:pPr>
      <w:r>
        <w:rPr>
          <w:rFonts w:ascii="Times New Roman"/>
          <w:b w:val="false"/>
          <w:i w:val="false"/>
          <w:color w:val="000000"/>
          <w:sz w:val="28"/>
        </w:rPr>
        <w:t>
      Ғарыштық мониторинг деректеріне сәйкес Балқаш қ. және Балқаш қ. аумағында (https://wasteopen.gharysh.kz/) рұқсат етілмеген қоқыс орындары – 98 бірлік табылды және жойылды.</w:t>
      </w:r>
    </w:p>
    <w:bookmarkEnd w:id="100"/>
    <w:bookmarkStart w:name="z106" w:id="101"/>
    <w:p>
      <w:pPr>
        <w:spacing w:after="0"/>
        <w:ind w:left="0"/>
        <w:jc w:val="both"/>
      </w:pPr>
      <w:r>
        <w:rPr>
          <w:rFonts w:ascii="Times New Roman"/>
          <w:b w:val="false"/>
          <w:i w:val="false"/>
          <w:color w:val="000000"/>
          <w:sz w:val="28"/>
        </w:rPr>
        <w:t>
      Коммуналдық қалдықтардың морфологиялық құрамы</w:t>
      </w:r>
    </w:p>
    <w:bookmarkEnd w:id="101"/>
    <w:bookmarkStart w:name="z107" w:id="102"/>
    <w:p>
      <w:pPr>
        <w:spacing w:after="0"/>
        <w:ind w:left="0"/>
        <w:jc w:val="both"/>
      </w:pPr>
      <w:r>
        <w:rPr>
          <w:rFonts w:ascii="Times New Roman"/>
          <w:b w:val="false"/>
          <w:i w:val="false"/>
          <w:color w:val="000000"/>
          <w:sz w:val="28"/>
        </w:rPr>
        <w:t xml:space="preserve">
      Қала тұрғындары үшін коммуналдық қалдықтардың морфологиялық құрамы </w:t>
      </w:r>
      <w:r>
        <w:rPr>
          <w:rFonts w:ascii="Times New Roman"/>
          <w:b w:val="false"/>
          <w:i w:val="false"/>
          <w:color w:val="000000"/>
          <w:sz w:val="28"/>
        </w:rPr>
        <w:t>1.5-кестеде</w:t>
      </w:r>
      <w:r>
        <w:rPr>
          <w:rFonts w:ascii="Times New Roman"/>
          <w:b w:val="false"/>
          <w:i w:val="false"/>
          <w:color w:val="000000"/>
          <w:sz w:val="28"/>
        </w:rPr>
        <w:t xml:space="preserve"> келтірілген.</w:t>
      </w:r>
    </w:p>
    <w:bookmarkEnd w:id="102"/>
    <w:bookmarkStart w:name="z108" w:id="103"/>
    <w:p>
      <w:pPr>
        <w:spacing w:after="0"/>
        <w:ind w:left="0"/>
        <w:jc w:val="both"/>
      </w:pPr>
      <w:r>
        <w:rPr>
          <w:rFonts w:ascii="Times New Roman"/>
          <w:b w:val="false"/>
          <w:i w:val="false"/>
          <w:color w:val="000000"/>
          <w:sz w:val="28"/>
        </w:rPr>
        <w:t>
      1.5-кесте. ҚТҚ морфологиялық құрамы.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көлемдегі мөлшердің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қағаз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өсімдік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 (медициналық, батареялар мен шамдар, тұрмыстық техниканың қалдықтары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9" w:id="104"/>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w:t>
      </w:r>
    </w:p>
    <w:bookmarkEnd w:id="104"/>
    <w:bookmarkStart w:name="z110" w:id="105"/>
    <w:p>
      <w:pPr>
        <w:spacing w:after="0"/>
        <w:ind w:left="0"/>
        <w:jc w:val="both"/>
      </w:pPr>
      <w:r>
        <w:rPr>
          <w:rFonts w:ascii="Times New Roman"/>
          <w:b w:val="false"/>
          <w:i w:val="false"/>
          <w:color w:val="000000"/>
          <w:sz w:val="28"/>
        </w:rPr>
        <w:t>
      Балқаш қаласының 1 тұрғыны түзетін қалдықтардың саны соңғы 3 жылда ауытқып отыр. 2020 жылы бір адамға тәулігіне 1,43 кг - нан, 2021 жылы бір адамға тәулігіне 2,60 кг-нан және бір адамға тәулігіне 1,49 кг-ға дейін, бұл соңғы 3 жылда орташа есеппен бір адамға 2,69 м3/жылды құрайды. Бұл ретте 1 адамға Балқаш үшін коммуналдық қалдықтардың түзілуінің бекітілген нормасы 1,46 м3/адамды құрайды.</w:t>
      </w:r>
    </w:p>
    <w:bookmarkEnd w:id="105"/>
    <w:bookmarkStart w:name="z111" w:id="106"/>
    <w:p>
      <w:pPr>
        <w:spacing w:after="0"/>
        <w:ind w:left="0"/>
        <w:jc w:val="both"/>
      </w:pPr>
      <w:r>
        <w:rPr>
          <w:rFonts w:ascii="Times New Roman"/>
          <w:b w:val="false"/>
          <w:i w:val="false"/>
          <w:color w:val="000000"/>
          <w:sz w:val="28"/>
        </w:rPr>
        <w:t>
      Қазіргі уақытта Балқаш қаласында қоқыс шығаратын компаниялар 726 контейнерге қызмет көрсетеді. Контейнерлік алаңдарда қоқысты бөлек жинауға арналған контейнерлер орнатылған.</w:t>
      </w:r>
    </w:p>
    <w:bookmarkEnd w:id="106"/>
    <w:bookmarkStart w:name="z112" w:id="107"/>
    <w:p>
      <w:pPr>
        <w:spacing w:after="0"/>
        <w:ind w:left="0"/>
        <w:jc w:val="both"/>
      </w:pPr>
      <w:r>
        <w:rPr>
          <w:rFonts w:ascii="Times New Roman"/>
          <w:b w:val="false"/>
          <w:i w:val="false"/>
          <w:color w:val="000000"/>
          <w:sz w:val="28"/>
        </w:rPr>
        <w:t>
      Гүлшат және Саяқ кенттерінде қайталама шикізатты қабылдауға арналған қайталама шикізат пен контейнерлерді қабылдауды ұйымдастыру жоқ.</w:t>
      </w:r>
    </w:p>
    <w:bookmarkEnd w:id="107"/>
    <w:bookmarkStart w:name="z113" w:id="108"/>
    <w:p>
      <w:pPr>
        <w:spacing w:after="0"/>
        <w:ind w:left="0"/>
        <w:jc w:val="both"/>
      </w:pPr>
      <w:r>
        <w:rPr>
          <w:rFonts w:ascii="Times New Roman"/>
          <w:b w:val="false"/>
          <w:i w:val="false"/>
          <w:color w:val="000000"/>
          <w:sz w:val="28"/>
        </w:rPr>
        <w:t>
      Балқаш қ. қауіпті қалдықтарды (құрамында сынап бар және батареялар) жинауға арналған контейнерлер орнатылып, оларға мезгіл-мезгіл қызмет көрсетіледі.</w:t>
      </w:r>
    </w:p>
    <w:bookmarkEnd w:id="108"/>
    <w:bookmarkStart w:name="z114" w:id="109"/>
    <w:p>
      <w:pPr>
        <w:spacing w:after="0"/>
        <w:ind w:left="0"/>
        <w:jc w:val="both"/>
      </w:pPr>
      <w:r>
        <w:rPr>
          <w:rFonts w:ascii="Times New Roman"/>
          <w:b w:val="false"/>
          <w:i w:val="false"/>
          <w:color w:val="000000"/>
          <w:sz w:val="28"/>
        </w:rPr>
        <w:t>
      Оң жақтары:</w:t>
      </w:r>
    </w:p>
    <w:bookmarkEnd w:id="109"/>
    <w:bookmarkStart w:name="z115" w:id="110"/>
    <w:p>
      <w:pPr>
        <w:spacing w:after="0"/>
        <w:ind w:left="0"/>
        <w:jc w:val="both"/>
      </w:pPr>
      <w:r>
        <w:rPr>
          <w:rFonts w:ascii="Times New Roman"/>
          <w:b w:val="false"/>
          <w:i w:val="false"/>
          <w:color w:val="000000"/>
          <w:sz w:val="28"/>
        </w:rPr>
        <w:t>
      ●Қалдықтардың қауіпті құрамдас бөліктерін бөлек жинау жүзеге асырылады (батареялар мен шамдарға арналған контейнерлер орнатылған);</w:t>
      </w:r>
    </w:p>
    <w:bookmarkEnd w:id="110"/>
    <w:bookmarkStart w:name="z116" w:id="111"/>
    <w:p>
      <w:pPr>
        <w:spacing w:after="0"/>
        <w:ind w:left="0"/>
        <w:jc w:val="both"/>
      </w:pPr>
      <w:r>
        <w:rPr>
          <w:rFonts w:ascii="Times New Roman"/>
          <w:b w:val="false"/>
          <w:i w:val="false"/>
          <w:color w:val="000000"/>
          <w:sz w:val="28"/>
        </w:rPr>
        <w:t>
      ●Коммуналдық алаңдарда тұрғындардан қоқыстарды жинау және шығару ұйымдастырылған;</w:t>
      </w:r>
    </w:p>
    <w:bookmarkEnd w:id="111"/>
    <w:bookmarkStart w:name="z117" w:id="112"/>
    <w:p>
      <w:pPr>
        <w:spacing w:after="0"/>
        <w:ind w:left="0"/>
        <w:jc w:val="both"/>
      </w:pPr>
      <w:r>
        <w:rPr>
          <w:rFonts w:ascii="Times New Roman"/>
          <w:b w:val="false"/>
          <w:i w:val="false"/>
          <w:color w:val="000000"/>
          <w:sz w:val="28"/>
        </w:rPr>
        <w:t>
      ●Балқаш қ. контейнерлік алаңдарда бөлек жинауға арналған қайталама шикізатты қабылдау пункті мен контейнерлер бар;</w:t>
      </w:r>
    </w:p>
    <w:bookmarkEnd w:id="112"/>
    <w:bookmarkStart w:name="z118" w:id="113"/>
    <w:p>
      <w:pPr>
        <w:spacing w:after="0"/>
        <w:ind w:left="0"/>
        <w:jc w:val="both"/>
      </w:pPr>
      <w:r>
        <w:rPr>
          <w:rFonts w:ascii="Times New Roman"/>
          <w:b w:val="false"/>
          <w:i w:val="false"/>
          <w:color w:val="000000"/>
          <w:sz w:val="28"/>
        </w:rPr>
        <w:t>
      ●Рұқсат етілмеген полигондарды жою жүзеге асырылады;</w:t>
      </w:r>
    </w:p>
    <w:bookmarkEnd w:id="113"/>
    <w:bookmarkStart w:name="z119" w:id="114"/>
    <w:p>
      <w:pPr>
        <w:spacing w:after="0"/>
        <w:ind w:left="0"/>
        <w:jc w:val="both"/>
      </w:pPr>
      <w:r>
        <w:rPr>
          <w:rFonts w:ascii="Times New Roman"/>
          <w:b w:val="false"/>
          <w:i w:val="false"/>
          <w:color w:val="000000"/>
          <w:sz w:val="28"/>
        </w:rPr>
        <w:t>
      ●ҚТҚ полигонының әсер етуге экологиялық рұқсаты бар;</w:t>
      </w:r>
    </w:p>
    <w:bookmarkEnd w:id="114"/>
    <w:bookmarkStart w:name="z120" w:id="115"/>
    <w:p>
      <w:pPr>
        <w:spacing w:after="0"/>
        <w:ind w:left="0"/>
        <w:jc w:val="both"/>
      </w:pPr>
      <w:r>
        <w:rPr>
          <w:rFonts w:ascii="Times New Roman"/>
          <w:b w:val="false"/>
          <w:i w:val="false"/>
          <w:color w:val="000000"/>
          <w:sz w:val="28"/>
        </w:rPr>
        <w:t>
      ●ҚТҚ полигонында қолмен сұрыптау бар.</w:t>
      </w:r>
    </w:p>
    <w:bookmarkEnd w:id="115"/>
    <w:bookmarkStart w:name="z121" w:id="116"/>
    <w:p>
      <w:pPr>
        <w:spacing w:after="0"/>
        <w:ind w:left="0"/>
        <w:jc w:val="both"/>
      </w:pPr>
      <w:r>
        <w:rPr>
          <w:rFonts w:ascii="Times New Roman"/>
          <w:b w:val="false"/>
          <w:i w:val="false"/>
          <w:color w:val="000000"/>
          <w:sz w:val="28"/>
        </w:rPr>
        <w:t>
      Теріс жақтары:</w:t>
      </w:r>
    </w:p>
    <w:bookmarkEnd w:id="116"/>
    <w:bookmarkStart w:name="z122" w:id="117"/>
    <w:p>
      <w:pPr>
        <w:spacing w:after="0"/>
        <w:ind w:left="0"/>
        <w:jc w:val="both"/>
      </w:pPr>
      <w:r>
        <w:rPr>
          <w:rFonts w:ascii="Times New Roman"/>
          <w:b w:val="false"/>
          <w:i w:val="false"/>
          <w:color w:val="000000"/>
          <w:sz w:val="28"/>
        </w:rPr>
        <w:t>
      ●Контейнерлік алаңдар экологиялық және санитарлық-эпидемиологиялық талаптарға сәйкес жабдықталмаған (ҚР СТ 3780-2022 сәйкес);</w:t>
      </w:r>
    </w:p>
    <w:bookmarkEnd w:id="117"/>
    <w:bookmarkStart w:name="z123" w:id="118"/>
    <w:p>
      <w:pPr>
        <w:spacing w:after="0"/>
        <w:ind w:left="0"/>
        <w:jc w:val="both"/>
      </w:pPr>
      <w:r>
        <w:rPr>
          <w:rFonts w:ascii="Times New Roman"/>
          <w:b w:val="false"/>
          <w:i w:val="false"/>
          <w:color w:val="000000"/>
          <w:sz w:val="28"/>
        </w:rPr>
        <w:t>
      ●"Құрғақ" / "дымқыл"фракциялары бойынша бөлек жинау қарастырылмаған;</w:t>
      </w:r>
    </w:p>
    <w:bookmarkEnd w:id="118"/>
    <w:bookmarkStart w:name="z124" w:id="119"/>
    <w:p>
      <w:pPr>
        <w:spacing w:after="0"/>
        <w:ind w:left="0"/>
        <w:jc w:val="both"/>
      </w:pPr>
      <w:r>
        <w:rPr>
          <w:rFonts w:ascii="Times New Roman"/>
          <w:b w:val="false"/>
          <w:i w:val="false"/>
          <w:color w:val="000000"/>
          <w:sz w:val="28"/>
        </w:rPr>
        <w:t>
      ●Ірі габаритті, құрылыс қалдықтарын, күл қожын және көшелерді жинау және абаттандыру қалдықтарын жинаудың жолға қойылған жүйесі жоқ;</w:t>
      </w:r>
    </w:p>
    <w:bookmarkEnd w:id="119"/>
    <w:bookmarkStart w:name="z125" w:id="120"/>
    <w:p>
      <w:pPr>
        <w:spacing w:after="0"/>
        <w:ind w:left="0"/>
        <w:jc w:val="both"/>
      </w:pPr>
      <w:r>
        <w:rPr>
          <w:rFonts w:ascii="Times New Roman"/>
          <w:b w:val="false"/>
          <w:i w:val="false"/>
          <w:color w:val="000000"/>
          <w:sz w:val="28"/>
        </w:rPr>
        <w:t>
      ●Қайталама шикізатты қабылдау пункттерінің саны жеткіліксіз;</w:t>
      </w:r>
    </w:p>
    <w:bookmarkEnd w:id="120"/>
    <w:bookmarkStart w:name="z126" w:id="121"/>
    <w:p>
      <w:pPr>
        <w:spacing w:after="0"/>
        <w:ind w:left="0"/>
        <w:jc w:val="both"/>
      </w:pPr>
      <w:r>
        <w:rPr>
          <w:rFonts w:ascii="Times New Roman"/>
          <w:b w:val="false"/>
          <w:i w:val="false"/>
          <w:color w:val="000000"/>
          <w:sz w:val="28"/>
        </w:rPr>
        <w:t>
      ●Азық-түлік және басқа органикалық қалдықтарды пайдалану немесе кәдеге жарату (сақтаудан басқа) шешімі жоқ;</w:t>
      </w:r>
    </w:p>
    <w:bookmarkEnd w:id="121"/>
    <w:bookmarkStart w:name="z127" w:id="122"/>
    <w:p>
      <w:pPr>
        <w:spacing w:after="0"/>
        <w:ind w:left="0"/>
        <w:jc w:val="both"/>
      </w:pPr>
      <w:r>
        <w:rPr>
          <w:rFonts w:ascii="Times New Roman"/>
          <w:b w:val="false"/>
          <w:i w:val="false"/>
          <w:color w:val="000000"/>
          <w:sz w:val="28"/>
        </w:rPr>
        <w:t>
      ●Қолданыстағы экспорттық кестелер қажеттілікті қамтамасыз етпейді;</w:t>
      </w:r>
    </w:p>
    <w:bookmarkEnd w:id="122"/>
    <w:bookmarkStart w:name="z128" w:id="123"/>
    <w:p>
      <w:pPr>
        <w:spacing w:after="0"/>
        <w:ind w:left="0"/>
        <w:jc w:val="both"/>
      </w:pPr>
      <w:r>
        <w:rPr>
          <w:rFonts w:ascii="Times New Roman"/>
          <w:b w:val="false"/>
          <w:i w:val="false"/>
          <w:color w:val="000000"/>
          <w:sz w:val="28"/>
        </w:rPr>
        <w:t>
      ●Коммуналдық қалдықтарды уақтылы әкетуге арналған техниканың болмауы, коммуналдық қалдықтардың әртүрлі фракцияларын әкетуге арналған арнайы техниканың болмауы;</w:t>
      </w:r>
    </w:p>
    <w:bookmarkEnd w:id="123"/>
    <w:bookmarkStart w:name="z129" w:id="124"/>
    <w:p>
      <w:pPr>
        <w:spacing w:after="0"/>
        <w:ind w:left="0"/>
        <w:jc w:val="both"/>
      </w:pPr>
      <w:r>
        <w:rPr>
          <w:rFonts w:ascii="Times New Roman"/>
          <w:b w:val="false"/>
          <w:i w:val="false"/>
          <w:color w:val="000000"/>
          <w:sz w:val="28"/>
        </w:rPr>
        <w:t>
      ●ҚТҚ полигоны сұрыптау желілерімен жабдықталмаған және қазіргі заманғы талаптарға сәйкес келмейді.</w:t>
      </w:r>
    </w:p>
    <w:bookmarkEnd w:id="124"/>
    <w:bookmarkStart w:name="z130" w:id="125"/>
    <w:p>
      <w:pPr>
        <w:spacing w:after="0"/>
        <w:ind w:left="0"/>
        <w:jc w:val="both"/>
      </w:pPr>
      <w:r>
        <w:rPr>
          <w:rFonts w:ascii="Times New Roman"/>
          <w:b w:val="false"/>
          <w:i w:val="false"/>
          <w:color w:val="000000"/>
          <w:sz w:val="28"/>
        </w:rPr>
        <w:t>
      1.3 Коммуналдық қалдықтардың түзілуі мен жинақталуы бойынша бар нормативтік базасы.</w:t>
      </w:r>
    </w:p>
    <w:bookmarkEnd w:id="125"/>
    <w:bookmarkStart w:name="z131" w:id="126"/>
    <w:p>
      <w:pPr>
        <w:spacing w:after="0"/>
        <w:ind w:left="0"/>
        <w:jc w:val="both"/>
      </w:pPr>
      <w:r>
        <w:rPr>
          <w:rFonts w:ascii="Times New Roman"/>
          <w:b w:val="false"/>
          <w:i w:val="false"/>
          <w:color w:val="000000"/>
          <w:sz w:val="28"/>
        </w:rPr>
        <w:t>
      Жергілікті мәслихаттардың қалдықтардың пайда болу көлемі және оларды әкетуге арналған тарифтерді бекіту жөніндегі қолданыстағы шешімдері:</w:t>
      </w:r>
    </w:p>
    <w:bookmarkEnd w:id="126"/>
    <w:bookmarkStart w:name="z132" w:id="127"/>
    <w:p>
      <w:pPr>
        <w:spacing w:after="0"/>
        <w:ind w:left="0"/>
        <w:jc w:val="both"/>
      </w:pPr>
      <w:r>
        <w:rPr>
          <w:rFonts w:ascii="Times New Roman"/>
          <w:b w:val="false"/>
          <w:i w:val="false"/>
          <w:color w:val="000000"/>
          <w:sz w:val="28"/>
        </w:rPr>
        <w:t xml:space="preserve">
      ●"Балқаш қаласы бойынша қатты тұрмыстық қалдықтарды жинауға, тасымалдауға, сұрыптауға және көмуге халық үшін тарифтерді бекіту туралы". Балқаш қалалық мәслихатының 2023 жылғы 7 маусымдағы № 4/47 </w:t>
      </w:r>
      <w:r>
        <w:rPr>
          <w:rFonts w:ascii="Times New Roman"/>
          <w:b w:val="false"/>
          <w:i w:val="false"/>
          <w:color w:val="000000"/>
          <w:sz w:val="28"/>
        </w:rPr>
        <w:t>шешімі</w:t>
      </w:r>
      <w:r>
        <w:rPr>
          <w:rFonts w:ascii="Times New Roman"/>
          <w:b w:val="false"/>
          <w:i w:val="false"/>
          <w:color w:val="000000"/>
          <w:sz w:val="28"/>
        </w:rPr>
        <w:t>.</w:t>
      </w:r>
    </w:p>
    <w:bookmarkEnd w:id="127"/>
    <w:bookmarkStart w:name="z133" w:id="128"/>
    <w:p>
      <w:pPr>
        <w:spacing w:after="0"/>
        <w:ind w:left="0"/>
        <w:jc w:val="both"/>
      </w:pPr>
      <w:r>
        <w:rPr>
          <w:rFonts w:ascii="Times New Roman"/>
          <w:b w:val="false"/>
          <w:i w:val="false"/>
          <w:color w:val="000000"/>
          <w:sz w:val="28"/>
        </w:rPr>
        <w:t xml:space="preserve">
      ●Балқаш қаласы бойынша коммуналдық қалдықтардың түзілу және жинақталу нормаларын есептеу қағидаларын бекіту туралы. Қарағанды облысы Балқаш қаласы әкімдігінің 2022 жылғы 6 қазандағы № 46/02 </w:t>
      </w:r>
      <w:r>
        <w:rPr>
          <w:rFonts w:ascii="Times New Roman"/>
          <w:b w:val="false"/>
          <w:i w:val="false"/>
          <w:color w:val="000000"/>
          <w:sz w:val="28"/>
        </w:rPr>
        <w:t>қаулысы</w:t>
      </w:r>
    </w:p>
    <w:bookmarkEnd w:id="128"/>
    <w:bookmarkStart w:name="z134" w:id="129"/>
    <w:p>
      <w:pPr>
        <w:spacing w:after="0"/>
        <w:ind w:left="0"/>
        <w:jc w:val="both"/>
      </w:pPr>
      <w:r>
        <w:rPr>
          <w:rFonts w:ascii="Times New Roman"/>
          <w:b w:val="false"/>
          <w:i w:val="false"/>
          <w:color w:val="000000"/>
          <w:sz w:val="28"/>
        </w:rPr>
        <w:t>
      Осы шешімге сәйкес Балқаш қаласының тұрғындары үшін, сондай-ақ мекемелер, кәсіпорындар, балалар, медициналық және басқа да мекемелер үшін қалдықтардың пайда болу нормалары қабылданды. Есептік бірліктерге (тұрғын, орын, қызметкер, бару және т.б.) сүйене отырып, текше метрде коммуналдық қалдықтардың пайда болуының жылдық нормасы қабылданды.</w:t>
      </w:r>
    </w:p>
    <w:bookmarkEnd w:id="129"/>
    <w:bookmarkStart w:name="z135" w:id="130"/>
    <w:p>
      <w:pPr>
        <w:spacing w:after="0"/>
        <w:ind w:left="0"/>
        <w:jc w:val="both"/>
      </w:pPr>
      <w:r>
        <w:rPr>
          <w:rFonts w:ascii="Times New Roman"/>
          <w:b w:val="false"/>
          <w:i w:val="false"/>
          <w:color w:val="000000"/>
          <w:sz w:val="28"/>
        </w:rPr>
        <w:t xml:space="preserve">
      Коммуналдық қалдықтардың пайда болуының жылдық нормасы абаттандырылған үй иесінің 1 тұрғынына 1,52 м </w:t>
      </w:r>
      <w:r>
        <w:rPr>
          <w:rFonts w:ascii="Times New Roman"/>
          <w:b w:val="false"/>
          <w:i w:val="false"/>
          <w:color w:val="000000"/>
          <w:vertAlign w:val="superscript"/>
        </w:rPr>
        <w:t>3</w:t>
      </w:r>
      <w:r>
        <w:rPr>
          <w:rFonts w:ascii="Times New Roman"/>
          <w:b w:val="false"/>
          <w:i w:val="false"/>
          <w:color w:val="000000"/>
          <w:sz w:val="28"/>
        </w:rPr>
        <w:t xml:space="preserve"> және абаттандырылмаған үй иесінің 1 тұрғынына 1,60 м </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130"/>
    <w:bookmarkStart w:name="z136" w:id="131"/>
    <w:p>
      <w:pPr>
        <w:spacing w:after="0"/>
        <w:ind w:left="0"/>
        <w:jc w:val="both"/>
      </w:pPr>
      <w:r>
        <w:rPr>
          <w:rFonts w:ascii="Times New Roman"/>
          <w:b w:val="false"/>
          <w:i w:val="false"/>
          <w:color w:val="000000"/>
          <w:sz w:val="28"/>
        </w:rPr>
        <w:t xml:space="preserve">
      Коммуналдық қалдықтарды шығару тарифі абаттандырылған үй иесінің 1 тұрғынынан 374,3 теңгені, абаттандырылмаған үй иесінің 1 тұрғынынан 394,0 теңгені құрайды. 1 м </w:t>
      </w:r>
      <w:r>
        <w:rPr>
          <w:rFonts w:ascii="Times New Roman"/>
          <w:b w:val="false"/>
          <w:i w:val="false"/>
          <w:color w:val="000000"/>
          <w:vertAlign w:val="superscript"/>
        </w:rPr>
        <w:t>3</w:t>
      </w:r>
      <w:r>
        <w:rPr>
          <w:rFonts w:ascii="Times New Roman"/>
          <w:b w:val="false"/>
          <w:i w:val="false"/>
          <w:color w:val="000000"/>
          <w:sz w:val="28"/>
        </w:rPr>
        <w:t xml:space="preserve"> қалдықты шығаруға жылдық тариф 2955 теңгені құрайды.</w:t>
      </w:r>
    </w:p>
    <w:bookmarkEnd w:id="131"/>
    <w:bookmarkStart w:name="z137" w:id="132"/>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w:t>
      </w:r>
    </w:p>
    <w:bookmarkEnd w:id="132"/>
    <w:bookmarkStart w:name="z138" w:id="133"/>
    <w:p>
      <w:pPr>
        <w:spacing w:after="0"/>
        <w:ind w:left="0"/>
        <w:jc w:val="both"/>
      </w:pPr>
      <w:r>
        <w:rPr>
          <w:rFonts w:ascii="Times New Roman"/>
          <w:b w:val="false"/>
          <w:i w:val="false"/>
          <w:color w:val="000000"/>
          <w:sz w:val="28"/>
        </w:rPr>
        <w:t>
      Балқаш қаласы бойынша коммуналдық қалдықтармен жұмыс істеу саласын дамыту үшін жеке қаражат көзделмеген, облысты дамыту аумақты дамыту жоспарында көзделген (Балқаш қаласын дамытудың 2021-2025 жылдарға арналған бағдарламасы). Жалпы облыс бойынша табиғатты қорғау іс-шараларының жоспарларына және Қарағанды облысының даму жоспарына сәйкес, Балқаш қаласына қатысты іс-шаралар бар.</w:t>
      </w:r>
    </w:p>
    <w:bookmarkEnd w:id="133"/>
    <w:bookmarkStart w:name="z139" w:id="134"/>
    <w:p>
      <w:pPr>
        <w:spacing w:after="0"/>
        <w:ind w:left="0"/>
        <w:jc w:val="both"/>
      </w:pPr>
      <w:r>
        <w:rPr>
          <w:rFonts w:ascii="Times New Roman"/>
          <w:b w:val="false"/>
          <w:i w:val="false"/>
          <w:color w:val="000000"/>
          <w:sz w:val="28"/>
        </w:rPr>
        <w:t xml:space="preserve">
      Қоршаған ортаны қорғау жөніндегі 2022-2024 жылдарға арналған іс–шаралар жоспарына сәйкес - Қарағанды облыстық мәслихатының 2021.12.9. №129 шешімі. Қарағанды облысы бойынша қалдықтарды басқару бойынша мынадай іс-шаралар және </w:t>
      </w:r>
      <w:r>
        <w:rPr>
          <w:rFonts w:ascii="Times New Roman"/>
          <w:b w:val="false"/>
          <w:i w:val="false"/>
          <w:color w:val="000000"/>
          <w:sz w:val="28"/>
        </w:rPr>
        <w:t>1.8-кестеге</w:t>
      </w:r>
      <w:r>
        <w:rPr>
          <w:rFonts w:ascii="Times New Roman"/>
          <w:b w:val="false"/>
          <w:i w:val="false"/>
          <w:color w:val="000000"/>
          <w:sz w:val="28"/>
        </w:rPr>
        <w:t xml:space="preserve"> сәйкес қаржыландыру жоспарлары көзделген.</w:t>
      </w:r>
    </w:p>
    <w:bookmarkEnd w:id="134"/>
    <w:bookmarkStart w:name="z140" w:id="135"/>
    <w:p>
      <w:pPr>
        <w:spacing w:after="0"/>
        <w:ind w:left="0"/>
        <w:jc w:val="both"/>
      </w:pPr>
      <w:r>
        <w:rPr>
          <w:rFonts w:ascii="Times New Roman"/>
          <w:b w:val="false"/>
          <w:i w:val="false"/>
          <w:color w:val="000000"/>
          <w:sz w:val="28"/>
        </w:rPr>
        <w:t>
      1.8-кесте. Қарағанды облысының қоршаған ортаны қорғау жөніндегі іс-шаралар жоспарында көзделген қалдықтарды басқару жөніндегі қаржыландыру (мың теңге) жоспарлары бар іс-шаралар.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 көздей отырып, Балқаш қаласында ҚТҚ полигонын салу бойынша ТЭН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әкімдігі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 көздей отырып, Балқаш қаласында ҚТҚ полигонын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әкімдігі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1.9-кестеде</w:t>
      </w:r>
      <w:r>
        <w:rPr>
          <w:rFonts w:ascii="Times New Roman"/>
          <w:b w:val="false"/>
          <w:i w:val="false"/>
          <w:color w:val="000000"/>
          <w:sz w:val="28"/>
        </w:rPr>
        <w:t xml:space="preserve"> Қарағанды облысының 2021-2025 жылдарға арналған даму жоспарын іске асыру жөніндегі іс - шаралар жоспарына сәйкес қалдықтарды басқаруға байланысты нысаналы индикаторлар бойынша іс-шаралар мен орындалу көлемі ұсынылған - (Қарағанды облысы әкімдігінің 06.01.2023 ж. №01/02 қаулысымен бекітілген).</w:t>
      </w:r>
    </w:p>
    <w:bookmarkStart w:name="z142" w:id="136"/>
    <w:p>
      <w:pPr>
        <w:spacing w:after="0"/>
        <w:ind w:left="0"/>
        <w:jc w:val="both"/>
      </w:pPr>
      <w:r>
        <w:rPr>
          <w:rFonts w:ascii="Times New Roman"/>
          <w:b w:val="false"/>
          <w:i w:val="false"/>
          <w:color w:val="000000"/>
          <w:sz w:val="28"/>
        </w:rPr>
        <w:t>
      "Балқаш қаласын дамытудың 2021-2025 жылдарға арналған бағдарламасына" сәйкес, қаладағы экологиялық жағдайды жақсарту шеңберінде ҚТҚ-ны қайта өңдеу үлесін ҚТҚ-ның пайда болған барлық көлемінің 1% - на дейін ұлғайту көзделеді. Ол үшін келесі іс-шаралар ұсынылады:</w:t>
      </w:r>
    </w:p>
    <w:bookmarkEnd w:id="136"/>
    <w:bookmarkStart w:name="z143" w:id="137"/>
    <w:p>
      <w:pPr>
        <w:spacing w:after="0"/>
        <w:ind w:left="0"/>
        <w:jc w:val="both"/>
      </w:pPr>
      <w:r>
        <w:rPr>
          <w:rFonts w:ascii="Times New Roman"/>
          <w:b w:val="false"/>
          <w:i w:val="false"/>
          <w:color w:val="000000"/>
          <w:sz w:val="28"/>
        </w:rPr>
        <w:t>
      ●ҚТҚ полигонының қуатын кеңейту - ТЭН әзірлеу жөніндегі іс-шараларды қаржыландыруға арналған шығыстар 2022, содан кейін 2023 бюджетінде көзделуі тиіс еді, бірақ іс-шаралар орындалмады.</w:t>
      </w:r>
    </w:p>
    <w:bookmarkEnd w:id="137"/>
    <w:bookmarkStart w:name="z144" w:id="138"/>
    <w:p>
      <w:pPr>
        <w:spacing w:after="0"/>
        <w:ind w:left="0"/>
        <w:jc w:val="both"/>
      </w:pPr>
      <w:r>
        <w:rPr>
          <w:rFonts w:ascii="Times New Roman"/>
          <w:b w:val="false"/>
          <w:i w:val="false"/>
          <w:color w:val="000000"/>
          <w:sz w:val="28"/>
        </w:rPr>
        <w:t>
      ●Тұрмыстық қатты қалдықтарды бөлек жинауға арналған контейнерлерді орнату - іс-шара орындалмады. 2021 жылы 84 дана контейнер орнатумен 12 контейнерлік алаң абаттандырылды. Сенімгерлік басқаруға беру үшін контейнерлік алаңдарды түгендеу, паспорттау және бағалау рәсімдері жүргізілді. Қазіргі уақытта жаңа тарифті бекіту бойынша жұмыстар жүргізілуде.</w:t>
      </w:r>
    </w:p>
    <w:bookmarkEnd w:id="138"/>
    <w:bookmarkStart w:name="z145" w:id="139"/>
    <w:p>
      <w:pPr>
        <w:spacing w:after="0"/>
        <w:ind w:left="0"/>
        <w:jc w:val="both"/>
      </w:pPr>
      <w:r>
        <w:rPr>
          <w:rFonts w:ascii="Times New Roman"/>
          <w:b w:val="false"/>
          <w:i w:val="false"/>
          <w:color w:val="000000"/>
          <w:sz w:val="28"/>
        </w:rPr>
        <w:t>
      1.9-кесте. Қарағанды облысының 2021-2025 жылдарға арналған даму жоспарынан нысаналы индикаторлар және оларға қол жеткізу жөніндегі іс-шаралар.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жылдары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 - ҚТҚ (білім көлемінен) ("жасыл Қазақстан" ұлттық жобасының көрсеткіші)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қалдықтары (өткен жылға қатысты)</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 АШБ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 (жиналған көлемнен)</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 ДСБ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орнату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бірінші орынбасары, ЭТКШБ, Қарағанды әкімдігі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мемлекеттік сатып алу веб-порталында "Медициналық қалдықтарды кәдеге жарату жөніндегі қызметтер" сатып алуды өткізуі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рәсімін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 ДСБ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 мал шаруашылығы қалдықтарын кәдеге жарату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 АШБ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 АШБ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қаласында ҚТҚ полигонын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 Б.Қ. Асанов, Балқаш қ. әкімдігі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қаласында ҚТҚ полигонын салу</w:t>
            </w:r>
          </w:p>
        </w:tc>
      </w:tr>
    </w:tbl>
    <w:bookmarkStart w:name="z146" w:id="140"/>
    <w:p>
      <w:pPr>
        <w:spacing w:after="0"/>
        <w:ind w:left="0"/>
        <w:jc w:val="left"/>
      </w:pPr>
      <w:r>
        <w:rPr>
          <w:rFonts w:ascii="Times New Roman"/>
          <w:b/>
          <w:i w:val="false"/>
          <w:color w:val="000000"/>
        </w:rPr>
        <w:t xml:space="preserve"> 2. МАҚСАТТАР, МІНДЕТТЕР ЖӘНЕ НЫСАНАЛЫ КӨРСЕТКІШТЕР</w:t>
      </w:r>
    </w:p>
    <w:bookmarkEnd w:id="140"/>
    <w:bookmarkStart w:name="z147" w:id="141"/>
    <w:p>
      <w:pPr>
        <w:spacing w:after="0"/>
        <w:ind w:left="0"/>
        <w:jc w:val="both"/>
      </w:pPr>
      <w:r>
        <w:rPr>
          <w:rFonts w:ascii="Times New Roman"/>
          <w:b w:val="false"/>
          <w:i w:val="false"/>
          <w:color w:val="000000"/>
          <w:sz w:val="28"/>
        </w:rPr>
        <w:t>
      2.1 Бағдарламаның мақсаттары мен міндеттері.</w:t>
      </w:r>
    </w:p>
    <w:bookmarkEnd w:id="141"/>
    <w:bookmarkStart w:name="z148" w:id="142"/>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депозиттелген қалдықтардың үлесін азайту және қалдықтарды сақтау мақсатында алып қоюға ұшыраған алаңдарды қалпына келтіру тәсілдерін ұсыну.</w:t>
      </w:r>
    </w:p>
    <w:bookmarkEnd w:id="142"/>
    <w:bookmarkStart w:name="z149" w:id="143"/>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43"/>
    <w:bookmarkStart w:name="z150" w:id="144"/>
    <w:p>
      <w:pPr>
        <w:spacing w:after="0"/>
        <w:ind w:left="0"/>
        <w:jc w:val="both"/>
      </w:pPr>
      <w:r>
        <w:rPr>
          <w:rFonts w:ascii="Times New Roman"/>
          <w:b w:val="false"/>
          <w:i w:val="false"/>
          <w:color w:val="000000"/>
          <w:sz w:val="28"/>
        </w:rPr>
        <w:t xml:space="preserve">
      Қалдықтарды басқару саласындағы негізгі қағидалар </w:t>
      </w:r>
      <w:r>
        <w:rPr>
          <w:rFonts w:ascii="Times New Roman"/>
          <w:b w:val="false"/>
          <w:i w:val="false"/>
          <w:color w:val="000000"/>
          <w:sz w:val="28"/>
        </w:rPr>
        <w:t>328-бапта</w:t>
      </w:r>
      <w:r>
        <w:rPr>
          <w:rFonts w:ascii="Times New Roman"/>
          <w:b w:val="false"/>
          <w:i w:val="false"/>
          <w:color w:val="000000"/>
          <w:sz w:val="28"/>
        </w:rPr>
        <w:t xml:space="preserve"> сипатталған:</w:t>
      </w:r>
    </w:p>
    <w:bookmarkEnd w:id="144"/>
    <w:bookmarkStart w:name="z151" w:id="145"/>
    <w:p>
      <w:pPr>
        <w:spacing w:after="0"/>
        <w:ind w:left="0"/>
        <w:jc w:val="both"/>
      </w:pPr>
      <w:r>
        <w:rPr>
          <w:rFonts w:ascii="Times New Roman"/>
          <w:b w:val="false"/>
          <w:i w:val="false"/>
          <w:color w:val="000000"/>
          <w:sz w:val="28"/>
        </w:rPr>
        <w:t>
      - иерархия принципі;</w:t>
      </w:r>
    </w:p>
    <w:bookmarkEnd w:id="145"/>
    <w:bookmarkStart w:name="z152" w:id="146"/>
    <w:p>
      <w:pPr>
        <w:spacing w:after="0"/>
        <w:ind w:left="0"/>
        <w:jc w:val="both"/>
      </w:pPr>
      <w:r>
        <w:rPr>
          <w:rFonts w:ascii="Times New Roman"/>
          <w:b w:val="false"/>
          <w:i w:val="false"/>
          <w:color w:val="000000"/>
          <w:sz w:val="28"/>
        </w:rPr>
        <w:t>
      - көзге жақындық принципі;</w:t>
      </w:r>
    </w:p>
    <w:bookmarkEnd w:id="146"/>
    <w:bookmarkStart w:name="z153" w:id="147"/>
    <w:p>
      <w:pPr>
        <w:spacing w:after="0"/>
        <w:ind w:left="0"/>
        <w:jc w:val="both"/>
      </w:pPr>
      <w:r>
        <w:rPr>
          <w:rFonts w:ascii="Times New Roman"/>
          <w:b w:val="false"/>
          <w:i w:val="false"/>
          <w:color w:val="000000"/>
          <w:sz w:val="28"/>
        </w:rPr>
        <w:t>
      - қалдықтарды дайындаушының жауапкершілік принципі;</w:t>
      </w:r>
    </w:p>
    <w:bookmarkEnd w:id="147"/>
    <w:bookmarkStart w:name="z154" w:id="148"/>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48"/>
    <w:bookmarkStart w:name="z155" w:id="149"/>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End w:id="149"/>
    <w:bookmarkStart w:name="z156" w:id="150"/>
    <w:p>
      <w:pPr>
        <w:spacing w:after="0"/>
        <w:ind w:left="0"/>
        <w:jc w:val="both"/>
      </w:pPr>
      <w:r>
        <w:rPr>
          <w:rFonts w:ascii="Times New Roman"/>
          <w:b w:val="false"/>
          <w:i w:val="false"/>
          <w:color w:val="000000"/>
          <w:sz w:val="28"/>
        </w:rPr>
        <w:t>
      1. Қалдықтардың пайда болуын болдырмау;</w:t>
      </w:r>
    </w:p>
    <w:bookmarkEnd w:id="150"/>
    <w:bookmarkStart w:name="z157" w:id="151"/>
    <w:p>
      <w:pPr>
        <w:spacing w:after="0"/>
        <w:ind w:left="0"/>
        <w:jc w:val="both"/>
      </w:pPr>
      <w:r>
        <w:rPr>
          <w:rFonts w:ascii="Times New Roman"/>
          <w:b w:val="false"/>
          <w:i w:val="false"/>
          <w:color w:val="000000"/>
          <w:sz w:val="28"/>
        </w:rPr>
        <w:t>
      2. Қалдықтарды қайта пайдалануға дайындау;</w:t>
      </w:r>
    </w:p>
    <w:bookmarkEnd w:id="151"/>
    <w:bookmarkStart w:name="z158" w:id="152"/>
    <w:p>
      <w:pPr>
        <w:spacing w:after="0"/>
        <w:ind w:left="0"/>
        <w:jc w:val="both"/>
      </w:pPr>
      <w:r>
        <w:rPr>
          <w:rFonts w:ascii="Times New Roman"/>
          <w:b w:val="false"/>
          <w:i w:val="false"/>
          <w:color w:val="000000"/>
          <w:sz w:val="28"/>
        </w:rPr>
        <w:t>
      3. Қалдықтарды қайта өңдеу;</w:t>
      </w:r>
    </w:p>
    <w:bookmarkEnd w:id="152"/>
    <w:bookmarkStart w:name="z159" w:id="153"/>
    <w:p>
      <w:pPr>
        <w:spacing w:after="0"/>
        <w:ind w:left="0"/>
        <w:jc w:val="both"/>
      </w:pPr>
      <w:r>
        <w:rPr>
          <w:rFonts w:ascii="Times New Roman"/>
          <w:b w:val="false"/>
          <w:i w:val="false"/>
          <w:color w:val="000000"/>
          <w:sz w:val="28"/>
        </w:rPr>
        <w:t>
      4. Қалдықтарды кәдеге жарату;</w:t>
      </w:r>
    </w:p>
    <w:bookmarkEnd w:id="153"/>
    <w:bookmarkStart w:name="z160" w:id="154"/>
    <w:p>
      <w:pPr>
        <w:spacing w:after="0"/>
        <w:ind w:left="0"/>
        <w:jc w:val="both"/>
      </w:pPr>
      <w:r>
        <w:rPr>
          <w:rFonts w:ascii="Times New Roman"/>
          <w:b w:val="false"/>
          <w:i w:val="false"/>
          <w:color w:val="000000"/>
          <w:sz w:val="28"/>
        </w:rPr>
        <w:t>
      5. Қалдықтарды жою.</w:t>
      </w:r>
    </w:p>
    <w:bookmarkEnd w:id="154"/>
    <w:bookmarkStart w:name="z161" w:id="155"/>
    <w:p>
      <w:pPr>
        <w:spacing w:after="0"/>
        <w:ind w:left="0"/>
        <w:jc w:val="both"/>
      </w:pPr>
      <w:r>
        <w:rPr>
          <w:rFonts w:ascii="Times New Roman"/>
          <w:b w:val="false"/>
          <w:i w:val="false"/>
          <w:color w:val="000000"/>
          <w:sz w:val="28"/>
        </w:rPr>
        <w:t>
      Бағдарламаның мақсаттары мен қалдықтар иерархиясы қағидатына сүйене отырып, бағдарламаның келесі міндеттері ұсынылады:</w:t>
      </w:r>
    </w:p>
    <w:bookmarkEnd w:id="155"/>
    <w:bookmarkStart w:name="z162" w:id="156"/>
    <w:p>
      <w:pPr>
        <w:spacing w:after="0"/>
        <w:ind w:left="0"/>
        <w:jc w:val="both"/>
      </w:pPr>
      <w:r>
        <w:rPr>
          <w:rFonts w:ascii="Times New Roman"/>
          <w:b w:val="false"/>
          <w:i w:val="false"/>
          <w:color w:val="000000"/>
          <w:sz w:val="28"/>
        </w:rPr>
        <w:t>
      Тауарларды орау санын азайту, сату жүйелерін оңтайландыру, ұтымды тұтынуды насихаттау есебінен коммуналдық қалдықтардың түзілу көлемін қысқарту;</w:t>
      </w:r>
    </w:p>
    <w:bookmarkEnd w:id="156"/>
    <w:bookmarkStart w:name="z163" w:id="157"/>
    <w:p>
      <w:pPr>
        <w:spacing w:after="0"/>
        <w:ind w:left="0"/>
        <w:jc w:val="both"/>
      </w:pPr>
      <w:r>
        <w:rPr>
          <w:rFonts w:ascii="Times New Roman"/>
          <w:b w:val="false"/>
          <w:i w:val="false"/>
          <w:color w:val="000000"/>
          <w:sz w:val="28"/>
        </w:rPr>
        <w:t>
      Қалдықтарды "көзден" сұрыптау - қалдықтармен жұмыс істеу саласындағы тиімділікті арттыру және экологиялық заңнамаға сәйкестігі – "құрғақ"/ "дымқыл" ;</w:t>
      </w:r>
    </w:p>
    <w:bookmarkEnd w:id="157"/>
    <w:bookmarkStart w:name="z164" w:id="158"/>
    <w:p>
      <w:pPr>
        <w:spacing w:after="0"/>
        <w:ind w:left="0"/>
        <w:jc w:val="both"/>
      </w:pPr>
      <w:r>
        <w:rPr>
          <w:rFonts w:ascii="Times New Roman"/>
          <w:b w:val="false"/>
          <w:i w:val="false"/>
          <w:color w:val="000000"/>
          <w:sz w:val="28"/>
        </w:rPr>
        <w:t>
      Полигонда пайдалы компоненттерді барынша толық алу;</w:t>
      </w:r>
    </w:p>
    <w:bookmarkEnd w:id="158"/>
    <w:bookmarkStart w:name="z165" w:id="159"/>
    <w:p>
      <w:pPr>
        <w:spacing w:after="0"/>
        <w:ind w:left="0"/>
        <w:jc w:val="both"/>
      </w:pPr>
      <w:r>
        <w:rPr>
          <w:rFonts w:ascii="Times New Roman"/>
          <w:b w:val="false"/>
          <w:i w:val="false"/>
          <w:color w:val="000000"/>
          <w:sz w:val="28"/>
        </w:rPr>
        <w:t>
      Қалдықтардың органикалық бөлігін биоқордалау немесе биогаз алу немесе энергетикалық кәдеге жарату үшін пайдалану;</w:t>
      </w:r>
    </w:p>
    <w:bookmarkEnd w:id="159"/>
    <w:bookmarkStart w:name="z166" w:id="160"/>
    <w:p>
      <w:pPr>
        <w:spacing w:after="0"/>
        <w:ind w:left="0"/>
        <w:jc w:val="both"/>
      </w:pPr>
      <w:r>
        <w:rPr>
          <w:rFonts w:ascii="Times New Roman"/>
          <w:b w:val="false"/>
          <w:i w:val="false"/>
          <w:color w:val="000000"/>
          <w:sz w:val="28"/>
        </w:rPr>
        <w:t>
      Балқаш қ. ҚТҚ полигонын заңнама талаптарына сай жайластыру,</w:t>
      </w:r>
    </w:p>
    <w:bookmarkEnd w:id="160"/>
    <w:bookmarkStart w:name="z167" w:id="161"/>
    <w:p>
      <w:pPr>
        <w:spacing w:after="0"/>
        <w:ind w:left="0"/>
        <w:jc w:val="both"/>
      </w:pPr>
      <w:r>
        <w:rPr>
          <w:rFonts w:ascii="Times New Roman"/>
          <w:b w:val="false"/>
          <w:i w:val="false"/>
          <w:color w:val="000000"/>
          <w:sz w:val="28"/>
        </w:rPr>
        <w:t>
      ҚР экологиялық және эпидемиологиялық заңнамасының талаптарына сәйкес коммуналдық қалдықтардың қалдық бөліктерін сақтау;</w:t>
      </w:r>
    </w:p>
    <w:bookmarkEnd w:id="161"/>
    <w:bookmarkStart w:name="z168" w:id="162"/>
    <w:p>
      <w:pPr>
        <w:spacing w:after="0"/>
        <w:ind w:left="0"/>
        <w:jc w:val="both"/>
      </w:pPr>
      <w:r>
        <w:rPr>
          <w:rFonts w:ascii="Times New Roman"/>
          <w:b w:val="false"/>
          <w:i w:val="false"/>
          <w:color w:val="000000"/>
          <w:sz w:val="28"/>
        </w:rPr>
        <w:t>
      Құрылыс қалдықтарын пайдалану;</w:t>
      </w:r>
    </w:p>
    <w:bookmarkEnd w:id="162"/>
    <w:bookmarkStart w:name="z169" w:id="163"/>
    <w:p>
      <w:pPr>
        <w:spacing w:after="0"/>
        <w:ind w:left="0"/>
        <w:jc w:val="both"/>
      </w:pPr>
      <w:r>
        <w:rPr>
          <w:rFonts w:ascii="Times New Roman"/>
          <w:b w:val="false"/>
          <w:i w:val="false"/>
          <w:color w:val="000000"/>
          <w:sz w:val="28"/>
        </w:rPr>
        <w:t>
      Пайдаланылған полигон карталарын қалпына келтіру.</w:t>
      </w:r>
    </w:p>
    <w:bookmarkEnd w:id="163"/>
    <w:bookmarkStart w:name="z170" w:id="164"/>
    <w:p>
      <w:pPr>
        <w:spacing w:after="0"/>
        <w:ind w:left="0"/>
        <w:jc w:val="both"/>
      </w:pPr>
      <w:r>
        <w:rPr>
          <w:rFonts w:ascii="Times New Roman"/>
          <w:b w:val="false"/>
          <w:i w:val="false"/>
          <w:color w:val="000000"/>
          <w:sz w:val="28"/>
        </w:rPr>
        <w:t>
      2.2 Қойылған мақсаттар мен міндеттерге неғұрлым тиімді және экономикалық негізделген әдістермен қол жеткізу жолдары.</w:t>
      </w:r>
    </w:p>
    <w:bookmarkEnd w:id="164"/>
    <w:bookmarkStart w:name="z171" w:id="165"/>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(орауыш материалдар санының едәуір азаюын, айналым контейнерлерін енгізуді, салмақ тауарларын сату құрылымының өзгеруін және т.б.) және өздігінен сатып алу минимумға дейін азайған кезде халықтың экологиялық жауапкершілігін арттыру және халық қалдықтарды азайтуға ұмтылған кезде қол жеткізуге болады.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Сондай-ақ, халық арасында қалдықтардың пайда болуын және саналы тұтынуды азайтудың экологиялық насихатын арттыру қажет.</w:t>
      </w:r>
    </w:p>
    <w:bookmarkEnd w:id="165"/>
    <w:bookmarkStart w:name="z172" w:id="166"/>
    <w:p>
      <w:pPr>
        <w:spacing w:after="0"/>
        <w:ind w:left="0"/>
        <w:jc w:val="both"/>
      </w:pPr>
      <w:r>
        <w:rPr>
          <w:rFonts w:ascii="Times New Roman"/>
          <w:b w:val="false"/>
          <w:i w:val="false"/>
          <w:color w:val="000000"/>
          <w:sz w:val="28"/>
        </w:rPr>
        <w:t>
      2. Халықтан қайталама шикізат жинау үшін қабылдау пункттерінің санын көбейту қажет, қабылдау пункттері үшін жер учаскелерін ресімдемеу үшін автокөлік базасында және қабылдау кестесінде мобильді нүктелерді қарастыруға болады. Гүлшат және Саяқ кенттері қайта өңделетін шикізатты қабылдау пункттерімен мүлде қамтамасыз етілмеген.</w:t>
      </w:r>
    </w:p>
    <w:bookmarkEnd w:id="166"/>
    <w:bookmarkStart w:name="z173" w:id="167"/>
    <w:p>
      <w:pPr>
        <w:spacing w:after="0"/>
        <w:ind w:left="0"/>
        <w:jc w:val="both"/>
      </w:pPr>
      <w:r>
        <w:rPr>
          <w:rFonts w:ascii="Times New Roman"/>
          <w:b w:val="false"/>
          <w:i w:val="false"/>
          <w:color w:val="000000"/>
          <w:sz w:val="28"/>
        </w:rPr>
        <w:t>
      3. Халықты қоқысты ұйымдасқан түрде шығару бойынша қызметтермен қамтамасыз ету үшін ҚР СТ 3780-2022 сәйкес контейнерлік алаңдарды жайластыру және үй иелерімен қоқысты шығаруға шарт жасасу қажет. Контейнерлік алаңдар астындағы жер учаскелерін заңды түрде рәсімдеу қажет.</w:t>
      </w:r>
    </w:p>
    <w:bookmarkEnd w:id="167"/>
    <w:bookmarkStart w:name="z174" w:id="168"/>
    <w:p>
      <w:pPr>
        <w:spacing w:after="0"/>
        <w:ind w:left="0"/>
        <w:jc w:val="both"/>
      </w:pPr>
      <w:r>
        <w:rPr>
          <w:rFonts w:ascii="Times New Roman"/>
          <w:b w:val="false"/>
          <w:i w:val="false"/>
          <w:color w:val="000000"/>
          <w:sz w:val="28"/>
        </w:rPr>
        <w:t>
      4. Қолданыстағы және жаңа контейнерлік алаңдарды асфальттау. Температуралық айырмашылықтарға төзімді және жабын қалыңдығы кемінде 100 мм алаңдардың негізін асфальттауды немесе бетондауды жүргізу (ҚР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168"/>
    <w:bookmarkStart w:name="z175" w:id="169"/>
    <w:p>
      <w:pPr>
        <w:spacing w:after="0"/>
        <w:ind w:left="0"/>
        <w:jc w:val="both"/>
      </w:pPr>
      <w:r>
        <w:rPr>
          <w:rFonts w:ascii="Times New Roman"/>
          <w:b w:val="false"/>
          <w:i w:val="false"/>
          <w:color w:val="000000"/>
          <w:sz w:val="28"/>
        </w:rPr>
        <w:t>
      5. Контейнерлік алаңдарды қоршау. Периметр бойынша үш жағынан күрт климаттық өзгерістерге және коррозияға төзімді тұтас материалмен қоршау жүргізу, ол онда ҚР СТ 3780-2022 "Қалдықтар. Коммуналдық қалдықтарды бөлек жинауды ұйымдастыру үшін контейнерлерді орналастыру алаңдарына қойылатын жалпы талаптар" 3.1.4 т. сәйкес келеді және/немесе жоқ. Қаңқа тегістеумен және кейіннен RAL 1016, RAL 1026 маркалы немесе соған ұқсас бояуды жағумен дөңгелек немесе шаршы құбырлардан көзделеді.</w:t>
      </w:r>
    </w:p>
    <w:bookmarkEnd w:id="169"/>
    <w:bookmarkStart w:name="z176" w:id="170"/>
    <w:p>
      <w:pPr>
        <w:spacing w:after="0"/>
        <w:ind w:left="0"/>
        <w:jc w:val="both"/>
      </w:pPr>
      <w:r>
        <w:rPr>
          <w:rFonts w:ascii="Times New Roman"/>
          <w:b w:val="false"/>
          <w:i w:val="false"/>
          <w:color w:val="000000"/>
          <w:sz w:val="28"/>
        </w:rPr>
        <w:t>
      6. Контейнерлік алаңдарды шатырмен жабдықтау. Шатыр климаттың күрт өзгеруіне және коррозияға төзімді қатты материалдан жасалуы керек. Шатырдың көлбеуі судың ағып кетуін қамтамасыз ету үшін қарама-қарсы жаққа еркін қол жеткізу жағынан жабдықталады. Алаңға негізден шатырға дейін еркін қол жеткізу жағының биіктігі кемінде 1,5 м (ҚР СТ 3780-2022 3.1.5, 3.1.6 т. "Қалдықтар. Коммуналдық қалдықтарды бөлек жинауды ұйымдастыру үшін контейнерлерді орналастыру алаңдарына қойылатын жалпы талаптар").</w:t>
      </w:r>
    </w:p>
    <w:bookmarkEnd w:id="170"/>
    <w:bookmarkStart w:name="z177" w:id="171"/>
    <w:p>
      <w:pPr>
        <w:spacing w:after="0"/>
        <w:ind w:left="0"/>
        <w:jc w:val="both"/>
      </w:pPr>
      <w:r>
        <w:rPr>
          <w:rFonts w:ascii="Times New Roman"/>
          <w:b w:val="false"/>
          <w:i w:val="false"/>
          <w:color w:val="000000"/>
          <w:sz w:val="28"/>
        </w:rPr>
        <w:t>
      7. ҚТҚ полигонын салу. Қатты тұрмыстық қалдықтарды кәдеге жарату және өңдеу жөніндегі заңнаманың барлық талаптарын сақтай отырып, Балқаш қаласындағы ҚТҚ полигонын жайластыруды қамтамасыз ету қажет. Коммуналдық қалдықтар полигондары, Қазақстан Республикасының экологиялық заңнамасына сәйкес, қалдықтардың пайдалы компоненттерін қосымша толық алу үшін қосымша сұрыптау кешендерімен, шредерлермен және ұсақтау қондырғыларымен жарақтандырылуы, кейіннен оларды пайдалануы немесе қайталама шикізатты мүдделі өндірушілерге беруі тиіс. Бұл ретте қалдықтарды қолмен сұрыптау үлесін азайту қажет.</w:t>
      </w:r>
    </w:p>
    <w:bookmarkEnd w:id="171"/>
    <w:bookmarkStart w:name="z178" w:id="172"/>
    <w:p>
      <w:pPr>
        <w:spacing w:after="0"/>
        <w:ind w:left="0"/>
        <w:jc w:val="both"/>
      </w:pPr>
      <w:r>
        <w:rPr>
          <w:rFonts w:ascii="Times New Roman"/>
          <w:b w:val="false"/>
          <w:i w:val="false"/>
          <w:color w:val="000000"/>
          <w:sz w:val="28"/>
        </w:rPr>
        <w:t>
      8. Қазіргі уақытта қалада контейнерлік алаңдар мен контейнерлер жеткілікті, бірақ бұл ретте бөлек жинауға арналған контейнерлер орнатылған алаңдарда қалдықтарды бастапқы сұрыптау да қамтамасыз етілмейді. Контейнерлік алаңдарды "құрғақ"/ "дымқыл" сұрыптауға арналған контейнерлердің жеткілікті санымен, сондай-ақ қайта өңделетін шикізатты жекелеген фракцияларға әкету мүмкіндігі болған кезде жинақтау қажет. Контейнерлерді таңбалау қалдықтарды бөлек жинау жөніндегі заңнаманың талаптарына жауап беруі тиіс (контейнерде, 2 тілде, ол арналған қалдықтардың фракциялары, сондай-ақ контейнердің иесі және контейнерге қызмет көрсетуді және әкетуді жүзеге асыратын кәсіпорын көрсетілуі тиіс).</w:t>
      </w:r>
    </w:p>
    <w:bookmarkEnd w:id="172"/>
    <w:bookmarkStart w:name="z179" w:id="173"/>
    <w:p>
      <w:pPr>
        <w:spacing w:after="0"/>
        <w:ind w:left="0"/>
        <w:jc w:val="both"/>
      </w:pPr>
      <w:r>
        <w:rPr>
          <w:rFonts w:ascii="Times New Roman"/>
          <w:b w:val="false"/>
          <w:i w:val="false"/>
          <w:color w:val="000000"/>
          <w:sz w:val="28"/>
        </w:rPr>
        <w:t>
      9. Қалдықтарды шығаруды жүзеге асыратын кәсіпорындар үшін қоқыс шығаратын техниканы сатып алу қажет. Техниканың тиеу құрылғылары контейнерлердің конструкциясына сәйкес болуы тиіс. Қалдықтардың әр түрлі фракцияларын қайталама шикізатпен жұмыс істеу талаптарын қамтамасыз ететін әр түрлі автомобильдер шығаруы керек. Контейнерлік алаңдардан қалдықтарды шығару контейнерлер толған кезде, бірақ тамақ қалдықтары үшін тәулігіне кемінде 1 рет жүзеге асырылуы тиіс.</w:t>
      </w:r>
    </w:p>
    <w:bookmarkEnd w:id="173"/>
    <w:bookmarkStart w:name="z180" w:id="174"/>
    <w:p>
      <w:pPr>
        <w:spacing w:after="0"/>
        <w:ind w:left="0"/>
        <w:jc w:val="both"/>
      </w:pPr>
      <w:r>
        <w:rPr>
          <w:rFonts w:ascii="Times New Roman"/>
          <w:b w:val="false"/>
          <w:i w:val="false"/>
          <w:color w:val="000000"/>
          <w:sz w:val="28"/>
        </w:rPr>
        <w:t>
      10. Органикалық қалдықтар (тамақ қалдықтарын қоса алғанда) биогазды қордалауға немесе алуға, содан кейін жағуға бағытталуы керек. Жеткілікті техникалық-экономикалық негіздемемен және қолда бар техникалық мүмкіндіктермен органикалық, сондай-ақ сұрыптау мүмкін емес қалдықтарды энергетикалық кәдеге жарату мүмкін.</w:t>
      </w:r>
    </w:p>
    <w:bookmarkEnd w:id="174"/>
    <w:bookmarkStart w:name="z181" w:id="175"/>
    <w:p>
      <w:pPr>
        <w:spacing w:after="0"/>
        <w:ind w:left="0"/>
        <w:jc w:val="both"/>
      </w:pPr>
      <w:r>
        <w:rPr>
          <w:rFonts w:ascii="Times New Roman"/>
          <w:b w:val="false"/>
          <w:i w:val="false"/>
          <w:color w:val="000000"/>
          <w:sz w:val="28"/>
        </w:rPr>
        <w:t>
      11. Толтырылған полигон карталары әзірленген қалпына келтіру жобаларына сәйкес қалпына келтіруге ұшырауы тиіс.</w:t>
      </w:r>
    </w:p>
    <w:bookmarkEnd w:id="175"/>
    <w:bookmarkStart w:name="z182" w:id="176"/>
    <w:p>
      <w:pPr>
        <w:spacing w:after="0"/>
        <w:ind w:left="0"/>
        <w:jc w:val="both"/>
      </w:pPr>
      <w:r>
        <w:rPr>
          <w:rFonts w:ascii="Times New Roman"/>
          <w:b w:val="false"/>
          <w:i w:val="false"/>
          <w:color w:val="000000"/>
          <w:sz w:val="28"/>
        </w:rPr>
        <w:t>
      2.3 Бағдарламаның нысаналы көрсеткіштері.</w:t>
      </w:r>
    </w:p>
    <w:bookmarkEnd w:id="176"/>
    <w:bookmarkStart w:name="z183" w:id="177"/>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қаласында ҚТҚ инженерлік полигонын салу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"Құрғақ"/"дымқыл" фракциялары бойынша "пайда болу көзінен" ҚТҚ бөлек жинауды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 ірі габаритті және құрылыс қалдықтарын жинау үшін бөлек орынмен жарақтандыру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талаптарға сәйкес контейнерлер мен контейнерлік алаңдарды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арналған контейнерлерді орнату және таңбалау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қаланың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84" w:id="178"/>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178"/>
    <w:bookmarkStart w:name="z185" w:id="179"/>
    <w:p>
      <w:pPr>
        <w:spacing w:after="0"/>
        <w:ind w:left="0"/>
        <w:jc w:val="both"/>
      </w:pPr>
      <w:r>
        <w:rPr>
          <w:rFonts w:ascii="Times New Roman"/>
          <w:b w:val="false"/>
          <w:i w:val="false"/>
          <w:color w:val="000000"/>
          <w:sz w:val="28"/>
        </w:rPr>
        <w:t>
      Коммуналдық қалдықтармен жұмыс істеу бойынша нысаналы көрсеткіштерге қол жеткізу үшін іс-шаралардың нақты бірізділігі мен уақтылы іске асырылуын құру қажет.</w:t>
      </w:r>
    </w:p>
    <w:bookmarkEnd w:id="179"/>
    <w:bookmarkStart w:name="z186" w:id="180"/>
    <w:p>
      <w:pPr>
        <w:spacing w:after="0"/>
        <w:ind w:left="0"/>
        <w:jc w:val="both"/>
      </w:pPr>
      <w:r>
        <w:rPr>
          <w:rFonts w:ascii="Times New Roman"/>
          <w:b w:val="false"/>
          <w:i w:val="false"/>
          <w:color w:val="000000"/>
          <w:sz w:val="28"/>
        </w:rPr>
        <w:t>
      Экологиялық ағарту және экологиялық мәдениетті арттыру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роликтер жасау қажет. Бұл бейнероликтерді жергілікті телеарналарда негізгі хабар тарату арасында орналастыру, сондай-ақ әлеуметтік желілерді, жергілікті танымал жұртшылықты және жаңалықтар арналарын тарту қажет.</w:t>
      </w:r>
    </w:p>
    <w:bookmarkEnd w:id="180"/>
    <w:bookmarkStart w:name="z187" w:id="181"/>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білім беру мекемелерінде тұрақты негізде ұйымдастырылуы тиіс.</w:t>
      </w:r>
    </w:p>
    <w:bookmarkEnd w:id="181"/>
    <w:bookmarkStart w:name="z188" w:id="182"/>
    <w:p>
      <w:pPr>
        <w:spacing w:after="0"/>
        <w:ind w:left="0"/>
        <w:jc w:val="both"/>
      </w:pPr>
      <w:r>
        <w:rPr>
          <w:rFonts w:ascii="Times New Roman"/>
          <w:b w:val="false"/>
          <w:i w:val="false"/>
          <w:color w:val="000000"/>
          <w:sz w:val="28"/>
        </w:rPr>
        <w:t>
      ҚТҚ қалдықтарын бөлек жинау бойынша нысаналы көрсеткішке қол жеткізу үшін жергілікті халықты санитариялық-эпидемиологиялық талаптарға және қала құрылысы нормаларына сәйкес келетін контейнерлік алаңдармен, көзден қалдықтарды бөлек жинауға арналған контейнерлермен 2 фракцияға – "құрғақ" және "дымқыл" қамтамасыз ету қажет.</w:t>
      </w:r>
    </w:p>
    <w:bookmarkEnd w:id="182"/>
    <w:bookmarkStart w:name="z189" w:id="183"/>
    <w:p>
      <w:pPr>
        <w:spacing w:after="0"/>
        <w:ind w:left="0"/>
        <w:jc w:val="both"/>
      </w:pPr>
      <w:r>
        <w:rPr>
          <w:rFonts w:ascii="Times New Roman"/>
          <w:b w:val="false"/>
          <w:i w:val="false"/>
          <w:color w:val="000000"/>
          <w:sz w:val="28"/>
        </w:rPr>
        <w:t>
      Контейнерлік алаңдардың жобалары халық үшін қол жетімділікті және қалдықтарды шығаруға арналған арнайы техниканың ерекшеліктерін ескере отырып, тиеу жұмыстарын жүргізудің ыңғайлылығын ескеруі тиіс. Сонымен қатар, бір контейнер алаңын әртүрлі құрамдас қалдықтарды шығаратын әртүрлі кәсіпорындар пайдалана алады. Бұл жағдайда алаңның және оған тікелей іргелес аумақтың санитарлық жағдайына контейнерлер орнатқан барлық кәсіпорындар жауапты болуы керек.</w:t>
      </w:r>
    </w:p>
    <w:bookmarkEnd w:id="183"/>
    <w:bookmarkStart w:name="z190" w:id="184"/>
    <w:p>
      <w:pPr>
        <w:spacing w:after="0"/>
        <w:ind w:left="0"/>
        <w:jc w:val="both"/>
      </w:pPr>
      <w:r>
        <w:rPr>
          <w:rFonts w:ascii="Times New Roman"/>
          <w:b w:val="false"/>
          <w:i w:val="false"/>
          <w:color w:val="000000"/>
          <w:sz w:val="28"/>
        </w:rPr>
        <w:t>
      Көппәтерлі тұрғын үй секторындағы коммуналдық қалдықтарды жинау және уақытша сақтау алаңында контейнерлердің мынадай түрлері белгіленуі тиіс:</w:t>
      </w:r>
    </w:p>
    <w:bookmarkEnd w:id="184"/>
    <w:bookmarkStart w:name="z191" w:id="185"/>
    <w:p>
      <w:pPr>
        <w:spacing w:after="0"/>
        <w:ind w:left="0"/>
        <w:jc w:val="both"/>
      </w:pPr>
      <w:r>
        <w:rPr>
          <w:rFonts w:ascii="Times New Roman"/>
          <w:b w:val="false"/>
          <w:i w:val="false"/>
          <w:color w:val="000000"/>
          <w:sz w:val="28"/>
        </w:rPr>
        <w:t>
      Азық-түлік және органикалық қалдықтарды жинауға арналған "дымқыл" қалдықтар фракциясына арналған контейнерлер.</w:t>
      </w:r>
    </w:p>
    <w:bookmarkEnd w:id="185"/>
    <w:bookmarkStart w:name="z192" w:id="186"/>
    <w:p>
      <w:pPr>
        <w:spacing w:after="0"/>
        <w:ind w:left="0"/>
        <w:jc w:val="both"/>
      </w:pPr>
      <w:r>
        <w:rPr>
          <w:rFonts w:ascii="Times New Roman"/>
          <w:b w:val="false"/>
          <w:i w:val="false"/>
          <w:color w:val="000000"/>
          <w:sz w:val="28"/>
        </w:rPr>
        <w:t>
      "Құрғақ" фракцияға арналған контейнерлер-коммуналдық қалдықтардың, картонның, қағаздың, әйнектің және сынық шынының, металдардың және осы құрамдас бөліктерден араласқан күрделі бұйымдардың ластанбаған пластикалық құрамдас бөліктері. Сондай-ақ тоқыма.</w:t>
      </w:r>
    </w:p>
    <w:bookmarkEnd w:id="186"/>
    <w:bookmarkStart w:name="z193" w:id="187"/>
    <w:p>
      <w:pPr>
        <w:spacing w:after="0"/>
        <w:ind w:left="0"/>
        <w:jc w:val="both"/>
      </w:pPr>
      <w:r>
        <w:rPr>
          <w:rFonts w:ascii="Times New Roman"/>
          <w:b w:val="false"/>
          <w:i w:val="false"/>
          <w:color w:val="000000"/>
          <w:sz w:val="28"/>
        </w:rPr>
        <w:t>
      Сондай-ақ, егер халық қоқысты қандай контейнерге салуға күмәнданса, сұрыпталмаған қалдықтарға арналғанын орнату қажет.</w:t>
      </w:r>
    </w:p>
    <w:bookmarkEnd w:id="187"/>
    <w:bookmarkStart w:name="z194" w:id="188"/>
    <w:p>
      <w:pPr>
        <w:spacing w:after="0"/>
        <w:ind w:left="0"/>
        <w:jc w:val="both"/>
      </w:pPr>
      <w:r>
        <w:rPr>
          <w:rFonts w:ascii="Times New Roman"/>
          <w:b w:val="false"/>
          <w:i w:val="false"/>
          <w:color w:val="000000"/>
          <w:sz w:val="28"/>
        </w:rPr>
        <w:t>
      ҚР СТ 3780-2022 сәйкес контейнерлік алаңда тұрғындардан ірі габаритті және құрылыс қалдықтарын жинау үшін орын бөлінуі тиіс.</w:t>
      </w:r>
    </w:p>
    <w:bookmarkEnd w:id="188"/>
    <w:bookmarkStart w:name="z195" w:id="189"/>
    <w:p>
      <w:pPr>
        <w:spacing w:after="0"/>
        <w:ind w:left="0"/>
        <w:jc w:val="both"/>
      </w:pPr>
      <w:r>
        <w:rPr>
          <w:rFonts w:ascii="Times New Roman"/>
          <w:b w:val="false"/>
          <w:i w:val="false"/>
          <w:color w:val="000000"/>
          <w:sz w:val="28"/>
        </w:rPr>
        <w:t>
      Адал сектор тұрғындары үшін контейнерлік алаңдарды жайластыру осы жеткізушілерден қалдықтарды әкетуді жүзеге асыратын ұйым жұмысының ерекшеліктерін ескере отырып жүргізілуге тиіс. Жеке сектор тұрғындары үшін коммуналдық қалдықтарды жинаудың ыңғайлылығы. Бұл контейнерлік алаңдар күл-қож қалдықтарын жинауға арналған контейнерлермен қосымша жинақталуы тиіс.</w:t>
      </w:r>
    </w:p>
    <w:bookmarkEnd w:id="189"/>
    <w:bookmarkStart w:name="z196" w:id="190"/>
    <w:p>
      <w:pPr>
        <w:spacing w:after="0"/>
        <w:ind w:left="0"/>
        <w:jc w:val="both"/>
      </w:pPr>
      <w:r>
        <w:rPr>
          <w:rFonts w:ascii="Times New Roman"/>
          <w:b w:val="false"/>
          <w:i w:val="false"/>
          <w:color w:val="000000"/>
          <w:sz w:val="28"/>
        </w:rPr>
        <w:t>
      Көппәтерлі тұрғын үй секторы үшін контейнерлік алаңдарды жайластыру жөніндегі жобалар біріздендірілуі және қалдықтарды жинау және шығару жөніндегі кәсіпорындардың мүдделерін ескеруі, сондай-ақ коммуналдық қалдықтарды жинау жөніндегі санитариялық нормативтерге сәйкес келуі тиіс.</w:t>
      </w:r>
    </w:p>
    <w:bookmarkEnd w:id="190"/>
    <w:bookmarkStart w:name="z197" w:id="191"/>
    <w:p>
      <w:pPr>
        <w:spacing w:after="0"/>
        <w:ind w:left="0"/>
        <w:jc w:val="both"/>
      </w:pPr>
      <w:r>
        <w:rPr>
          <w:rFonts w:ascii="Times New Roman"/>
          <w:b w:val="false"/>
          <w:i w:val="false"/>
          <w:color w:val="000000"/>
          <w:sz w:val="28"/>
        </w:rPr>
        <w:t>
      Биологиялық ыдырайтын қалдықтармен проблеманы шешу үшін ҚТҚ полигондарында азық-түлік және басқа да органикалық қалдықтарды (мысалы, ауыл шаруашылығы қалдықтары, көң) биоқордалауды немесе экологиялық талаптарды сақтай отырып, осындай қалдықтарды энергетикалық кәдеге жаратуды көздеу қажет.</w:t>
      </w:r>
    </w:p>
    <w:bookmarkEnd w:id="191"/>
    <w:bookmarkStart w:name="z198" w:id="192"/>
    <w:p>
      <w:pPr>
        <w:spacing w:after="0"/>
        <w:ind w:left="0"/>
        <w:jc w:val="both"/>
      </w:pPr>
      <w:r>
        <w:rPr>
          <w:rFonts w:ascii="Times New Roman"/>
          <w:b w:val="false"/>
          <w:i w:val="false"/>
          <w:color w:val="000000"/>
          <w:sz w:val="28"/>
        </w:rPr>
        <w:t>
      Құрылыс қалдықтарын қабылдау және кәдеге жарату үшін (оларды коммуналдық қалдықтар полигондарында орналастыруға экологиялық заңнамамен тыйым салынғандықтан) қосымша желілерді - немесе қолданыстағы полигондарда немесе жаңа кәсіпорындарда – қабылдау алаңдарымен, фракцияларға және қорытынды өнім қоймаларына бөлу үшін ұсатқыштармен және еектермен жарақтандырылған, кейіннен алынған материалдарды полигонның өз қажеттіліктеріне пайдалана отырып (пайдаланылған карталарды қабатты оқшаулау немесе қалпына келтіру кезінде) немесе үшінші тарап тұтынушыларына босату үшін қосымша желілерді жайластыру қажет. Құрылыс қалдықтарын қайта өңдеу міндетті түрде металдарды (мысалы, арматураны) өндіруге арналған сұрыптау кешендерін қамтуы керек. Құрылыс қалдықтарын полигондарда сақталған қалдықтарды оқшаулау және кейіннен қалпына келтіру үшін пайдалану табиғи топырақ пен топырақты пайдалануды азайтады.</w:t>
      </w:r>
    </w:p>
    <w:bookmarkEnd w:id="192"/>
    <w:bookmarkStart w:name="z199" w:id="193"/>
    <w:p>
      <w:pPr>
        <w:spacing w:after="0"/>
        <w:ind w:left="0"/>
        <w:jc w:val="both"/>
      </w:pPr>
      <w:r>
        <w:rPr>
          <w:rFonts w:ascii="Times New Roman"/>
          <w:b w:val="false"/>
          <w:i w:val="false"/>
          <w:color w:val="000000"/>
          <w:sz w:val="28"/>
        </w:rPr>
        <w:t>
      Қолданыстағы коммуналдық қалдықтар полигондарының жұмыс істеуі мен дамуы қалдықтар денесінің ыдырау процесін және оның қоршаған ортаға әсерін бақылау үшін техникалық рекультивация кезеңдерімен, кейіннен газ мониторингі мен жер асты суларының мониторингін ұйымдастырумен полигонның (немесе алаңдардың) пайдаланылған (толтырылған) карталарын рекультивациялауды қамтуы тиіс. Және биологиялық қалпына келтірудің келесі кезеңі.</w:t>
      </w:r>
    </w:p>
    <w:bookmarkEnd w:id="193"/>
    <w:bookmarkStart w:name="z200" w:id="194"/>
    <w:p>
      <w:pPr>
        <w:spacing w:after="0"/>
        <w:ind w:left="0"/>
        <w:jc w:val="left"/>
      </w:pPr>
      <w:r>
        <w:rPr>
          <w:rFonts w:ascii="Times New Roman"/>
          <w:b/>
          <w:i w:val="false"/>
          <w:color w:val="000000"/>
        </w:rPr>
        <w:t xml:space="preserve"> 4. ҚАЖЕТТІ РЕСУРСТАР</w:t>
      </w:r>
    </w:p>
    <w:bookmarkEnd w:id="194"/>
    <w:bookmarkStart w:name="z201" w:id="195"/>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ҚР Экологиялық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(Кодекстің 388-бабының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кәдеге жарату төлемі түрінде оның банктік шотына өндірушілер мен импорттаушылардан түскен қаражаттан), Отандық, халықаралық қаржы экономикалық ұйымдарының немесе донор елдердің гранттары, екінші деңгейдегі банктердің несиелері және Қазақстан Республикасының заңнамасында тыйым салынбаған басқа да көздер болуы мүмкін.</w:t>
      </w:r>
    </w:p>
    <w:bookmarkEnd w:id="195"/>
    <w:bookmarkStart w:name="z202" w:id="196"/>
    <w:p>
      <w:pPr>
        <w:spacing w:after="0"/>
        <w:ind w:left="0"/>
        <w:jc w:val="both"/>
      </w:pPr>
      <w:r>
        <w:rPr>
          <w:rFonts w:ascii="Times New Roman"/>
          <w:b w:val="false"/>
          <w:i w:val="false"/>
          <w:color w:val="000000"/>
          <w:sz w:val="28"/>
        </w:rPr>
        <w:t>
      Әрбір іс-шара үшін қажетті ресурстар "Бағдарламаны іске асыру жөніндегі іс-шаралар жоспарында" белгіленген.</w:t>
      </w:r>
    </w:p>
    <w:bookmarkEnd w:id="196"/>
    <w:bookmarkStart w:name="z203" w:id="197"/>
    <w:p>
      <w:pPr>
        <w:spacing w:after="0"/>
        <w:ind w:left="0"/>
        <w:jc w:val="left"/>
      </w:pPr>
      <w:r>
        <w:rPr>
          <w:rFonts w:ascii="Times New Roman"/>
          <w:b/>
          <w:i w:val="false"/>
          <w:color w:val="000000"/>
        </w:rPr>
        <w:t xml:space="preserve"> 5. БАҒДАРЛАМАНЫ ІСКЕ АСЫРУ ЖӨНІНДЕГІ ІС-ШАРАЛАР ЖОСПАРЫ.</w:t>
      </w:r>
    </w:p>
    <w:bookmarkEnd w:id="197"/>
    <w:bookmarkStart w:name="z204" w:id="198"/>
    <w:p>
      <w:pPr>
        <w:spacing w:after="0"/>
        <w:ind w:left="0"/>
        <w:jc w:val="both"/>
      </w:pPr>
      <w:r>
        <w:rPr>
          <w:rFonts w:ascii="Times New Roman"/>
          <w:b w:val="false"/>
          <w:i w:val="false"/>
          <w:color w:val="000000"/>
          <w:sz w:val="28"/>
        </w:rPr>
        <w:t>
      2024-2028 жылдарға арналған Балқаш үшін коммуналдық қалдықтарды басқару бағдарламасын іске асыру жөніндегі іс-шаралар жоспары.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теңге)/қосымша көздер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елді мекендері үшін ҚТҚ полигонын жобалау және салу бойынша қызметтерді сатып алуға тендер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қаласындағы ҚР СТ 3780-2022 сәйкес контейнерлік алаңдарды жөндеу және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бұқаралық ақпарат құралдарында жарияланымдар, роликтер тарату арқылы қалдықтарды бөлек жинау жүйесі туралы халықты хабардар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 жарияланым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мәдениеті мен әлеуметтік-экологиялық жауапкершілік деңгейін арттыру. Ақылға қонымды тұтынуды насихаттау және қалдықтарды дұрыс пайдаланбағаны үшін жауапкершілік туралы хабардар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 фракциялармен араластыруды болдырмау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елді мекендеріндегі фракциялар бойынша қалдықтарды жинауға арналған алаңдарды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компаниялар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коммуналдық қалдықтар фракцияларын жинау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полигонында тамақ және органикалық қалдықтарға арналған қордалау қондырғыларын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қалдықтарды кәдеге жарату, тыңайтқыштар өндіру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сондай-ақ күл қожын және қауіптілігі 1-класты қалдықтарды бөлек жинау үшін қосымша контейнерлер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сұрыптау, қайта өңдеу үлесін ұлғайту. Сақтаудың төмендеуі.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шығару үшін қажетті мамандандырылған қоқыс шығару техникасын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қалдықтардың бөлек жиналған фракцияларын араластырмау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Экожүйені қалпына келтіру</w:t>
            </w:r>
          </w:p>
        </w:tc>
      </w:tr>
    </w:tbl>
    <w:bookmarkStart w:name="z205" w:id="199"/>
    <w:p>
      <w:pPr>
        <w:spacing w:after="0"/>
        <w:ind w:left="0"/>
        <w:jc w:val="both"/>
      </w:pPr>
      <w:r>
        <w:rPr>
          <w:rFonts w:ascii="Times New Roman"/>
          <w:b w:val="false"/>
          <w:i w:val="false"/>
          <w:color w:val="000000"/>
          <w:sz w:val="28"/>
        </w:rPr>
        <w:t>
      1-ҚОСЫМША</w:t>
      </w:r>
    </w:p>
    <w:bookmarkEnd w:id="199"/>
    <w:bookmarkStart w:name="z206" w:id="200"/>
    <w:p>
      <w:pPr>
        <w:spacing w:after="0"/>
        <w:ind w:left="0"/>
        <w:jc w:val="both"/>
      </w:pPr>
      <w:r>
        <w:rPr>
          <w:rFonts w:ascii="Times New Roman"/>
          <w:b w:val="false"/>
          <w:i w:val="false"/>
          <w:color w:val="000000"/>
          <w:sz w:val="28"/>
        </w:rPr>
        <w:t>
      Балқаш кейбір контейнерлік алаңдардың суреттері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Спицын көшесі,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p>
          <w:bookmarkEnd w:id="20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Абай көшесі,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p>
          <w:bookmarkEnd w:id="20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Амангелді көшесі,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p>
          <w:bookmarkEnd w:id="20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Бейбітшілік көшесі,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p>
          <w:bookmarkEnd w:id="20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Сәбитова ш/а,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p>
          <w:bookmarkEnd w:id="205"/>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