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1c9e" w14:textId="f111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әкімдігінің 2013 жылғы 18 сәуірдегі № 16/1 "Теміртау қаласының жұмыспен қамту және әлеуметтік бағдарламалар бөлімі"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Қарағанды облысы Теміртау қаласының әкімдігінің 2024 жылғы 30 қаңтардағы № 6/14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19-бабына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33-баптарына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1. Теміртау қаласы әкімдігінің 2013 жылғы 18 сәуірдегі № 16/1 "Теміртау қаласының жұмыспен қамту және әлеуметтік бағдарламалар бөлімі" мемлекеттік мекемесі туралы Ережені бекіту туралы"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қаулыға қосымшада:</w:t>
      </w:r>
    </w:p>
    <w:bookmarkEnd w:id="2"/>
    <w:bookmarkStart w:name="z7" w:id="3"/>
    <w:p>
      <w:pPr>
        <w:spacing w:after="0"/>
        <w:ind w:left="0"/>
        <w:jc w:val="both"/>
      </w:pPr>
      <w:r>
        <w:rPr>
          <w:rFonts w:ascii="Times New Roman"/>
          <w:b w:val="false"/>
          <w:i w:val="false"/>
          <w:color w:val="000000"/>
          <w:sz w:val="28"/>
        </w:rPr>
        <w:t>
      1 тармақ жаңа редакцияда мазмұндалсын:</w:t>
      </w:r>
    </w:p>
    <w:bookmarkEnd w:id="3"/>
    <w:bookmarkStart w:name="z8" w:id="4"/>
    <w:p>
      <w:pPr>
        <w:spacing w:after="0"/>
        <w:ind w:left="0"/>
        <w:jc w:val="both"/>
      </w:pPr>
      <w:r>
        <w:rPr>
          <w:rFonts w:ascii="Times New Roman"/>
          <w:b w:val="false"/>
          <w:i w:val="false"/>
          <w:color w:val="000000"/>
          <w:sz w:val="28"/>
        </w:rPr>
        <w:t xml:space="preserve">
      "1. Теміртау қаласының жұмыспен қамту және әлеуметтік бағдарламалар бөлімі" мемлекеттік мекемесі (бұдан әрі – мемлекеттік мекеме) Қазақстан Республикасының Әлеуметтік кодексінің </w:t>
      </w:r>
      <w:r>
        <w:rPr>
          <w:rFonts w:ascii="Times New Roman"/>
          <w:b w:val="false"/>
          <w:i w:val="false"/>
          <w:color w:val="000000"/>
          <w:sz w:val="28"/>
        </w:rPr>
        <w:t>19-бабына</w:t>
      </w:r>
      <w:r>
        <w:rPr>
          <w:rFonts w:ascii="Times New Roman"/>
          <w:b w:val="false"/>
          <w:i w:val="false"/>
          <w:color w:val="000000"/>
          <w:sz w:val="28"/>
        </w:rPr>
        <w:t xml:space="preserve"> сәйкес әлеуметтік қорғау саласындағы мемлекеттік саясатты іске асыруды қамтамасыз ететін Қазақстан Республикасының жергілікті атқарушы органы болып табылады.</w:t>
      </w:r>
    </w:p>
    <w:bookmarkEnd w:id="4"/>
    <w:bookmarkStart w:name="z9" w:id="5"/>
    <w:p>
      <w:pPr>
        <w:spacing w:after="0"/>
        <w:ind w:left="0"/>
        <w:jc w:val="both"/>
      </w:pPr>
      <w:r>
        <w:rPr>
          <w:rFonts w:ascii="Times New Roman"/>
          <w:b w:val="false"/>
          <w:i w:val="false"/>
          <w:color w:val="000000"/>
          <w:sz w:val="28"/>
        </w:rPr>
        <w:t>
      "Теміртау қаласының жұмыспен қамту және әлеуметтік бағдарламалар бөлімі" мемлекеттік мекемесінің жұмыс құжаттарында атауы қысқартылып қолданылуы мүмкін: "Теміртау қаласының ЖҚ және ӘББ" ММ.</w:t>
      </w:r>
    </w:p>
    <w:bookmarkEnd w:id="5"/>
    <w:bookmarkStart w:name="z10" w:id="6"/>
    <w:p>
      <w:pPr>
        <w:spacing w:after="0"/>
        <w:ind w:left="0"/>
        <w:jc w:val="both"/>
      </w:pPr>
      <w:r>
        <w:rPr>
          <w:rFonts w:ascii="Times New Roman"/>
          <w:b w:val="false"/>
          <w:i w:val="false"/>
          <w:color w:val="000000"/>
          <w:sz w:val="28"/>
        </w:rPr>
        <w:t>
      2 тармақ жаңа редакцияда мазмұндалсын:</w:t>
      </w:r>
    </w:p>
    <w:bookmarkEnd w:id="6"/>
    <w:bookmarkStart w:name="z11" w:id="7"/>
    <w:p>
      <w:pPr>
        <w:spacing w:after="0"/>
        <w:ind w:left="0"/>
        <w:jc w:val="both"/>
      </w:pPr>
      <w:r>
        <w:rPr>
          <w:rFonts w:ascii="Times New Roman"/>
          <w:b w:val="false"/>
          <w:i w:val="false"/>
          <w:color w:val="000000"/>
          <w:sz w:val="28"/>
        </w:rPr>
        <w:t>
      "2. Мемлекеттік мекеменің ведомстволық бағынысты мекемелері бар:</w:t>
      </w:r>
    </w:p>
    <w:bookmarkEnd w:id="7"/>
    <w:bookmarkStart w:name="z12" w:id="8"/>
    <w:p>
      <w:pPr>
        <w:spacing w:after="0"/>
        <w:ind w:left="0"/>
        <w:jc w:val="both"/>
      </w:pPr>
      <w:r>
        <w:rPr>
          <w:rFonts w:ascii="Times New Roman"/>
          <w:b w:val="false"/>
          <w:i w:val="false"/>
          <w:color w:val="000000"/>
          <w:sz w:val="28"/>
        </w:rPr>
        <w:t>
      1) Теміртау қаласы әкімдігінің Теміртау қаласының жұмыспен қамту және әлеуметтік бағдарламалар бөлімі "Өмірлік қиын жағдайда қалған азаматтарды қайта әлеуметтендіруге арналған орталық" коммуналдық мемлекеттік мекемесі";</w:t>
      </w:r>
    </w:p>
    <w:bookmarkEnd w:id="8"/>
    <w:bookmarkStart w:name="z13" w:id="9"/>
    <w:p>
      <w:pPr>
        <w:spacing w:after="0"/>
        <w:ind w:left="0"/>
        <w:jc w:val="both"/>
      </w:pPr>
      <w:r>
        <w:rPr>
          <w:rFonts w:ascii="Times New Roman"/>
          <w:b w:val="false"/>
          <w:i w:val="false"/>
          <w:color w:val="000000"/>
          <w:sz w:val="28"/>
        </w:rPr>
        <w:t>
      2) "Теміртау қаласының әлеуметтік көмек көрсету бойынша дағдарыс орталығы" коммуналдық мемлекеттік мекемесі".";</w:t>
      </w:r>
    </w:p>
    <w:bookmarkEnd w:id="9"/>
    <w:bookmarkStart w:name="z14" w:id="10"/>
    <w:p>
      <w:pPr>
        <w:spacing w:after="0"/>
        <w:ind w:left="0"/>
        <w:jc w:val="both"/>
      </w:pPr>
      <w:r>
        <w:rPr>
          <w:rFonts w:ascii="Times New Roman"/>
          <w:b w:val="false"/>
          <w:i w:val="false"/>
          <w:color w:val="000000"/>
          <w:sz w:val="28"/>
        </w:rPr>
        <w:t>
      15 тармақ жаңа редакцияда мазмұндалсын:</w:t>
      </w:r>
    </w:p>
    <w:bookmarkEnd w:id="10"/>
    <w:bookmarkStart w:name="z15" w:id="11"/>
    <w:p>
      <w:pPr>
        <w:spacing w:after="0"/>
        <w:ind w:left="0"/>
        <w:jc w:val="both"/>
      </w:pPr>
      <w:r>
        <w:rPr>
          <w:rFonts w:ascii="Times New Roman"/>
          <w:b w:val="false"/>
          <w:i w:val="false"/>
          <w:color w:val="000000"/>
          <w:sz w:val="28"/>
        </w:rPr>
        <w:t>
      "15. функциялары:</w:t>
      </w:r>
    </w:p>
    <w:bookmarkEnd w:id="11"/>
    <w:bookmarkStart w:name="z16" w:id="12"/>
    <w:p>
      <w:pPr>
        <w:spacing w:after="0"/>
        <w:ind w:left="0"/>
        <w:jc w:val="both"/>
      </w:pPr>
      <w:r>
        <w:rPr>
          <w:rFonts w:ascii="Times New Roman"/>
          <w:b w:val="false"/>
          <w:i w:val="false"/>
          <w:color w:val="000000"/>
          <w:sz w:val="28"/>
        </w:rPr>
        <w:t>
      1) аудандардағы (облыстық маңызы бар қалалардағы)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bookmarkEnd w:id="12"/>
    <w:bookmarkStart w:name="z17" w:id="13"/>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bookmarkEnd w:id="13"/>
    <w:bookmarkStart w:name="z18" w:id="14"/>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bookmarkEnd w:id="14"/>
    <w:bookmarkStart w:name="z19" w:id="15"/>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bookmarkEnd w:id="15"/>
    <w:bookmarkStart w:name="z20" w:id="16"/>
    <w:p>
      <w:pPr>
        <w:spacing w:after="0"/>
        <w:ind w:left="0"/>
        <w:jc w:val="both"/>
      </w:pPr>
      <w:r>
        <w:rPr>
          <w:rFonts w:ascii="Times New Roman"/>
          <w:b w:val="false"/>
          <w:i w:val="false"/>
          <w:color w:val="000000"/>
          <w:sz w:val="28"/>
        </w:rPr>
        <w:t>
      5) кәсіпкерлік бастаманы дамыту арқылы ауданның (облыстық маңызы бар қаланың) жұмыс орындарын құруды қолдау;</w:t>
      </w:r>
    </w:p>
    <w:bookmarkEnd w:id="16"/>
    <w:bookmarkStart w:name="z21" w:id="17"/>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17"/>
    <w:bookmarkStart w:name="z22" w:id="18"/>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bookmarkEnd w:id="18"/>
    <w:bookmarkStart w:name="z23" w:id="19"/>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bookmarkEnd w:id="19"/>
    <w:bookmarkStart w:name="z24" w:id="20"/>
    <w:p>
      <w:pPr>
        <w:spacing w:after="0"/>
        <w:ind w:left="0"/>
        <w:jc w:val="both"/>
      </w:pPr>
      <w:r>
        <w:rPr>
          <w:rFonts w:ascii="Times New Roman"/>
          <w:b w:val="false"/>
          <w:i w:val="false"/>
          <w:color w:val="000000"/>
          <w:sz w:val="28"/>
        </w:rPr>
        <w:t>
      9) өздерінің қарауындағы арнаулы әлеуметтік көрсетілетін қызметтерді ұсынатын субъектілерді құру және олардың қызметі;</w:t>
      </w:r>
    </w:p>
    <w:bookmarkEnd w:id="20"/>
    <w:bookmarkStart w:name="z25" w:id="21"/>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bookmarkEnd w:id="21"/>
    <w:bookmarkStart w:name="z26" w:id="22"/>
    <w:p>
      <w:pPr>
        <w:spacing w:after="0"/>
        <w:ind w:left="0"/>
        <w:jc w:val="both"/>
      </w:pPr>
      <w:r>
        <w:rPr>
          <w:rFonts w:ascii="Times New Roman"/>
          <w:b w:val="false"/>
          <w:i w:val="false"/>
          <w:color w:val="000000"/>
          <w:sz w:val="28"/>
        </w:rPr>
        <w:t>
      11) халықтың арнаулы әлеуметтік көрсетілетін қызметтерге деген қажеттіліктеріне талдау жүргізу;</w:t>
      </w:r>
    </w:p>
    <w:bookmarkEnd w:id="22"/>
    <w:bookmarkStart w:name="z27" w:id="23"/>
    <w:p>
      <w:pPr>
        <w:spacing w:after="0"/>
        <w:ind w:left="0"/>
        <w:jc w:val="both"/>
      </w:pPr>
      <w:r>
        <w:rPr>
          <w:rFonts w:ascii="Times New Roman"/>
          <w:b w:val="false"/>
          <w:i w:val="false"/>
          <w:color w:val="000000"/>
          <w:sz w:val="28"/>
        </w:rPr>
        <w:t>
      12)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23"/>
    <w:bookmarkStart w:name="z28" w:id="24"/>
    <w:p>
      <w:pPr>
        <w:spacing w:after="0"/>
        <w:ind w:left="0"/>
        <w:jc w:val="both"/>
      </w:pPr>
      <w:r>
        <w:rPr>
          <w:rFonts w:ascii="Times New Roman"/>
          <w:b w:val="false"/>
          <w:i w:val="false"/>
          <w:color w:val="000000"/>
          <w:sz w:val="28"/>
        </w:rPr>
        <w:t>
      13) арнаулы әлеуметтік көрсетілетін қызметтер жүйесін дамыту жөнінде шаралар қабылдау,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24"/>
    <w:bookmarkStart w:name="z29" w:id="25"/>
    <w:p>
      <w:pPr>
        <w:spacing w:after="0"/>
        <w:ind w:left="0"/>
        <w:jc w:val="both"/>
      </w:pPr>
      <w:r>
        <w:rPr>
          <w:rFonts w:ascii="Times New Roman"/>
          <w:b w:val="false"/>
          <w:i w:val="false"/>
          <w:color w:val="000000"/>
          <w:sz w:val="28"/>
        </w:rPr>
        <w:t>
      14) мүгедектігі бар адамдарға әлеуметтік көмек көрсету және қайырымдылық көмек көрсетуді үйлестіру;</w:t>
      </w:r>
    </w:p>
    <w:bookmarkEnd w:id="25"/>
    <w:bookmarkStart w:name="z30" w:id="26"/>
    <w:p>
      <w:pPr>
        <w:spacing w:after="0"/>
        <w:ind w:left="0"/>
        <w:jc w:val="both"/>
      </w:pPr>
      <w:r>
        <w:rPr>
          <w:rFonts w:ascii="Times New Roman"/>
          <w:b w:val="false"/>
          <w:i w:val="false"/>
          <w:color w:val="000000"/>
          <w:sz w:val="28"/>
        </w:rPr>
        <w:t>
      15) мүгедектігі бар адамдарды және мүгедектігі бар балаларды жеке бағдарламаға сәйкес санаторий-курорттық емдеуді қамтамасыз ету;</w:t>
      </w:r>
    </w:p>
    <w:bookmarkEnd w:id="26"/>
    <w:bookmarkStart w:name="z31" w:id="27"/>
    <w:p>
      <w:pPr>
        <w:spacing w:after="0"/>
        <w:ind w:left="0"/>
        <w:jc w:val="both"/>
      </w:pPr>
      <w:r>
        <w:rPr>
          <w:rFonts w:ascii="Times New Roman"/>
          <w:b w:val="false"/>
          <w:i w:val="false"/>
          <w:color w:val="000000"/>
          <w:sz w:val="28"/>
        </w:rPr>
        <w:t>
      16) мүгедектігі бар адамдарды жеке бағдарламаға сәйкес техникалық көмекші (өтеуші) құралдармен және (немесе) арнаулы жүріп-тұру құралдарымен қамтамасыз ету;</w:t>
      </w:r>
    </w:p>
    <w:bookmarkEnd w:id="27"/>
    <w:bookmarkStart w:name="z32" w:id="28"/>
    <w:p>
      <w:pPr>
        <w:spacing w:after="0"/>
        <w:ind w:left="0"/>
        <w:jc w:val="both"/>
      </w:pPr>
      <w:r>
        <w:rPr>
          <w:rFonts w:ascii="Times New Roman"/>
          <w:b w:val="false"/>
          <w:i w:val="false"/>
          <w:color w:val="000000"/>
          <w:sz w:val="28"/>
        </w:rPr>
        <w:t>
      17)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28"/>
    <w:bookmarkStart w:name="z33" w:id="29"/>
    <w:p>
      <w:pPr>
        <w:spacing w:after="0"/>
        <w:ind w:left="0"/>
        <w:jc w:val="both"/>
      </w:pPr>
      <w:r>
        <w:rPr>
          <w:rFonts w:ascii="Times New Roman"/>
          <w:b w:val="false"/>
          <w:i w:val="false"/>
          <w:color w:val="000000"/>
          <w:sz w:val="28"/>
        </w:rPr>
        <w:t>
      18) мүгедектігі бар адамдарға Қазақстан Республикасының заңнамасында көзделген қосымша әлеуметтік көмек шараларын ұсыну;</w:t>
      </w:r>
    </w:p>
    <w:bookmarkEnd w:id="29"/>
    <w:bookmarkStart w:name="z34" w:id="30"/>
    <w:p>
      <w:pPr>
        <w:spacing w:after="0"/>
        <w:ind w:left="0"/>
        <w:jc w:val="both"/>
      </w:pPr>
      <w:r>
        <w:rPr>
          <w:rFonts w:ascii="Times New Roman"/>
          <w:b w:val="false"/>
          <w:i w:val="false"/>
          <w:color w:val="000000"/>
          <w:sz w:val="28"/>
        </w:rPr>
        <w:t>
      19) халықты жұмыспен қамту және әлеуметтік қорғау саласындағы нормативтік-құқықтық актілердің жобаларын әзірлеу.</w:t>
      </w:r>
    </w:p>
    <w:bookmarkEnd w:id="30"/>
    <w:bookmarkStart w:name="z35" w:id="31"/>
    <w:p>
      <w:pPr>
        <w:spacing w:after="0"/>
        <w:ind w:left="0"/>
        <w:jc w:val="both"/>
      </w:pPr>
      <w:r>
        <w:rPr>
          <w:rFonts w:ascii="Times New Roman"/>
          <w:b w:val="false"/>
          <w:i w:val="false"/>
          <w:color w:val="000000"/>
          <w:sz w:val="28"/>
        </w:rPr>
        <w:t>
      20) мемлекеттік қызметтер көрсету тәртібін реттейтін нормативтік құқықтық актілерге сәйкес халықты жұмыспен қамту (халықтың көші-қоны) және әлеуметтік қорғау саласында мемлекеттік қызметтер көрсету;</w:t>
      </w:r>
    </w:p>
    <w:bookmarkEnd w:id="31"/>
    <w:bookmarkStart w:name="z36" w:id="32"/>
    <w:p>
      <w:pPr>
        <w:spacing w:after="0"/>
        <w:ind w:left="0"/>
        <w:jc w:val="both"/>
      </w:pPr>
      <w:r>
        <w:rPr>
          <w:rFonts w:ascii="Times New Roman"/>
          <w:b w:val="false"/>
          <w:i w:val="false"/>
          <w:color w:val="000000"/>
          <w:sz w:val="28"/>
        </w:rPr>
        <w:t>
      21) Семей ядролық сынақ полигонындағы ядролық сынақтар салдарынан зардап шеккен азаматтарды тіркеу және есепке алу жөніндегі жұмысты үйлестіру үшін арнайы комиссияның жұмыс органының функцияларын жүзеге асыру.</w:t>
      </w:r>
    </w:p>
    <w:bookmarkEnd w:id="32"/>
    <w:bookmarkStart w:name="z37" w:id="33"/>
    <w:p>
      <w:pPr>
        <w:spacing w:after="0"/>
        <w:ind w:left="0"/>
        <w:jc w:val="both"/>
      </w:pPr>
      <w:r>
        <w:rPr>
          <w:rFonts w:ascii="Times New Roman"/>
          <w:b w:val="false"/>
          <w:i w:val="false"/>
          <w:color w:val="000000"/>
          <w:sz w:val="28"/>
        </w:rPr>
        <w:t>
      22) сот әрекетке қабілетсіз деп таныған кәмелетке толған адамдарға және денсаулық жағдайы бойынша өз құқықтарын жүзеге асыра алмайтын және қорғай алмайтын және өз міндеттерін орындай алмайтын адамдарға қатысты мемлекеттің қорғаншылық және қамқоршылық жөніндегі функцияларын жүзеге асыру;</w:t>
      </w:r>
    </w:p>
    <w:bookmarkEnd w:id="33"/>
    <w:bookmarkStart w:name="z38" w:id="34"/>
    <w:p>
      <w:pPr>
        <w:spacing w:after="0"/>
        <w:ind w:left="0"/>
        <w:jc w:val="both"/>
      </w:pPr>
      <w:r>
        <w:rPr>
          <w:rFonts w:ascii="Times New Roman"/>
          <w:b w:val="false"/>
          <w:i w:val="false"/>
          <w:color w:val="000000"/>
          <w:sz w:val="28"/>
        </w:rPr>
        <w:t>
      23) жеке және заңды тұлғалардың өтініштерін объективті, жан - жақты және уақтылы қарау, олар бойынша қажетті шаралар қабылдау, мемлекеттік мекеменің құзыретіне кіретін мәселелер бойынша азаматтар мен заңды тұлғалардың өкілдерін жеке қабылдау;</w:t>
      </w:r>
    </w:p>
    <w:bookmarkEnd w:id="34"/>
    <w:bookmarkStart w:name="z39" w:id="35"/>
    <w:p>
      <w:pPr>
        <w:spacing w:after="0"/>
        <w:ind w:left="0"/>
        <w:jc w:val="both"/>
      </w:pPr>
      <w:r>
        <w:rPr>
          <w:rFonts w:ascii="Times New Roman"/>
          <w:b w:val="false"/>
          <w:i w:val="false"/>
          <w:color w:val="000000"/>
          <w:sz w:val="28"/>
        </w:rPr>
        <w:t>
      24) Қазақстан Республикасының заңнамасына сәйкес өз құзыреті шегінде өзге де функцияларды жүзеге асыру.";</w:t>
      </w:r>
    </w:p>
    <w:bookmarkEnd w:id="35"/>
    <w:bookmarkStart w:name="z40" w:id="36"/>
    <w:p>
      <w:pPr>
        <w:spacing w:after="0"/>
        <w:ind w:left="0"/>
        <w:jc w:val="both"/>
      </w:pPr>
      <w:r>
        <w:rPr>
          <w:rFonts w:ascii="Times New Roman"/>
          <w:b w:val="false"/>
          <w:i w:val="false"/>
          <w:color w:val="000000"/>
          <w:sz w:val="28"/>
        </w:rPr>
        <w:t>
      23 тармақ жаңа редакцияда мазмұндалсын:</w:t>
      </w:r>
    </w:p>
    <w:bookmarkEnd w:id="36"/>
    <w:bookmarkStart w:name="z41" w:id="37"/>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37"/>
    <w:bookmarkStart w:name="z42" w:id="38"/>
    <w:p>
      <w:pPr>
        <w:spacing w:after="0"/>
        <w:ind w:left="0"/>
        <w:jc w:val="both"/>
      </w:pPr>
      <w:r>
        <w:rPr>
          <w:rFonts w:ascii="Times New Roman"/>
          <w:b w:val="false"/>
          <w:i w:val="false"/>
          <w:color w:val="000000"/>
          <w:sz w:val="28"/>
        </w:rPr>
        <w:t>
      Мемлекеттік мекеменің қарамағындағы ұйымдардың тізбесі:</w:t>
      </w:r>
    </w:p>
    <w:bookmarkEnd w:id="38"/>
    <w:bookmarkStart w:name="z43" w:id="39"/>
    <w:p>
      <w:pPr>
        <w:spacing w:after="0"/>
        <w:ind w:left="0"/>
        <w:jc w:val="both"/>
      </w:pPr>
      <w:r>
        <w:rPr>
          <w:rFonts w:ascii="Times New Roman"/>
          <w:b w:val="false"/>
          <w:i w:val="false"/>
          <w:color w:val="000000"/>
          <w:sz w:val="28"/>
        </w:rPr>
        <w:t>
      1) Теміртау қаласы әкімдігінің Теміртау қаласының жұмыспен қамту және әлеуметтік бағдарламалар бөлімі "Өмірлік қиын жағдайда қалған азаматтарды қайта әлеуметтендіруге арналған орталық" коммуналдық мемлекеттік мекемесі";</w:t>
      </w:r>
    </w:p>
    <w:bookmarkEnd w:id="39"/>
    <w:bookmarkStart w:name="z44" w:id="40"/>
    <w:p>
      <w:pPr>
        <w:spacing w:after="0"/>
        <w:ind w:left="0"/>
        <w:jc w:val="both"/>
      </w:pPr>
      <w:r>
        <w:rPr>
          <w:rFonts w:ascii="Times New Roman"/>
          <w:b w:val="false"/>
          <w:i w:val="false"/>
          <w:color w:val="000000"/>
          <w:sz w:val="28"/>
        </w:rPr>
        <w:t>
      2) "Теміртау қаласының әлеуметтік көмек көрсету бойынша дағдарыс орталығы" коммуналдық мемлекеттік мекемесі".</w:t>
      </w:r>
    </w:p>
    <w:bookmarkEnd w:id="40"/>
    <w:bookmarkStart w:name="z45" w:id="41"/>
    <w:p>
      <w:pPr>
        <w:spacing w:after="0"/>
        <w:ind w:left="0"/>
        <w:jc w:val="both"/>
      </w:pPr>
      <w:r>
        <w:rPr>
          <w:rFonts w:ascii="Times New Roman"/>
          <w:b w:val="false"/>
          <w:i w:val="false"/>
          <w:color w:val="000000"/>
          <w:sz w:val="28"/>
        </w:rPr>
        <w:t>
      2. "Теміртау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 жоғарыда көрсетілген Ережеге енгізілген өзгерістер туралы әділет органдарына хабарлауды қамтамасыз етсін.</w:t>
      </w:r>
    </w:p>
    <w:bookmarkEnd w:id="41"/>
    <w:bookmarkStart w:name="z46" w:id="42"/>
    <w:p>
      <w:pPr>
        <w:spacing w:after="0"/>
        <w:ind w:left="0"/>
        <w:jc w:val="both"/>
      </w:pPr>
      <w:r>
        <w:rPr>
          <w:rFonts w:ascii="Times New Roman"/>
          <w:b w:val="false"/>
          <w:i w:val="false"/>
          <w:color w:val="000000"/>
          <w:sz w:val="28"/>
        </w:rPr>
        <w:t>
      3. "Теміртау қаласы әкімінің аппараты" мемлекеттік мекемесі Қазақстан Республикасының заңнамасында белгіленген тәртіппен қамтамасыз етсін:</w:t>
      </w:r>
    </w:p>
    <w:bookmarkEnd w:id="42"/>
    <w:bookmarkStart w:name="z47" w:id="43"/>
    <w:p>
      <w:pPr>
        <w:spacing w:after="0"/>
        <w:ind w:left="0"/>
        <w:jc w:val="both"/>
      </w:pPr>
      <w:r>
        <w:rPr>
          <w:rFonts w:ascii="Times New Roman"/>
          <w:b w:val="false"/>
          <w:i w:val="false"/>
          <w:color w:val="000000"/>
          <w:sz w:val="28"/>
        </w:rPr>
        <w:t>
      1) осы қаулыға қол қойылған күннен бастап бес жұмыс күн ішінде оның көшірмесін электрондық түрде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Қарағанды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43"/>
    <w:bookmarkStart w:name="z48" w:id="44"/>
    <w:p>
      <w:pPr>
        <w:spacing w:after="0"/>
        <w:ind w:left="0"/>
        <w:jc w:val="both"/>
      </w:pPr>
      <w:r>
        <w:rPr>
          <w:rFonts w:ascii="Times New Roman"/>
          <w:b w:val="false"/>
          <w:i w:val="false"/>
          <w:color w:val="000000"/>
          <w:sz w:val="28"/>
        </w:rPr>
        <w:t>
      2) ресми жарияланғаннан кейін осы қаулыны Теміртау қаласы әкімдігінің интернет - ресурсына орналастырсын.</w:t>
      </w:r>
    </w:p>
    <w:bookmarkEnd w:id="44"/>
    <w:bookmarkStart w:name="z49" w:id="45"/>
    <w:p>
      <w:pPr>
        <w:spacing w:after="0"/>
        <w:ind w:left="0"/>
        <w:jc w:val="both"/>
      </w:pPr>
      <w:r>
        <w:rPr>
          <w:rFonts w:ascii="Times New Roman"/>
          <w:b w:val="false"/>
          <w:i w:val="false"/>
          <w:color w:val="000000"/>
          <w:sz w:val="28"/>
        </w:rPr>
        <w:t>
      4. Осы қаулының орындалуын бақылау Теміртау қаласы әкімінің жетекшілік ететін орынбасарына жүктелсін.</w:t>
      </w:r>
    </w:p>
    <w:bookmarkEnd w:id="45"/>
    <w:bookmarkStart w:name="z50" w:id="46"/>
    <w:p>
      <w:pPr>
        <w:spacing w:after="0"/>
        <w:ind w:left="0"/>
        <w:jc w:val="both"/>
      </w:pPr>
      <w:r>
        <w:rPr>
          <w:rFonts w:ascii="Times New Roman"/>
          <w:b w:val="false"/>
          <w:i w:val="false"/>
          <w:color w:val="000000"/>
          <w:sz w:val="28"/>
        </w:rPr>
        <w:t>
      5. Осы қаулы оның алғашқы ресми жарияланған күнiнен бастап қолданысқа енгiзiледi.</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О.Таурбеков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