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af9f" w14:textId="096a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2010 жылғы 5 сәуірдегі № 09/03 "Қарағанды облысы әкімдігінің регламенті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2024 жылғы 16 тамыздағы № 51/04 қаулысы</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әкімдігінің 2010 жылғы 5 сәуірдегі №09/03 "Қарағанды облысы әкімдігінің регламенті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"Қарағанды облысы әкімінің аппараты" мемлекеттік мекемесі заңнамада белгіленген тәртіппен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Қарағанды облысы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2024 жылғы 16 тамыз</w:t>
            </w:r>
            <w:r>
              <w:br/>
            </w:r>
            <w:r>
              <w:rPr>
                <w:rFonts w:ascii="Times New Roman"/>
                <w:b w:val="false"/>
                <w:i w:val="false"/>
                <w:color w:val="000000"/>
                <w:sz w:val="20"/>
              </w:rPr>
              <w:t>№ 51/04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2010 жылғы 05 сәуірдегі</w:t>
            </w:r>
            <w:r>
              <w:br/>
            </w:r>
            <w:r>
              <w:rPr>
                <w:rFonts w:ascii="Times New Roman"/>
                <w:b w:val="false"/>
                <w:i w:val="false"/>
                <w:color w:val="000000"/>
                <w:sz w:val="20"/>
              </w:rPr>
              <w:t>№ 09/03 қаулысына</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Қарағанды облысы әкімдігінің РЕГЛАМЕНТІ</w:t>
      </w:r>
    </w:p>
    <w:bookmarkEnd w:id="6"/>
    <w:bookmarkStart w:name="z14" w:id="7"/>
    <w:p>
      <w:pPr>
        <w:spacing w:after="0"/>
        <w:ind w:left="0"/>
        <w:jc w:val="left"/>
      </w:pPr>
      <w:r>
        <w:rPr>
          <w:rFonts w:ascii="Times New Roman"/>
          <w:b/>
          <w:i w:val="false"/>
          <w:color w:val="000000"/>
        </w:rPr>
        <w:t xml:space="preserve"> 1 тарау. Жалпы ережелер</w:t>
      </w:r>
    </w:p>
    <w:bookmarkEnd w:id="7"/>
    <w:bookmarkStart w:name="z15" w:id="8"/>
    <w:p>
      <w:pPr>
        <w:spacing w:after="0"/>
        <w:ind w:left="0"/>
        <w:jc w:val="both"/>
      </w:pPr>
      <w:r>
        <w:rPr>
          <w:rFonts w:ascii="Times New Roman"/>
          <w:b w:val="false"/>
          <w:i w:val="false"/>
          <w:color w:val="000000"/>
          <w:sz w:val="28"/>
        </w:rPr>
        <w:t xml:space="preserve">
      1. Аталған Қарағанды облысы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облыстың (республикалық маңызы бар қаланың, астананың) әкімдіктері (бұдан әрі – Әкімдік) отырыстарын дайындау және өткізу, облыстың (республикалық маңызы бар қаланың, астананың) әкімдігі мен әкімі (бұдан әрі – Әкім) актілерінің жобаларын дайындау және ресімдеу, сондай-ақ заңнамалық актілердің, Қазақстан Республикасы Президентінің, Үкіметінің, Премьер-Министрінің, әкімдіктің және әкімнің актілері мен тапсырмаларының орындалуын ұйымдастыру тәртібін белгілейді.</w:t>
      </w:r>
    </w:p>
    <w:bookmarkEnd w:id="8"/>
    <w:bookmarkStart w:name="z16" w:id="9"/>
    <w:p>
      <w:pPr>
        <w:spacing w:after="0"/>
        <w:ind w:left="0"/>
        <w:jc w:val="both"/>
      </w:pPr>
      <w:r>
        <w:rPr>
          <w:rFonts w:ascii="Times New Roman"/>
          <w:b w:val="false"/>
          <w:i w:val="false"/>
          <w:color w:val="000000"/>
          <w:sz w:val="28"/>
        </w:rPr>
        <w:t>
      2. Қарағанды облысының әкімдігі (бұдан әрі -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9"/>
    <w:bookmarkStart w:name="z17" w:id="10"/>
    <w:p>
      <w:pPr>
        <w:spacing w:after="0"/>
        <w:ind w:left="0"/>
        <w:jc w:val="both"/>
      </w:pPr>
      <w:r>
        <w:rPr>
          <w:rFonts w:ascii="Times New Roman"/>
          <w:b w:val="false"/>
          <w:i w:val="false"/>
          <w:color w:val="000000"/>
          <w:sz w:val="28"/>
        </w:rPr>
        <w:t>
      3. Әкiм әкімдіктің құрамын әкiм орынбасарларынан, әкiм аппаратының басшысынан, облыстық бюджеттен қаржыландырылатын атқарушы органдардың бiрiншi басшыларынан қалыптастырады.</w:t>
      </w:r>
    </w:p>
    <w:bookmarkEnd w:id="10"/>
    <w:bookmarkStart w:name="z18" w:id="11"/>
    <w:p>
      <w:pPr>
        <w:spacing w:after="0"/>
        <w:ind w:left="0"/>
        <w:jc w:val="both"/>
      </w:pPr>
      <w:r>
        <w:rPr>
          <w:rFonts w:ascii="Times New Roman"/>
          <w:b w:val="false"/>
          <w:i w:val="false"/>
          <w:color w:val="000000"/>
          <w:sz w:val="28"/>
        </w:rPr>
        <w:t>
      Әкімдік мүшелерінің санын әкім айқындайды.</w:t>
      </w:r>
    </w:p>
    <w:bookmarkEnd w:id="11"/>
    <w:bookmarkStart w:name="z19" w:id="12"/>
    <w:p>
      <w:pPr>
        <w:spacing w:after="0"/>
        <w:ind w:left="0"/>
        <w:jc w:val="both"/>
      </w:pPr>
      <w:r>
        <w:rPr>
          <w:rFonts w:ascii="Times New Roman"/>
          <w:b w:val="false"/>
          <w:i w:val="false"/>
          <w:color w:val="000000"/>
          <w:sz w:val="28"/>
        </w:rPr>
        <w:t>
      Әкімдіктің дербес құрамын әкім айқындайды және облыстық мәслихат сессиясының шешімімен келісіледі.</w:t>
      </w:r>
    </w:p>
    <w:bookmarkEnd w:id="12"/>
    <w:bookmarkStart w:name="z20" w:id="13"/>
    <w:p>
      <w:pPr>
        <w:spacing w:after="0"/>
        <w:ind w:left="0"/>
        <w:jc w:val="both"/>
      </w:pPr>
      <w:r>
        <w:rPr>
          <w:rFonts w:ascii="Times New Roman"/>
          <w:b w:val="false"/>
          <w:i w:val="false"/>
          <w:color w:val="000000"/>
          <w:sz w:val="28"/>
        </w:rPr>
        <w:t xml:space="preserve">
      4. Әкімдіктің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нормативтік-құқықтық актілерімен және осы Регламентпен реттеледі.</w:t>
      </w:r>
    </w:p>
    <w:bookmarkEnd w:id="13"/>
    <w:bookmarkStart w:name="z21" w:id="14"/>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етуді облыс әкімінің аппараты (бұдан әрі – Аппарат) жүзеге асырады.</w:t>
      </w:r>
    </w:p>
    <w:bookmarkEnd w:id="14"/>
    <w:bookmarkStart w:name="z22" w:id="15"/>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нормативтiк-құқықтық актілердің талаптарына сәйкес әзiрленетiн және әкімнің өкімімен бекiтетiн тәртiппен жүзеге асырылады.</w:t>
      </w:r>
    </w:p>
    <w:bookmarkEnd w:id="15"/>
    <w:bookmarkStart w:name="z23" w:id="16"/>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6"/>
    <w:bookmarkStart w:name="z24" w:id="17"/>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7"/>
    <w:bookmarkStart w:name="z25" w:id="18"/>
    <w:p>
      <w:pPr>
        <w:spacing w:after="0"/>
        <w:ind w:left="0"/>
        <w:jc w:val="left"/>
      </w:pPr>
      <w:r>
        <w:rPr>
          <w:rFonts w:ascii="Times New Roman"/>
          <w:b/>
          <w:i w:val="false"/>
          <w:color w:val="000000"/>
        </w:rPr>
        <w:t xml:space="preserve"> 2 тарау. Жұмысты жоспарлау</w:t>
      </w:r>
    </w:p>
    <w:bookmarkEnd w:id="18"/>
    <w:bookmarkStart w:name="z26" w:id="19"/>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аппараттың ұйымдастыру-инспекторлық бөлімі әкімдік мүшелерінің, облыстық бюджеттен қаржыландырылатын бөлімдер басшыларының және атқарушы органдар басшыларының (бұдан әрі - Атқарушы органдар) ұсынысы бойынша әкімнің жетекшілік ететін орынбасарымен немесе аппарат басшысымен келісім бойынша жасайды.</w:t>
      </w:r>
    </w:p>
    <w:bookmarkEnd w:id="19"/>
    <w:bookmarkStart w:name="z27" w:id="20"/>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жұлдызынан кешіктірмей бекітеді.</w:t>
      </w:r>
    </w:p>
    <w:bookmarkEnd w:id="20"/>
    <w:bookmarkStart w:name="z28" w:id="21"/>
    <w:p>
      <w:pPr>
        <w:spacing w:after="0"/>
        <w:ind w:left="0"/>
        <w:jc w:val="both"/>
      </w:pPr>
      <w:r>
        <w:rPr>
          <w:rFonts w:ascii="Times New Roman"/>
          <w:b w:val="false"/>
          <w:i w:val="false"/>
          <w:color w:val="000000"/>
          <w:sz w:val="28"/>
        </w:rPr>
        <w:t>
      Бекітілген тізбені аппараттың бақылау және құжаттамалық қамтамасыз ету бөлімі әкімдік мүшелеріне, сондай-ақ қажет болған жағдайда қалалардың, аудандардың әкімдеріне және басқа да лауазымды тұлғаларға жібереді.</w:t>
      </w:r>
    </w:p>
    <w:bookmarkEnd w:id="21"/>
    <w:bookmarkStart w:name="z29" w:id="22"/>
    <w:p>
      <w:pPr>
        <w:spacing w:after="0"/>
        <w:ind w:left="0"/>
        <w:jc w:val="both"/>
      </w:pPr>
      <w:r>
        <w:rPr>
          <w:rFonts w:ascii="Times New Roman"/>
          <w:b w:val="false"/>
          <w:i w:val="false"/>
          <w:color w:val="000000"/>
          <w:sz w:val="28"/>
        </w:rPr>
        <w:t>
      Әкімдік отырысына мәселені дайындауды қамтамасыз ететін аппарат бөлімі облыс әкімінің (облыс әкімінің орынбасарының) бекітуіне әкімдік отырысына мәселені дайындау жоспарының жобасын енгізеді.</w:t>
      </w:r>
    </w:p>
    <w:bookmarkEnd w:id="22"/>
    <w:bookmarkStart w:name="z30" w:id="23"/>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23"/>
    <w:bookmarkStart w:name="z31" w:id="24"/>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4"/>
    <w:bookmarkStart w:name="z32" w:id="25"/>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5"/>
    <w:bookmarkStart w:name="z33" w:id="26"/>
    <w:p>
      <w:pPr>
        <w:spacing w:after="0"/>
        <w:ind w:left="0"/>
        <w:jc w:val="left"/>
      </w:pPr>
      <w:r>
        <w:rPr>
          <w:rFonts w:ascii="Times New Roman"/>
          <w:b/>
          <w:i w:val="false"/>
          <w:color w:val="000000"/>
        </w:rPr>
        <w:t xml:space="preserve"> 3-тарау. Облыс әкімдігінің отырыстарын дайындау және өткізу</w:t>
      </w:r>
    </w:p>
    <w:bookmarkEnd w:id="26"/>
    <w:bookmarkStart w:name="z34" w:id="27"/>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 Кезектен тыс отырыстар әкімнің немесе әкімнің міндетін атқарушы адамның бастамасы бойынша шақыртылады.</w:t>
      </w:r>
    </w:p>
    <w:bookmarkEnd w:id="27"/>
    <w:bookmarkStart w:name="z35" w:id="2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8"/>
    <w:bookmarkStart w:name="z36" w:id="2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9"/>
    <w:bookmarkStart w:name="z37" w:id="3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30"/>
    <w:bookmarkStart w:name="z38" w:id="3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31"/>
    <w:bookmarkStart w:name="z39" w:id="32"/>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2"/>
    <w:bookmarkStart w:name="z40" w:id="33"/>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3"/>
    <w:bookmarkStart w:name="z41" w:id="34"/>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аудандардың, қалалардың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4"/>
    <w:bookmarkStart w:name="z42" w:id="35"/>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5"/>
    <w:bookmarkStart w:name="z43" w:id="36"/>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6"/>
    <w:bookmarkStart w:name="z44" w:id="37"/>
    <w:p>
      <w:pPr>
        <w:spacing w:after="0"/>
        <w:ind w:left="0"/>
        <w:jc w:val="both"/>
      </w:pPr>
      <w:r>
        <w:rPr>
          <w:rFonts w:ascii="Times New Roman"/>
          <w:b w:val="false"/>
          <w:i w:val="false"/>
          <w:color w:val="000000"/>
          <w:sz w:val="28"/>
        </w:rPr>
        <w:t>
      2) қаулылар мен хаттамалық шешімдердің жобаларын;</w:t>
      </w:r>
    </w:p>
    <w:bookmarkEnd w:id="37"/>
    <w:bookmarkStart w:name="z45" w:id="38"/>
    <w:p>
      <w:pPr>
        <w:spacing w:after="0"/>
        <w:ind w:left="0"/>
        <w:jc w:val="both"/>
      </w:pPr>
      <w:r>
        <w:rPr>
          <w:rFonts w:ascii="Times New Roman"/>
          <w:b w:val="false"/>
          <w:i w:val="false"/>
          <w:color w:val="000000"/>
          <w:sz w:val="28"/>
        </w:rPr>
        <w:t>
      3) салыстырмалы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8"/>
    <w:bookmarkStart w:name="z46" w:id="39"/>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9"/>
    <w:bookmarkStart w:name="z47" w:id="40"/>
    <w:p>
      <w:pPr>
        <w:spacing w:after="0"/>
        <w:ind w:left="0"/>
        <w:jc w:val="both"/>
      </w:pPr>
      <w:r>
        <w:rPr>
          <w:rFonts w:ascii="Times New Roman"/>
          <w:b w:val="false"/>
          <w:i w:val="false"/>
          <w:color w:val="000000"/>
          <w:sz w:val="28"/>
        </w:rPr>
        <w:t>
      5) қатысушылардың тізімін;</w:t>
      </w:r>
    </w:p>
    <w:bookmarkEnd w:id="40"/>
    <w:bookmarkStart w:name="z48" w:id="41"/>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41"/>
    <w:bookmarkStart w:name="z49" w:id="42"/>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42"/>
    <w:bookmarkStart w:name="z50" w:id="43"/>
    <w:p>
      <w:pPr>
        <w:spacing w:after="0"/>
        <w:ind w:left="0"/>
        <w:jc w:val="both"/>
      </w:pPr>
      <w:r>
        <w:rPr>
          <w:rFonts w:ascii="Times New Roman"/>
          <w:b w:val="false"/>
          <w:i w:val="false"/>
          <w:color w:val="000000"/>
          <w:sz w:val="28"/>
        </w:rPr>
        <w:t>
      Талқыланатын мәселелер бойынша отырыстарға шақырылғандардың тізімін анықтауды және нақтылауды мәселені енгізетін орган немесе аппараттың құрылымдық бөлімшесі жүзеге асырады.</w:t>
      </w:r>
    </w:p>
    <w:bookmarkEnd w:id="43"/>
    <w:bookmarkStart w:name="z51" w:id="44"/>
    <w:p>
      <w:pPr>
        <w:spacing w:after="0"/>
        <w:ind w:left="0"/>
        <w:jc w:val="both"/>
      </w:pPr>
      <w:r>
        <w:rPr>
          <w:rFonts w:ascii="Times New Roman"/>
          <w:b w:val="false"/>
          <w:i w:val="false"/>
          <w:color w:val="000000"/>
          <w:sz w:val="28"/>
        </w:rPr>
        <w:t>
      Шақырылғандардың келуін аппараттың ұйымдастыру-инспекторлық бөлімі қамтамасыз етеді.</w:t>
      </w:r>
    </w:p>
    <w:bookmarkEnd w:id="44"/>
    <w:bookmarkStart w:name="z52" w:id="45"/>
    <w:p>
      <w:pPr>
        <w:spacing w:after="0"/>
        <w:ind w:left="0"/>
        <w:jc w:val="both"/>
      </w:pPr>
      <w:r>
        <w:rPr>
          <w:rFonts w:ascii="Times New Roman"/>
          <w:b w:val="false"/>
          <w:i w:val="false"/>
          <w:color w:val="000000"/>
          <w:sz w:val="28"/>
        </w:rPr>
        <w:t>
      Шақырылған адам аппарат ұйымдастырған (ұйымдастырған) отырысқа (кеңестерге) растауды және (немесе) қатысуды қамтамасыз етеді.</w:t>
      </w:r>
    </w:p>
    <w:bookmarkEnd w:id="45"/>
    <w:bookmarkStart w:name="z53" w:id="46"/>
    <w:p>
      <w:pPr>
        <w:spacing w:after="0"/>
        <w:ind w:left="0"/>
        <w:jc w:val="both"/>
      </w:pPr>
      <w:r>
        <w:rPr>
          <w:rFonts w:ascii="Times New Roman"/>
          <w:b w:val="false"/>
          <w:i w:val="false"/>
          <w:color w:val="000000"/>
          <w:sz w:val="28"/>
        </w:rPr>
        <w:t>
      Ерекше жағдайларда, әкімнің немесе әкімнің міндетін атқарушы тұлғаның тапсырмасы бойынша, жоспарланған мәселеге өзгеріс енгізіліп, отырыс кезектен тыс тәртіппен өткізілетін болса, материалдар аппаратқа ол өткізілген күні енгізілуі және отырысқа қатысушыларға тікелей отырыста жеткізілуі мүмкін.</w:t>
      </w:r>
    </w:p>
    <w:bookmarkEnd w:id="46"/>
    <w:bookmarkStart w:name="z54" w:id="47"/>
    <w:p>
      <w:pPr>
        <w:spacing w:after="0"/>
        <w:ind w:left="0"/>
        <w:jc w:val="both"/>
      </w:pPr>
      <w:r>
        <w:rPr>
          <w:rFonts w:ascii="Times New Roman"/>
          <w:b w:val="false"/>
          <w:i w:val="false"/>
          <w:color w:val="000000"/>
          <w:sz w:val="28"/>
        </w:rPr>
        <w:t>
      Материалдардың мазмұны мен оларды дайындау сапасын сол мәселеге жауапты әкімдік мүшесі қамтамасыз етеді.</w:t>
      </w:r>
    </w:p>
    <w:bookmarkEnd w:id="47"/>
    <w:bookmarkStart w:name="z55" w:id="48"/>
    <w:p>
      <w:pPr>
        <w:spacing w:after="0"/>
        <w:ind w:left="0"/>
        <w:jc w:val="both"/>
      </w:pPr>
      <w:r>
        <w:rPr>
          <w:rFonts w:ascii="Times New Roman"/>
          <w:b w:val="false"/>
          <w:i w:val="false"/>
          <w:color w:val="000000"/>
          <w:sz w:val="28"/>
        </w:rPr>
        <w:t>
      16. Аппараттың ұйымдастыру-инспекторлық бөлімі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жұмыс күні бұрын электрондық түрде жібереді.</w:t>
      </w:r>
    </w:p>
    <w:bookmarkEnd w:id="48"/>
    <w:bookmarkStart w:name="z56" w:id="49"/>
    <w:p>
      <w:pPr>
        <w:spacing w:after="0"/>
        <w:ind w:left="0"/>
        <w:jc w:val="both"/>
      </w:pPr>
      <w:r>
        <w:rPr>
          <w:rFonts w:ascii="Times New Roman"/>
          <w:b w:val="false"/>
          <w:i w:val="false"/>
          <w:color w:val="000000"/>
          <w:sz w:val="28"/>
        </w:rPr>
        <w:t>
      Материалдарды отырысқа уақытылы, сондай-ақ сапасыз ұсынған жағдайда әкімнің жетекшілік ететін орынбасары немесе аппарат басшысы жоспарланған мәселені қараудан шығару немесе оны қарауды басқа мерзімге ауыстыру туралы шешім қабылдайды және бұл туралы әкімге немесе оны алмастыратын адамға баяндайды.</w:t>
      </w:r>
    </w:p>
    <w:bookmarkEnd w:id="49"/>
    <w:bookmarkStart w:name="z57" w:id="50"/>
    <w:p>
      <w:pPr>
        <w:spacing w:after="0"/>
        <w:ind w:left="0"/>
        <w:jc w:val="both"/>
      </w:pPr>
      <w:r>
        <w:rPr>
          <w:rFonts w:ascii="Times New Roman"/>
          <w:b w:val="false"/>
          <w:i w:val="false"/>
          <w:color w:val="000000"/>
          <w:sz w:val="28"/>
        </w:rPr>
        <w:t>
      Материалдарды уақытылы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50"/>
    <w:bookmarkStart w:name="z58" w:id="51"/>
    <w:p>
      <w:pPr>
        <w:spacing w:after="0"/>
        <w:ind w:left="0"/>
        <w:jc w:val="both"/>
      </w:pPr>
      <w:r>
        <w:rPr>
          <w:rFonts w:ascii="Times New Roman"/>
          <w:b w:val="false"/>
          <w:i w:val="false"/>
          <w:color w:val="000000"/>
          <w:sz w:val="28"/>
        </w:rPr>
        <w:t>
      Әкімнің тапсырмасы бойынша әкімдік отырысын шұғыл тәртіппен өткізген кезде қаралатын мәселелер бойынша материалдар оны өткізген күні аппаратқа енгізілуі мүмкін.</w:t>
      </w:r>
    </w:p>
    <w:bookmarkEnd w:id="51"/>
    <w:bookmarkStart w:name="z59" w:id="52"/>
    <w:p>
      <w:pPr>
        <w:spacing w:after="0"/>
        <w:ind w:left="0"/>
        <w:jc w:val="both"/>
      </w:pPr>
      <w:r>
        <w:rPr>
          <w:rFonts w:ascii="Times New Roman"/>
          <w:b w:val="false"/>
          <w:i w:val="false"/>
          <w:color w:val="000000"/>
          <w:sz w:val="28"/>
        </w:rPr>
        <w:t>
      17. Әкім немесе әкімнің міндетін атқарушы адам қол қойған және аппарат тіркеген отырыс хаттамасы 3 (үш) жұмыс күні ішінде орындау үшін электрондық түрде атқарушы органдарға, орталық мемлекеттік органдардың аумақтық бөлімшелеріне және хаттамада тиісті тапсырмалар берілген ұйымдарға жіберіледі.</w:t>
      </w:r>
    </w:p>
    <w:bookmarkEnd w:id="52"/>
    <w:bookmarkStart w:name="z60" w:id="53"/>
    <w:p>
      <w:pPr>
        <w:spacing w:after="0"/>
        <w:ind w:left="0"/>
        <w:jc w:val="both"/>
      </w:pPr>
      <w:r>
        <w:rPr>
          <w:rFonts w:ascii="Times New Roman"/>
          <w:b w:val="false"/>
          <w:i w:val="false"/>
          <w:color w:val="000000"/>
          <w:sz w:val="28"/>
        </w:rPr>
        <w:t>
      18. Тапсырма берілген, өкілдері отырысқа қатысқан органдар мен ұйымдар оларға қол қойылған отырыс хаттамасының түсуін күтпей, тапсырмаларды отырыстан кейін дереу орындауға кіріседі.</w:t>
      </w:r>
    </w:p>
    <w:bookmarkEnd w:id="53"/>
    <w:bookmarkStart w:name="z61" w:id="54"/>
    <w:p>
      <w:pPr>
        <w:spacing w:after="0"/>
        <w:ind w:left="0"/>
        <w:jc w:val="both"/>
      </w:pPr>
      <w:r>
        <w:rPr>
          <w:rFonts w:ascii="Times New Roman"/>
          <w:b w:val="false"/>
          <w:i w:val="false"/>
          <w:color w:val="000000"/>
          <w:sz w:val="28"/>
        </w:rPr>
        <w:t>
      19. Қазақстан Республикасы Мәдениет және ақпарат министрінің міндетін атқарушының 2023 жылғы 29 желтоқсандағы № 605-НҚ бұйрығымен бекітілген ақпарат иеленушілердің отырыстарына қол жеткізу қағидаларына сәйкес облыс әкімдігінің отырыстары жабық отырыстарды, сондай-ақ құқық қорғау және арнаулы мемлекеттік органдардың отырыстарын қоспағанда, ақпарат пайдаланушыларға ашық және қолжетімді болып табылады.</w:t>
      </w:r>
    </w:p>
    <w:bookmarkEnd w:id="54"/>
    <w:bookmarkStart w:name="z62" w:id="55"/>
    <w:p>
      <w:pPr>
        <w:spacing w:after="0"/>
        <w:ind w:left="0"/>
        <w:jc w:val="both"/>
      </w:pPr>
      <w:r>
        <w:rPr>
          <w:rFonts w:ascii="Times New Roman"/>
          <w:b w:val="false"/>
          <w:i w:val="false"/>
          <w:color w:val="000000"/>
          <w:sz w:val="28"/>
        </w:rPr>
        <w:t>
      20. Қолжетімділігі шектеулі ақпарат санатына жататын мәселелерді қарау кезінде, сондай-ақ Қазақстан Республикасының заңдарында көзделген өзге де жағдайларда отырыстар ақпаратты пайдаланушылардың қатысуынсыз жабық режимде өткізіледі.</w:t>
      </w:r>
    </w:p>
    <w:bookmarkEnd w:id="55"/>
    <w:bookmarkStart w:name="z63" w:id="56"/>
    <w:p>
      <w:pPr>
        <w:spacing w:after="0"/>
        <w:ind w:left="0"/>
        <w:jc w:val="both"/>
      </w:pPr>
      <w:r>
        <w:rPr>
          <w:rFonts w:ascii="Times New Roman"/>
          <w:b w:val="false"/>
          <w:i w:val="false"/>
          <w:color w:val="000000"/>
          <w:sz w:val="28"/>
        </w:rPr>
        <w:t>
      Отырыстардың ашықтығы оларға ақпараттың мүдделі пайдаланушыларының офлайн және онлайн режимдерінде болу мүмкіндігімен кепілдендіріледі.</w:t>
      </w:r>
    </w:p>
    <w:bookmarkEnd w:id="56"/>
    <w:bookmarkStart w:name="z64" w:id="57"/>
    <w:p>
      <w:pPr>
        <w:spacing w:after="0"/>
        <w:ind w:left="0"/>
        <w:jc w:val="both"/>
      </w:pPr>
      <w:r>
        <w:rPr>
          <w:rFonts w:ascii="Times New Roman"/>
          <w:b w:val="false"/>
          <w:i w:val="false"/>
          <w:color w:val="000000"/>
          <w:sz w:val="28"/>
        </w:rPr>
        <w:t>
      21. Табиғи, техногендік және әлеуметтік сипаттағы төтенше жағдайлар, жалпы елдегі немесе жекелеген өңірлердегі ахуалдың тұрақсыздануы, террористік шабуыл қауіпі немесе эпидемиологиялық аурулардың ашық отырыстарға таралуы кезінде қолжетімділік онлайн режимде қамтамасыз етіледі.</w:t>
      </w:r>
    </w:p>
    <w:bookmarkEnd w:id="57"/>
    <w:bookmarkStart w:name="z65" w:id="58"/>
    <w:p>
      <w:pPr>
        <w:spacing w:after="0"/>
        <w:ind w:left="0"/>
        <w:jc w:val="both"/>
      </w:pPr>
      <w:r>
        <w:rPr>
          <w:rFonts w:ascii="Times New Roman"/>
          <w:b w:val="false"/>
          <w:i w:val="false"/>
          <w:color w:val="000000"/>
          <w:sz w:val="28"/>
        </w:rPr>
        <w:t>
      22. Аппараттың ұйымдастыру-инспекторлық бөлімі алдын ала, бірақ отырыс басталғанға дейін үш жұмыс күнінен кешіктірмей облыс әкімдігінің ресми интернет-ресурсында және (немесе) өзге де бұқаралық ақпарат құралдарында отырыстың анонсы мен күн тәртібін (ол болған кезде) орналастырады.</w:t>
      </w:r>
    </w:p>
    <w:bookmarkEnd w:id="58"/>
    <w:bookmarkStart w:name="z66" w:id="59"/>
    <w:p>
      <w:pPr>
        <w:spacing w:after="0"/>
        <w:ind w:left="0"/>
        <w:jc w:val="both"/>
      </w:pPr>
      <w:r>
        <w:rPr>
          <w:rFonts w:ascii="Times New Roman"/>
          <w:b w:val="false"/>
          <w:i w:val="false"/>
          <w:color w:val="000000"/>
          <w:sz w:val="28"/>
        </w:rPr>
        <w:t>
      Анонс отырысты өткізу орны, күні, уақыты, форматы (онлайн, офлайн), қарауға жоспарланған мәселелер және байланыс деректерін (жұмыс телефонының нөмірі және электрондық пошта мекенжайы) көрсете отырып, дайындауға жауапты тұлға туралы ақпаратты қамтиды.</w:t>
      </w:r>
    </w:p>
    <w:bookmarkEnd w:id="59"/>
    <w:bookmarkStart w:name="z67" w:id="60"/>
    <w:p>
      <w:pPr>
        <w:spacing w:after="0"/>
        <w:ind w:left="0"/>
        <w:jc w:val="both"/>
      </w:pPr>
      <w:r>
        <w:rPr>
          <w:rFonts w:ascii="Times New Roman"/>
          <w:b w:val="false"/>
          <w:i w:val="false"/>
          <w:color w:val="000000"/>
          <w:sz w:val="28"/>
        </w:rPr>
        <w:t>
      23. Ашық отырысқа офлайн режимде қатысуға өтінімді ақпаратты пайдаланушы отырыс өткізілетін күнге дейін екі жұмыс күнінен кешіктірмей ресми анонста көрсетілген жауапты тұлғаға қағаз немесе электрондық нысанда береді.</w:t>
      </w:r>
    </w:p>
    <w:bookmarkEnd w:id="60"/>
    <w:bookmarkStart w:name="z68" w:id="61"/>
    <w:p>
      <w:pPr>
        <w:spacing w:after="0"/>
        <w:ind w:left="0"/>
        <w:jc w:val="both"/>
      </w:pPr>
      <w:r>
        <w:rPr>
          <w:rFonts w:ascii="Times New Roman"/>
          <w:b w:val="false"/>
          <w:i w:val="false"/>
          <w:color w:val="000000"/>
          <w:sz w:val="28"/>
        </w:rPr>
        <w:t>
      24. Өтінімде отырысқа қатысуға ниет білдірген тұлғаның тегі, аты, әкесінің аты (бар болса), туған жылы, сондай-ақ кері байланыс үшін байланыс деректері көрсетіледі.</w:t>
      </w:r>
    </w:p>
    <w:bookmarkEnd w:id="61"/>
    <w:bookmarkStart w:name="z69" w:id="62"/>
    <w:p>
      <w:pPr>
        <w:spacing w:after="0"/>
        <w:ind w:left="0"/>
        <w:jc w:val="both"/>
      </w:pPr>
      <w:r>
        <w:rPr>
          <w:rFonts w:ascii="Times New Roman"/>
          <w:b w:val="false"/>
          <w:i w:val="false"/>
          <w:color w:val="000000"/>
          <w:sz w:val="28"/>
        </w:rPr>
        <w:t>
      25. Аппараттың ұйымдастыру-инспекторлық бөлімі ақпаратты жазып алған пайдаланушылар санына қарай ашық отырыс өткізу үшін орындарды дайындайды.</w:t>
      </w:r>
    </w:p>
    <w:bookmarkEnd w:id="62"/>
    <w:bookmarkStart w:name="z70" w:id="63"/>
    <w:p>
      <w:pPr>
        <w:spacing w:after="0"/>
        <w:ind w:left="0"/>
        <w:jc w:val="both"/>
      </w:pPr>
      <w:r>
        <w:rPr>
          <w:rFonts w:ascii="Times New Roman"/>
          <w:b w:val="false"/>
          <w:i w:val="false"/>
          <w:color w:val="000000"/>
          <w:sz w:val="28"/>
        </w:rPr>
        <w:t>
      26. Отырысқа жіберілген ақпаратты пайдаланушылар Қарағанды облысы әкімі аппараты басшысының 2021 жылғы 31 тамыздағы N74-б/1 бұйрығымен бекітілген "Қарағанды облысы әкімі аппараты ғимаратында өткізу және объектішілік режимді қамтамасыз ету жөніндегі нұсқаулықтың" талаптарына сәйкес облыс әкімдігі ғимараттарында объектішілік және өткізу режимдерінің белгіленген тәртібін сақтайды.</w:t>
      </w:r>
    </w:p>
    <w:bookmarkEnd w:id="63"/>
    <w:bookmarkStart w:name="z71" w:id="64"/>
    <w:p>
      <w:pPr>
        <w:spacing w:after="0"/>
        <w:ind w:left="0"/>
        <w:jc w:val="both"/>
      </w:pPr>
      <w:r>
        <w:rPr>
          <w:rFonts w:ascii="Times New Roman"/>
          <w:b w:val="false"/>
          <w:i w:val="false"/>
          <w:color w:val="000000"/>
          <w:sz w:val="28"/>
        </w:rPr>
        <w:t>
      27. Аппараттың ұйымдастыру-инспекторлық бөлімі техникалық мүмкіндіктерді ескере отырып, Интернет желісінде онлайн - трансляцияны ұйымдастырумен не қолжетімді ақпараттық-коммуникациялық технологияларды пайдалана отырып, ашық отырысқа қолжетімділікті қамтамасыз етеді.</w:t>
      </w:r>
    </w:p>
    <w:bookmarkEnd w:id="64"/>
    <w:bookmarkStart w:name="z72" w:id="65"/>
    <w:p>
      <w:pPr>
        <w:spacing w:after="0"/>
        <w:ind w:left="0"/>
        <w:jc w:val="both"/>
      </w:pPr>
      <w:r>
        <w:rPr>
          <w:rFonts w:ascii="Times New Roman"/>
          <w:b w:val="false"/>
          <w:i w:val="false"/>
          <w:color w:val="000000"/>
          <w:sz w:val="28"/>
        </w:rPr>
        <w:t>
      28. Аппараттың ұйымдастыру-инспекторлық бөлімі отырысты онлайн-трансляциялау кезінде келіп түскен түсініктемелерге жауап беру арқылы ақпаратты пайдаланушылармен кері байланысты қамтамасыз етеді.</w:t>
      </w:r>
    </w:p>
    <w:bookmarkEnd w:id="65"/>
    <w:bookmarkStart w:name="z73" w:id="66"/>
    <w:p>
      <w:pPr>
        <w:spacing w:after="0"/>
        <w:ind w:left="0"/>
        <w:jc w:val="both"/>
      </w:pPr>
      <w:r>
        <w:rPr>
          <w:rFonts w:ascii="Times New Roman"/>
          <w:b w:val="false"/>
          <w:i w:val="false"/>
          <w:color w:val="000000"/>
          <w:sz w:val="28"/>
        </w:rPr>
        <w:t>
      29. Стенограмманы және (немесе) хаттаманы (олар болған кезде) қоса алғанда, ашық отырыстың қорытындылары бойынша қабылданған шешім туралы ақпарат облыс әкімдігінің интернет-ресурсында отырыс өткізілген күннен бастап бес жұмыс күнінен кешіктірілмей орналастырылады.</w:t>
      </w:r>
    </w:p>
    <w:bookmarkEnd w:id="66"/>
    <w:bookmarkStart w:name="z74" w:id="67"/>
    <w:p>
      <w:pPr>
        <w:spacing w:after="0"/>
        <w:ind w:left="0"/>
        <w:jc w:val="left"/>
      </w:pPr>
      <w:r>
        <w:rPr>
          <w:rFonts w:ascii="Times New Roman"/>
          <w:b/>
          <w:i w:val="false"/>
          <w:color w:val="000000"/>
        </w:rPr>
        <w:t xml:space="preserve"> 4-тарау. Облыс әкімдігі мен әкімі актілерінің жобаларын дайындау және ресімдеу</w:t>
      </w:r>
    </w:p>
    <w:bookmarkEnd w:id="67"/>
    <w:bookmarkStart w:name="z75" w:id="68"/>
    <w:p>
      <w:pPr>
        <w:spacing w:after="0"/>
        <w:ind w:left="0"/>
        <w:jc w:val="both"/>
      </w:pPr>
      <w:r>
        <w:rPr>
          <w:rFonts w:ascii="Times New Roman"/>
          <w:b w:val="false"/>
          <w:i w:val="false"/>
          <w:color w:val="000000"/>
          <w:sz w:val="28"/>
        </w:rPr>
        <w:t>
      30. Әкімдіктің немесе әкімнің тиісті шешім қабылдауы үшін атқарушы органдар:</w:t>
      </w:r>
    </w:p>
    <w:bookmarkEnd w:id="68"/>
    <w:bookmarkStart w:name="z76" w:id="69"/>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69"/>
    <w:bookmarkStart w:name="z77" w:id="70"/>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70"/>
    <w:bookmarkStart w:name="z78" w:id="71"/>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71"/>
    <w:bookmarkStart w:name="z79" w:id="72"/>
    <w:p>
      <w:pPr>
        <w:spacing w:after="0"/>
        <w:ind w:left="0"/>
        <w:jc w:val="both"/>
      </w:pPr>
      <w:r>
        <w:rPr>
          <w:rFonts w:ascii="Times New Roman"/>
          <w:b w:val="false"/>
          <w:i w:val="false"/>
          <w:color w:val="000000"/>
          <w:sz w:val="28"/>
        </w:rPr>
        <w:t xml:space="preserve">
      31.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72"/>
    <w:bookmarkStart w:name="z80" w:id="73"/>
    <w:p>
      <w:pPr>
        <w:spacing w:after="0"/>
        <w:ind w:left="0"/>
        <w:jc w:val="both"/>
      </w:pPr>
      <w:r>
        <w:rPr>
          <w:rFonts w:ascii="Times New Roman"/>
          <w:b w:val="false"/>
          <w:i w:val="false"/>
          <w:color w:val="000000"/>
          <w:sz w:val="28"/>
        </w:rPr>
        <w:t xml:space="preserve">
      Әкімдіктердің нормативтік-құқықтық қаулыларының, әкімдердің нормативтік-құқықтық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нормативтік-құқықтық актілерді әзірлеу, келісу, мемлекеттік тіркеу қағидаларына (бұдан әрі – Қағидалар) сәйкес жүзеге асырылады.</w:t>
      </w:r>
    </w:p>
    <w:bookmarkEnd w:id="73"/>
    <w:bookmarkStart w:name="z81" w:id="74"/>
    <w:p>
      <w:pPr>
        <w:spacing w:after="0"/>
        <w:ind w:left="0"/>
        <w:jc w:val="both"/>
      </w:pPr>
      <w:r>
        <w:rPr>
          <w:rFonts w:ascii="Times New Roman"/>
          <w:b w:val="false"/>
          <w:i w:val="false"/>
          <w:color w:val="000000"/>
          <w:sz w:val="28"/>
        </w:rPr>
        <w:t>
      Жобаларды облыстық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74"/>
    <w:bookmarkStart w:name="z82" w:id="75"/>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75"/>
    <w:bookmarkStart w:name="z83" w:id="76"/>
    <w:p>
      <w:pPr>
        <w:spacing w:after="0"/>
        <w:ind w:left="0"/>
        <w:jc w:val="both"/>
      </w:pPr>
      <w:r>
        <w:rPr>
          <w:rFonts w:ascii="Times New Roman"/>
          <w:b w:val="false"/>
          <w:i w:val="false"/>
          <w:color w:val="000000"/>
          <w:sz w:val="28"/>
        </w:rPr>
        <w:t>
      32. Қазақстан Республикасы заңнамасының нормаларына сәйкестігі үшін, жобаларды белгіленген мерзімде әкімдікке уақытылы, сапалы әзірлеу және ұсыну үшін, сондай-ақ жобалар мәтіндерінің мемлекеттік және орыс тілдеріндегі түпнұсқалығы үшін оны әзірлеуді жүзеге асыратын органның бірінші басшысы дербес жауапты болады.</w:t>
      </w:r>
    </w:p>
    <w:bookmarkEnd w:id="76"/>
    <w:bookmarkStart w:name="z84" w:id="77"/>
    <w:p>
      <w:pPr>
        <w:spacing w:after="0"/>
        <w:ind w:left="0"/>
        <w:jc w:val="both"/>
      </w:pPr>
      <w:r>
        <w:rPr>
          <w:rFonts w:ascii="Times New Roman"/>
          <w:b w:val="false"/>
          <w:i w:val="false"/>
          <w:color w:val="000000"/>
          <w:sz w:val="28"/>
        </w:rPr>
        <w:t>
      Сонымен қатар, әкімдік пен әкім актілерінің жобалары үшін жауапты болады:</w:t>
      </w:r>
    </w:p>
    <w:bookmarkEnd w:id="77"/>
    <w:bookmarkStart w:name="z85" w:id="78"/>
    <w:p>
      <w:pPr>
        <w:spacing w:after="0"/>
        <w:ind w:left="0"/>
        <w:jc w:val="both"/>
      </w:pPr>
      <w:r>
        <w:rPr>
          <w:rFonts w:ascii="Times New Roman"/>
          <w:b w:val="false"/>
          <w:i w:val="false"/>
          <w:color w:val="000000"/>
          <w:sz w:val="28"/>
        </w:rPr>
        <w:t>
      - мемлекеттік және орыс тілдеріндегі жобалар мәтіндерінің түпнұсқалығы үшін аппараттың бақылау және құжаттамалық қамтамасыз ету бөлімінің басшысы,</w:t>
      </w:r>
    </w:p>
    <w:bookmarkEnd w:id="78"/>
    <w:bookmarkStart w:name="z86" w:id="79"/>
    <w:p>
      <w:pPr>
        <w:spacing w:after="0"/>
        <w:ind w:left="0"/>
        <w:jc w:val="both"/>
      </w:pPr>
      <w:r>
        <w:rPr>
          <w:rFonts w:ascii="Times New Roman"/>
          <w:b w:val="false"/>
          <w:i w:val="false"/>
          <w:color w:val="000000"/>
          <w:sz w:val="28"/>
        </w:rPr>
        <w:t>
      -аппараттың мемлекеттік-құқықтық жұмыс бөлімінің басшысы әкімдік пен әкімнің қабылданған актілерінің заңнама нормаларына сәйкестігі үшін.</w:t>
      </w:r>
    </w:p>
    <w:bookmarkEnd w:id="79"/>
    <w:bookmarkStart w:name="z87" w:id="80"/>
    <w:p>
      <w:pPr>
        <w:spacing w:after="0"/>
        <w:ind w:left="0"/>
        <w:jc w:val="both"/>
      </w:pPr>
      <w:r>
        <w:rPr>
          <w:rFonts w:ascii="Times New Roman"/>
          <w:b w:val="false"/>
          <w:i w:val="false"/>
          <w:color w:val="000000"/>
          <w:sz w:val="28"/>
        </w:rPr>
        <w:t>
      33. Әкім өкімдерінің жобаларын қажетті материалдарды қоса бере отырып дайындау әкімшілік-өкімдік, жедел және жеке сипаттағы мәселелерді шешу үшін қағаз түрінде де, электрондық форматта да жүзеге асырылады.</w:t>
      </w:r>
    </w:p>
    <w:bookmarkEnd w:id="80"/>
    <w:bookmarkStart w:name="z88" w:id="81"/>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органдардың аумақтық бөлімшелерімен және лауазымды адамдармен 3 (үш) жұмыс күні ішінде келісіледі.</w:t>
      </w:r>
    </w:p>
    <w:bookmarkEnd w:id="81"/>
    <w:bookmarkStart w:name="z89" w:id="82"/>
    <w:p>
      <w:pPr>
        <w:spacing w:after="0"/>
        <w:ind w:left="0"/>
        <w:jc w:val="both"/>
      </w:pPr>
      <w:r>
        <w:rPr>
          <w:rFonts w:ascii="Times New Roman"/>
          <w:b w:val="false"/>
          <w:i w:val="false"/>
          <w:color w:val="000000"/>
          <w:sz w:val="28"/>
        </w:rPr>
        <w:t>
      Келісуге өкімнің жобасын алған кезде атқарушы органдар мен лауазымды адамдар бір мезгілде басқа мүдделі органдардың өкімінің жобасына алдын ала бұрыштама қоймай қарайды, сондай-ақ басқа да ресми белгілер бойынша келісуден бас тартпайды.</w:t>
      </w:r>
    </w:p>
    <w:bookmarkEnd w:id="82"/>
    <w:bookmarkStart w:name="z90" w:id="83"/>
    <w:p>
      <w:pPr>
        <w:spacing w:after="0"/>
        <w:ind w:left="0"/>
        <w:jc w:val="both"/>
      </w:pPr>
      <w:r>
        <w:rPr>
          <w:rFonts w:ascii="Times New Roman"/>
          <w:b w:val="false"/>
          <w:i w:val="false"/>
          <w:color w:val="000000"/>
          <w:sz w:val="28"/>
        </w:rPr>
        <w:t>
      Егер өкім жобасы 3 (үш) жұмыс күнінен артық немесе әкім белгілеген мерзімде келісілсе, онда мұндай жоба әдепкі бойынша "келісілген" болып есептеледі.</w:t>
      </w:r>
    </w:p>
    <w:bookmarkEnd w:id="83"/>
    <w:bookmarkStart w:name="z91" w:id="84"/>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84"/>
    <w:bookmarkStart w:name="z92" w:id="85"/>
    <w:p>
      <w:pPr>
        <w:spacing w:after="0"/>
        <w:ind w:left="0"/>
        <w:jc w:val="both"/>
      </w:pPr>
      <w:r>
        <w:rPr>
          <w:rFonts w:ascii="Times New Roman"/>
          <w:b w:val="false"/>
          <w:i w:val="false"/>
          <w:color w:val="000000"/>
          <w:sz w:val="28"/>
        </w:rPr>
        <w:t>
      Әзірлеуші органның басшысы алдын ала бұрыштама қойған облыс әкімдігі мен әкімі құқықтық актілерінің жобалары аппаратқа қағаз жеткізгіште және/немесе электрондық форматта енгізіледі және оның қолданыстағы заңнама мен ресімдеу тәртібінің талаптарына сәйкестігіне міндетті келісуден өтеді:</w:t>
      </w:r>
    </w:p>
    <w:bookmarkEnd w:id="85"/>
    <w:bookmarkStart w:name="z93" w:id="86"/>
    <w:p>
      <w:pPr>
        <w:spacing w:after="0"/>
        <w:ind w:left="0"/>
        <w:jc w:val="both"/>
      </w:pPr>
      <w:r>
        <w:rPr>
          <w:rFonts w:ascii="Times New Roman"/>
          <w:b w:val="false"/>
          <w:i w:val="false"/>
          <w:color w:val="000000"/>
          <w:sz w:val="28"/>
        </w:rPr>
        <w:t>
      1) мемлекеттік-құқықтық жұмыс бөлімінде;</w:t>
      </w:r>
    </w:p>
    <w:bookmarkEnd w:id="86"/>
    <w:bookmarkStart w:name="z94" w:id="87"/>
    <w:p>
      <w:pPr>
        <w:spacing w:after="0"/>
        <w:ind w:left="0"/>
        <w:jc w:val="both"/>
      </w:pPr>
      <w:r>
        <w:rPr>
          <w:rFonts w:ascii="Times New Roman"/>
          <w:b w:val="false"/>
          <w:i w:val="false"/>
          <w:color w:val="000000"/>
          <w:sz w:val="28"/>
        </w:rPr>
        <w:t>
      2) бақылау және құжаттамалық қамтамасыз ету бөлімінде;</w:t>
      </w:r>
    </w:p>
    <w:bookmarkEnd w:id="87"/>
    <w:bookmarkStart w:name="z95" w:id="88"/>
    <w:p>
      <w:pPr>
        <w:spacing w:after="0"/>
        <w:ind w:left="0"/>
        <w:jc w:val="both"/>
      </w:pPr>
      <w:r>
        <w:rPr>
          <w:rFonts w:ascii="Times New Roman"/>
          <w:b w:val="false"/>
          <w:i w:val="false"/>
          <w:color w:val="000000"/>
          <w:sz w:val="28"/>
        </w:rPr>
        <w:t>
      3) облыс әкімі аппараты басшысының жетекшілік ететін орынбасары.</w:t>
      </w:r>
    </w:p>
    <w:bookmarkEnd w:id="88"/>
    <w:bookmarkStart w:name="z96" w:id="89"/>
    <w:p>
      <w:pPr>
        <w:spacing w:after="0"/>
        <w:ind w:left="0"/>
        <w:jc w:val="both"/>
      </w:pPr>
      <w:r>
        <w:rPr>
          <w:rFonts w:ascii="Times New Roman"/>
          <w:b w:val="false"/>
          <w:i w:val="false"/>
          <w:color w:val="000000"/>
          <w:sz w:val="28"/>
        </w:rPr>
        <w:t>
      Облыс әкімдігі мен әкімі актілерінің жобаларын мемлекеттік - құқықтық жұмыс бөлімі қолданыстағы заңнамаға және бақылау және құжаттамалық қамтамасыз ету бөлімінің құжаттама талаптарына сәйкестігіне, сондай-ақ мәтіннің түпнұсқалығына тексереді.</w:t>
      </w:r>
    </w:p>
    <w:bookmarkEnd w:id="89"/>
    <w:bookmarkStart w:name="z97" w:id="90"/>
    <w:p>
      <w:pPr>
        <w:spacing w:after="0"/>
        <w:ind w:left="0"/>
        <w:jc w:val="both"/>
      </w:pPr>
      <w:r>
        <w:rPr>
          <w:rFonts w:ascii="Times New Roman"/>
          <w:b w:val="false"/>
          <w:i w:val="false"/>
          <w:color w:val="000000"/>
          <w:sz w:val="28"/>
        </w:rPr>
        <w:t>
      Заңнама нормаларына сәйкестігі үшін мемлекеттік-құқықтық жұмыс бөлімінің басшысы және құжаттама талаптарына сәйкестігі үшін және мемлекеттік және орыс тілдеріндегі жобалар мәтіндерінің түпнұсқалығы үшін бақылау және құжаттамалық қамтамасыз ету бөлімінің басшысы дербес жауапты болады.</w:t>
      </w:r>
    </w:p>
    <w:bookmarkEnd w:id="90"/>
    <w:bookmarkStart w:name="z98" w:id="91"/>
    <w:p>
      <w:pPr>
        <w:spacing w:after="0"/>
        <w:ind w:left="0"/>
        <w:jc w:val="both"/>
      </w:pPr>
      <w:r>
        <w:rPr>
          <w:rFonts w:ascii="Times New Roman"/>
          <w:b w:val="false"/>
          <w:i w:val="false"/>
          <w:color w:val="000000"/>
          <w:sz w:val="28"/>
        </w:rPr>
        <w:t>
      Әкімдік қаулыларының қағаз даналары электрондық және қағаз құжаттар жиынтығын тиісінше қалыптастыруға жауапты бақылау және құжаттамалық қамтамасыз ету бөлімі басшысының және қызметкерлерінің, мемлекеттік және орыс тілдеріндегі мәтіндердің түпнұсқалығына, мемлекеттік-құқықтық жұмыс бөлімі басшысының және әкімдік мүшелерінің бұрыштамалары болған кезде әкімге қол қоюға енгізіледі.</w:t>
      </w:r>
    </w:p>
    <w:bookmarkEnd w:id="91"/>
    <w:bookmarkStart w:name="z99" w:id="92"/>
    <w:p>
      <w:pPr>
        <w:spacing w:after="0"/>
        <w:ind w:left="0"/>
        <w:jc w:val="both"/>
      </w:pPr>
      <w:r>
        <w:rPr>
          <w:rFonts w:ascii="Times New Roman"/>
          <w:b w:val="false"/>
          <w:i w:val="false"/>
          <w:color w:val="000000"/>
          <w:sz w:val="28"/>
        </w:rPr>
        <w:t>
      Әкім өкімдерінің қағаз даналары электрондық және қағаз құжаттар жиынтығын тиісінше қалыптастыруға, мемлекеттік және орыс тілдеріндегі мәтіндердің түпнұсқалығына жауапты бақылау және құжаттамалық қамтамасыз ету бөлімі басшысының және қызметкерлерінің, мемлекеттік-құқықтық жұмыс бөлімі басшысының, облыс әкімінің орынбасарының (міндеттерді бөлуге сәйкес), аппарат басшысының не оның міндетін атқарушы адамның бұрыштамалары болған кезде әкімге қол қоюға енгізіледі.</w:t>
      </w:r>
    </w:p>
    <w:bookmarkEnd w:id="92"/>
    <w:bookmarkStart w:name="z100" w:id="93"/>
    <w:p>
      <w:pPr>
        <w:spacing w:after="0"/>
        <w:ind w:left="0"/>
        <w:jc w:val="both"/>
      </w:pPr>
      <w:r>
        <w:rPr>
          <w:rFonts w:ascii="Times New Roman"/>
          <w:b w:val="false"/>
          <w:i w:val="false"/>
          <w:color w:val="000000"/>
          <w:sz w:val="28"/>
        </w:rPr>
        <w:t>
      Аппарат оның мәтіндерінің түпнұсқалығын тексеру, заңнама нормаларына сәйкестігіне сараптама жүргізу барысында немесе оның нәтижелері бойынша жобаны әзірлеушіге келесі негіздер бойынша пысықтауға қайтаруға құқылы:</w:t>
      </w:r>
    </w:p>
    <w:bookmarkEnd w:id="93"/>
    <w:bookmarkStart w:name="z101" w:id="94"/>
    <w:p>
      <w:pPr>
        <w:spacing w:after="0"/>
        <w:ind w:left="0"/>
        <w:jc w:val="both"/>
      </w:pPr>
      <w:r>
        <w:rPr>
          <w:rFonts w:ascii="Times New Roman"/>
          <w:b w:val="false"/>
          <w:i w:val="false"/>
          <w:color w:val="000000"/>
          <w:sz w:val="28"/>
        </w:rPr>
        <w:t>
      1) жоба мәтіндерінің мемлекеттік және орыс тілдеріндегі сәйкессіздігі;</w:t>
      </w:r>
    </w:p>
    <w:bookmarkEnd w:id="94"/>
    <w:bookmarkStart w:name="z102" w:id="95"/>
    <w:p>
      <w:pPr>
        <w:spacing w:after="0"/>
        <w:ind w:left="0"/>
        <w:jc w:val="both"/>
      </w:pPr>
      <w:r>
        <w:rPr>
          <w:rFonts w:ascii="Times New Roman"/>
          <w:b w:val="false"/>
          <w:i w:val="false"/>
          <w:color w:val="000000"/>
          <w:sz w:val="28"/>
        </w:rPr>
        <w:t>
      2) оның Қазақстан Республикасының заңнамасына сәйкес келмеуі;</w:t>
      </w:r>
    </w:p>
    <w:bookmarkEnd w:id="95"/>
    <w:bookmarkStart w:name="z103" w:id="96"/>
    <w:p>
      <w:pPr>
        <w:spacing w:after="0"/>
        <w:ind w:left="0"/>
        <w:jc w:val="both"/>
      </w:pPr>
      <w:r>
        <w:rPr>
          <w:rFonts w:ascii="Times New Roman"/>
          <w:b w:val="false"/>
          <w:i w:val="false"/>
          <w:color w:val="000000"/>
          <w:sz w:val="28"/>
        </w:rPr>
        <w:t>
      3) осы Регламенттің және құжаттау қағидаларының талаптарын бұза отырып ұсыну, грамматикалық және стилистикалық қателіктердің болуы.</w:t>
      </w:r>
    </w:p>
    <w:bookmarkEnd w:id="96"/>
    <w:bookmarkStart w:name="z104" w:id="97"/>
    <w:p>
      <w:pPr>
        <w:spacing w:after="0"/>
        <w:ind w:left="0"/>
        <w:jc w:val="both"/>
      </w:pPr>
      <w:r>
        <w:rPr>
          <w:rFonts w:ascii="Times New Roman"/>
          <w:b w:val="false"/>
          <w:i w:val="false"/>
          <w:color w:val="000000"/>
          <w:sz w:val="28"/>
        </w:rPr>
        <w:t>
      Басқа себептер бойынша теріс сараптамалық қорытынды жобаны қайтару үшін негіз бола алмайды.</w:t>
      </w:r>
    </w:p>
    <w:bookmarkEnd w:id="97"/>
    <w:bookmarkStart w:name="z105" w:id="98"/>
    <w:p>
      <w:pPr>
        <w:spacing w:after="0"/>
        <w:ind w:left="0"/>
        <w:jc w:val="both"/>
      </w:pPr>
      <w:r>
        <w:rPr>
          <w:rFonts w:ascii="Times New Roman"/>
          <w:b w:val="false"/>
          <w:i w:val="false"/>
          <w:color w:val="000000"/>
          <w:sz w:val="28"/>
        </w:rPr>
        <w:t>
      34. Жобалар келісіледі:</w:t>
      </w:r>
    </w:p>
    <w:bookmarkEnd w:id="98"/>
    <w:bookmarkStart w:name="z106" w:id="99"/>
    <w:p>
      <w:pPr>
        <w:spacing w:after="0"/>
        <w:ind w:left="0"/>
        <w:jc w:val="both"/>
      </w:pPr>
      <w:r>
        <w:rPr>
          <w:rFonts w:ascii="Times New Roman"/>
          <w:b w:val="false"/>
          <w:i w:val="false"/>
          <w:color w:val="000000"/>
          <w:sz w:val="28"/>
        </w:rPr>
        <w:t>
      1) мүдделі, өз құзыретіне қарай, атқарушы органдармен, орталық мемлекеттік органдардың аумақтық бөлімшелерімен, бұл ретте жобаны келісуге мұндай мүдделілік қаралатын мәселелердің нысанасы негізге алына отырып белгіленеді;</w:t>
      </w:r>
    </w:p>
    <w:bookmarkEnd w:id="99"/>
    <w:bookmarkStart w:name="z107" w:id="100"/>
    <w:p>
      <w:pPr>
        <w:spacing w:after="0"/>
        <w:ind w:left="0"/>
        <w:jc w:val="both"/>
      </w:pPr>
      <w:r>
        <w:rPr>
          <w:rFonts w:ascii="Times New Roman"/>
          <w:b w:val="false"/>
          <w:i w:val="false"/>
          <w:color w:val="000000"/>
          <w:sz w:val="28"/>
        </w:rPr>
        <w:t>
      2) облыстық бюджеттен қаржыландырылатын тиісті атқарушы органмен қаржы саласында – қаржылық орындылық және жобаның қаржыландырумен қамтамасыз етілуі мәселелері бойынша;</w:t>
      </w:r>
    </w:p>
    <w:bookmarkEnd w:id="100"/>
    <w:bookmarkStart w:name="z108" w:id="101"/>
    <w:p>
      <w:pPr>
        <w:spacing w:after="0"/>
        <w:ind w:left="0"/>
        <w:jc w:val="both"/>
      </w:pPr>
      <w:r>
        <w:rPr>
          <w:rFonts w:ascii="Times New Roman"/>
          <w:b w:val="false"/>
          <w:i w:val="false"/>
          <w:color w:val="000000"/>
          <w:sz w:val="28"/>
        </w:rPr>
        <w:t>
      3) облыстық бюджеттен қаржыландырылатын тиісті атқарушы органмен экономика саласында – экономикалық орындылық және елдің және өңірдің экономикалық және әлеуметтік даму жоспарлары мен бағдарламаларына сәйкестік мәселелері бойынша жүзеге асырылады.</w:t>
      </w:r>
    </w:p>
    <w:bookmarkEnd w:id="101"/>
    <w:bookmarkStart w:name="z109" w:id="102"/>
    <w:p>
      <w:pPr>
        <w:spacing w:after="0"/>
        <w:ind w:left="0"/>
        <w:jc w:val="both"/>
      </w:pPr>
      <w:r>
        <w:rPr>
          <w:rFonts w:ascii="Times New Roman"/>
          <w:b w:val="false"/>
          <w:i w:val="false"/>
          <w:color w:val="000000"/>
          <w:sz w:val="28"/>
        </w:rPr>
        <w:t>
      35. Жобаны әзірлеуші жобаны мүдделі атқарушы органдарға, мемлекеттік органдардың аумақтық бөлімшелеріне және ұйымдарға келісуге жібереді.</w:t>
      </w:r>
    </w:p>
    <w:bookmarkEnd w:id="102"/>
    <w:bookmarkStart w:name="z110" w:id="103"/>
    <w:p>
      <w:pPr>
        <w:spacing w:after="0"/>
        <w:ind w:left="0"/>
        <w:jc w:val="both"/>
      </w:pPr>
      <w:r>
        <w:rPr>
          <w:rFonts w:ascii="Times New Roman"/>
          <w:b w:val="false"/>
          <w:i w:val="false"/>
          <w:color w:val="000000"/>
          <w:sz w:val="28"/>
        </w:rPr>
        <w:t>
      Жобаны келісуге алған кезде атқарушы органға, мемлекеттік органдар мен ұйымның аумақтық бөлімшесіне жобаны басқа мүдделі органдар мен ұйымдардың алдын ала келісуін талап етуге, сондай-ақ басқа да ресми белгілер бойынша келісуден бас тартуға жол берілмейді.</w:t>
      </w:r>
    </w:p>
    <w:bookmarkEnd w:id="103"/>
    <w:bookmarkStart w:name="z111" w:id="104"/>
    <w:p>
      <w:pPr>
        <w:spacing w:after="0"/>
        <w:ind w:left="0"/>
        <w:jc w:val="both"/>
      </w:pPr>
      <w:r>
        <w:rPr>
          <w:rFonts w:ascii="Times New Roman"/>
          <w:b w:val="false"/>
          <w:i w:val="false"/>
          <w:color w:val="000000"/>
          <w:sz w:val="28"/>
        </w:rPr>
        <w:t>
      Егер жоба органда немесе ұйымда белгіленген мерзімнен артық келісілсе және ол бойынша жауап берілмесе, онда мұндай жоба әдепкі бойынша "келісілген" болып есептеледі.</w:t>
      </w:r>
    </w:p>
    <w:bookmarkEnd w:id="104"/>
    <w:bookmarkStart w:name="z112" w:id="105"/>
    <w:p>
      <w:pPr>
        <w:spacing w:after="0"/>
        <w:ind w:left="0"/>
        <w:jc w:val="both"/>
      </w:pPr>
      <w:r>
        <w:rPr>
          <w:rFonts w:ascii="Times New Roman"/>
          <w:b w:val="false"/>
          <w:i w:val="false"/>
          <w:color w:val="000000"/>
          <w:sz w:val="28"/>
        </w:rPr>
        <w:t>
      36.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келтіру туралы тапсырманы көздейді.</w:t>
      </w:r>
    </w:p>
    <w:bookmarkEnd w:id="105"/>
    <w:bookmarkStart w:name="z113" w:id="106"/>
    <w:p>
      <w:pPr>
        <w:spacing w:after="0"/>
        <w:ind w:left="0"/>
        <w:jc w:val="both"/>
      </w:pPr>
      <w:r>
        <w:rPr>
          <w:rFonts w:ascii="Times New Roman"/>
          <w:b w:val="false"/>
          <w:i w:val="false"/>
          <w:color w:val="000000"/>
          <w:sz w:val="28"/>
        </w:rPr>
        <w:t>
      37. Әкімнің орынбасарлары мен аппарат басшысының жобаларын келісу міндеттерді бөлуге сәйкес жүзеге асырылады.</w:t>
      </w:r>
    </w:p>
    <w:bookmarkEnd w:id="106"/>
    <w:bookmarkStart w:name="z114" w:id="107"/>
    <w:p>
      <w:pPr>
        <w:spacing w:after="0"/>
        <w:ind w:left="0"/>
        <w:jc w:val="both"/>
      </w:pPr>
      <w:r>
        <w:rPr>
          <w:rFonts w:ascii="Times New Roman"/>
          <w:b w:val="false"/>
          <w:i w:val="false"/>
          <w:color w:val="000000"/>
          <w:sz w:val="28"/>
        </w:rPr>
        <w:t>
      38. Әкімдіктің қаулыларын, әкімнің шешімдері мен өкімдерін аппарат басшысы бекіткен таратылымға сәйкес аппарат электрондық түрде жібереді.</w:t>
      </w:r>
    </w:p>
    <w:bookmarkEnd w:id="107"/>
    <w:bookmarkStart w:name="z115" w:id="108"/>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108"/>
    <w:bookmarkStart w:name="z116" w:id="109"/>
    <w:p>
      <w:pPr>
        <w:spacing w:after="0"/>
        <w:ind w:left="0"/>
        <w:jc w:val="both"/>
      </w:pPr>
      <w:r>
        <w:rPr>
          <w:rFonts w:ascii="Times New Roman"/>
          <w:b w:val="false"/>
          <w:i w:val="false"/>
          <w:color w:val="000000"/>
          <w:sz w:val="28"/>
        </w:rPr>
        <w:t>
      Құжаттарды адресаттарға уақытылы шығаруды және таратуды аппараттың бақылау және құжаттамалық қамтамасыз ету бөлімі қамтамасыз етеді.</w:t>
      </w:r>
    </w:p>
    <w:bookmarkEnd w:id="109"/>
    <w:bookmarkStart w:name="z117" w:id="110"/>
    <w:p>
      <w:pPr>
        <w:spacing w:after="0"/>
        <w:ind w:left="0"/>
        <w:jc w:val="both"/>
      </w:pPr>
      <w:r>
        <w:rPr>
          <w:rFonts w:ascii="Times New Roman"/>
          <w:b w:val="false"/>
          <w:i w:val="false"/>
          <w:color w:val="000000"/>
          <w:sz w:val="28"/>
        </w:rPr>
        <w:t>
      39. Әкімдік қаулыларының, әкім шешімдері мен өкімдерінің бұрын жіберілген даналарын техникалық қателер кезінде ауыстыру аппарат басшысының рұқсатымен ғана жүргізіледі. Бұл жағдайда бастапқыда жіберілген құжаттарды аппараттың бақылау және құжаттамалық қамтамасыз ету бөлімі қайтарып алады.</w:t>
      </w:r>
    </w:p>
    <w:bookmarkEnd w:id="110"/>
    <w:bookmarkStart w:name="z118" w:id="111"/>
    <w:p>
      <w:pPr>
        <w:spacing w:after="0"/>
        <w:ind w:left="0"/>
        <w:jc w:val="both"/>
      </w:pPr>
      <w:r>
        <w:rPr>
          <w:rFonts w:ascii="Times New Roman"/>
          <w:b w:val="false"/>
          <w:i w:val="false"/>
          <w:color w:val="000000"/>
          <w:sz w:val="28"/>
        </w:rPr>
        <w:t>
      40. Әкімдік пен әкім қабылдаған актілердің бақылау даналарын есепке алуды, жүйелеуді және жүргізуді, оларға барлық ағымдағы өзгерістер мен толықтыруларды енгізуді аппараттың бақылау және құжаттамалық қамтамасыз ету бөлімі жүзеге асырады.</w:t>
      </w:r>
    </w:p>
    <w:bookmarkEnd w:id="111"/>
    <w:bookmarkStart w:name="z119" w:id="112"/>
    <w:p>
      <w:pPr>
        <w:spacing w:after="0"/>
        <w:ind w:left="0"/>
        <w:jc w:val="both"/>
      </w:pPr>
      <w:r>
        <w:rPr>
          <w:rFonts w:ascii="Times New Roman"/>
          <w:b w:val="false"/>
          <w:i w:val="false"/>
          <w:color w:val="000000"/>
          <w:sz w:val="28"/>
        </w:rPr>
        <w:t>
      41. Әзірлеуші әкімдіктің қаулысын немесе әкімнің азаматтардың құқықтарына, бостандықтары мен міндеттеріне қатысты немесе кәсіпкерлік субъектілерінің мүдделерін қозғайтын шешімін алған күннен бастап 7 (жеті) жұмыс күні ішінде өзінің интернет-ресурсында қазақ және орыс тілдерінде, ал қажет болған жағдайда өзге де тілдерде сондай-ақ әлеуметтік-экономикалық және (немесе) құқықтық салдар, әкімдік қаулысының немесе әкім шешімінің болжамды тиімділігі жайлы ақпараттары бар баспасөз релизін орналастырады</w:t>
      </w:r>
    </w:p>
    <w:bookmarkEnd w:id="112"/>
    <w:bookmarkStart w:name="z120" w:id="113"/>
    <w:p>
      <w:pPr>
        <w:spacing w:after="0"/>
        <w:ind w:left="0"/>
        <w:jc w:val="left"/>
      </w:pPr>
      <w:r>
        <w:rPr>
          <w:rFonts w:ascii="Times New Roman"/>
          <w:b/>
          <w:i w:val="false"/>
          <w:color w:val="000000"/>
        </w:rPr>
        <w:t xml:space="preserve"> 5-тарау. Заңнамалық актілердің, Қазақстан Республикасы Президентінің, Үкіметінің, Премьер-Министрінің, әкімдіктің және әкімнің актілері мен тапсырмаларының орындалуын ұйымдастыру</w:t>
      </w:r>
    </w:p>
    <w:bookmarkEnd w:id="113"/>
    <w:bookmarkStart w:name="z121" w:id="114"/>
    <w:p>
      <w:pPr>
        <w:spacing w:after="0"/>
        <w:ind w:left="0"/>
        <w:jc w:val="both"/>
      </w:pPr>
      <w:r>
        <w:rPr>
          <w:rFonts w:ascii="Times New Roman"/>
          <w:b w:val="false"/>
          <w:i w:val="false"/>
          <w:color w:val="000000"/>
          <w:sz w:val="28"/>
        </w:rPr>
        <w:t xml:space="preserve">
      42.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114"/>
    <w:bookmarkStart w:name="z122" w:id="115"/>
    <w:p>
      <w:pPr>
        <w:spacing w:after="0"/>
        <w:ind w:left="0"/>
        <w:jc w:val="both"/>
      </w:pPr>
      <w:r>
        <w:rPr>
          <w:rFonts w:ascii="Times New Roman"/>
          <w:b w:val="false"/>
          <w:i w:val="false"/>
          <w:color w:val="000000"/>
          <w:sz w:val="28"/>
        </w:rPr>
        <w:t>
      43.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115"/>
    <w:bookmarkStart w:name="z123" w:id="116"/>
    <w:p>
      <w:pPr>
        <w:spacing w:after="0"/>
        <w:ind w:left="0"/>
        <w:jc w:val="both"/>
      </w:pPr>
      <w:r>
        <w:rPr>
          <w:rFonts w:ascii="Times New Roman"/>
          <w:b w:val="false"/>
          <w:i w:val="false"/>
          <w:color w:val="000000"/>
          <w:sz w:val="28"/>
        </w:rPr>
        <w:t>
      44.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уақытылы және сапалы орындалуын қамтамасыз етеді.</w:t>
      </w:r>
    </w:p>
    <w:bookmarkEnd w:id="116"/>
    <w:bookmarkStart w:name="z124" w:id="117"/>
    <w:p>
      <w:pPr>
        <w:spacing w:after="0"/>
        <w:ind w:left="0"/>
        <w:jc w:val="both"/>
      </w:pPr>
      <w:r>
        <w:rPr>
          <w:rFonts w:ascii="Times New Roman"/>
          <w:b w:val="false"/>
          <w:i w:val="false"/>
          <w:color w:val="000000"/>
          <w:sz w:val="28"/>
        </w:rPr>
        <w:t>
      45.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117"/>
    <w:bookmarkStart w:name="z125" w:id="118"/>
    <w:p>
      <w:pPr>
        <w:spacing w:after="0"/>
        <w:ind w:left="0"/>
        <w:jc w:val="both"/>
      </w:pPr>
      <w:r>
        <w:rPr>
          <w:rFonts w:ascii="Times New Roman"/>
          <w:b w:val="false"/>
          <w:i w:val="false"/>
          <w:color w:val="000000"/>
          <w:sz w:val="28"/>
        </w:rPr>
        <w:t>
      46.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118"/>
    <w:bookmarkStart w:name="z126" w:id="119"/>
    <w:p>
      <w:pPr>
        <w:spacing w:after="0"/>
        <w:ind w:left="0"/>
        <w:jc w:val="both"/>
      </w:pPr>
      <w:r>
        <w:rPr>
          <w:rFonts w:ascii="Times New Roman"/>
          <w:b w:val="false"/>
          <w:i w:val="false"/>
          <w:color w:val="000000"/>
          <w:sz w:val="28"/>
        </w:rPr>
        <w:t>
      47.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119"/>
    <w:bookmarkStart w:name="z127" w:id="120"/>
    <w:p>
      <w:pPr>
        <w:spacing w:after="0"/>
        <w:ind w:left="0"/>
        <w:jc w:val="both"/>
      </w:pPr>
      <w:r>
        <w:rPr>
          <w:rFonts w:ascii="Times New Roman"/>
          <w:b w:val="false"/>
          <w:i w:val="false"/>
          <w:color w:val="000000"/>
          <w:sz w:val="28"/>
        </w:rPr>
        <w:t>
      48.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120"/>
    <w:bookmarkStart w:name="z128" w:id="121"/>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121"/>
    <w:bookmarkStart w:name="z129" w:id="122"/>
    <w:p>
      <w:pPr>
        <w:spacing w:after="0"/>
        <w:ind w:left="0"/>
        <w:jc w:val="both"/>
      </w:pPr>
      <w:r>
        <w:rPr>
          <w:rFonts w:ascii="Times New Roman"/>
          <w:b w:val="false"/>
          <w:i w:val="false"/>
          <w:color w:val="000000"/>
          <w:sz w:val="28"/>
        </w:rPr>
        <w:t>
      49.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122"/>
    <w:bookmarkStart w:name="z130" w:id="123"/>
    <w:p>
      <w:pPr>
        <w:spacing w:after="0"/>
        <w:ind w:left="0"/>
        <w:jc w:val="both"/>
      </w:pPr>
      <w:r>
        <w:rPr>
          <w:rFonts w:ascii="Times New Roman"/>
          <w:b w:val="false"/>
          <w:i w:val="false"/>
          <w:color w:val="000000"/>
          <w:sz w:val="28"/>
        </w:rPr>
        <w:t>
      50.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