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1f3f" w14:textId="d091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26 маусымдағы № 233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2024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458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аудандарды қоспағанда, қосылған құн салығымен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 200 (екі жүз) километрден астам қашықтықта орналасқан шалғай аудандар үшін қосылған құн салығымен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