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861e" w14:textId="eb58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эфирлік таратумен телехабар қамтылмайтын әкімшілік-аумақтық бірліктер тізбесін айқындау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29 тамыздағы № 386-НҚ бұйрығы</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 69-бабының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Цифрлық эфирлік телехабар таратумен қамтылмайтын әкімшілік-аумақтық бірліктер тізбесі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бұйрыққа қол қойылғаннан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29 тамыздағы</w:t>
            </w:r>
            <w:r>
              <w:br/>
            </w:r>
            <w:r>
              <w:rPr>
                <w:rFonts w:ascii="Times New Roman"/>
                <w:b w:val="false"/>
                <w:i w:val="false"/>
                <w:color w:val="000000"/>
                <w:sz w:val="20"/>
              </w:rPr>
              <w:t>№ 386-НҚ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Цифрлық эфирлік телехабар таратумен қамтылмайтын  әкімшілік-аумақтық бірліктер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Мезгілсор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Hоводобринка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Жіңішкекұм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Шағанатты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