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6ee3" w14:textId="b0f6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салаcындағы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25 желтоқсандағы № 842/НҚ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56-7)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"Жерді қашықтықтан зондтау ғарыш жүйесінің ғарыштық және жерүсті сегменттерін пайдалану"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"Ғарыштық суреттерді бастапқы өңдеу және сапасын бақылау"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"Ғарыш аппараттары мен ғарыштық жүйелерді жобалау"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"Зымыран-ғарыш техникасын және жердегі ғарыш инфрақұрылымы объектілерін пайдалану" кәсіптік стандарты бекітілсін.</w:t>
      </w:r>
    </w:p>
    <w:bookmarkEnd w:id="5"/>
    <w:bookmarkStart w:name="z10" w:id="6"/>
    <w:p>
      <w:pPr>
        <w:spacing w:after="0"/>
        <w:ind w:left="0"/>
        <w:jc w:val="both"/>
      </w:pPr>
      <w:r>
        <w:rPr>
          <w:rFonts w:ascii="Times New Roman"/>
          <w:b w:val="false"/>
          <w:i w:val="false"/>
          <w:color w:val="000000"/>
          <w:sz w:val="28"/>
        </w:rPr>
        <w:t xml:space="preserve">
      2. "Ғарыш қызметі саласындағы кәсіптік стандарттарды бекіту туралы" Қазақстан Республикасы Қорғаныс және аэроғарыш өнеркәсібі министрінің 2018 жылғы 19 желтоқсандағы № 216/НҚ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17994 болып тіркелген) күші жойылды деп танылсын.</w:t>
      </w:r>
    </w:p>
    <w:bookmarkEnd w:id="6"/>
    <w:bookmarkStart w:name="z11" w:id="7"/>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электрондық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Еңбек және халықты әлеуметтік</w:t>
      </w:r>
    </w:p>
    <w:bookmarkEnd w:id="13"/>
    <w:bookmarkStart w:name="z20" w:id="14"/>
    <w:p>
      <w:pPr>
        <w:spacing w:after="0"/>
        <w:ind w:left="0"/>
        <w:jc w:val="both"/>
      </w:pPr>
      <w:r>
        <w:rPr>
          <w:rFonts w:ascii="Times New Roman"/>
          <w:b w:val="false"/>
          <w:i w:val="false"/>
          <w:color w:val="000000"/>
          <w:sz w:val="28"/>
        </w:rPr>
        <w:t>
      қорғау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842/НҚ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"Жерді қашықтықтан зондтау ғарыш жүйесінің ғарыштық және жерүсті сегменттерін пайдалану" кәсіптік стандарты</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xml:space="preserve">
      1. Кәсіптік стандарттың қолданылу аясы: "Жерді қашықтықтан зондтау ғарыш жүйесінің ғарыштық және жерүсті сегменттерін пайдалану"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кадрлар даярлауға, білім беру ұйымдары қызметкерлері мен түлектерінің кәсіптік біліктілігін тануға және осы жүйенің ғарыштық және жерүсті сегменттерін пайдалану саласындағы мәселелердің кең ауқымын шешуге, сондай-ақ ғарыш қызметі саласындағы ғылыми зерттеулер мен әзірлемелерге қойылатын талаптарды белгілейді.</w:t>
      </w:r>
    </w:p>
    <w:bookmarkEnd w:id="17"/>
    <w:bookmarkStart w:name="z25" w:id="1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
    <w:bookmarkStart w:name="z26" w:id="19"/>
    <w:p>
      <w:pPr>
        <w:spacing w:after="0"/>
        <w:ind w:left="0"/>
        <w:jc w:val="both"/>
      </w:pPr>
      <w:r>
        <w:rPr>
          <w:rFonts w:ascii="Times New Roman"/>
          <w:b w:val="false"/>
          <w:i w:val="false"/>
          <w:color w:val="000000"/>
          <w:sz w:val="28"/>
        </w:rPr>
        <w:t>
      1) ғарыш жүйесі – ғарыш кеңістігіндегі міндеттерді шешуге арналған функционалдық-өзара байланысты орбиталық және жерүсті техникалық құралдардың жиынтығы;</w:t>
      </w:r>
    </w:p>
    <w:bookmarkEnd w:id="19"/>
    <w:bookmarkStart w:name="z27" w:id="20"/>
    <w:p>
      <w:pPr>
        <w:spacing w:after="0"/>
        <w:ind w:left="0"/>
        <w:jc w:val="both"/>
      </w:pPr>
      <w:r>
        <w:rPr>
          <w:rFonts w:ascii="Times New Roman"/>
          <w:b w:val="false"/>
          <w:i w:val="false"/>
          <w:color w:val="000000"/>
          <w:sz w:val="28"/>
        </w:rPr>
        <w:t>
      2) Жерді ғарыштан қашықтықтан зондтау – ғарыш кеңістігінен құрлық, мұхит және атмосфера элементтерінің меншікті және шағылысқан сәулеленуін бақылау және өлшеу арқылы Жердің беті мен қойнауы туралы ақпарат алу процесі;</w:t>
      </w:r>
    </w:p>
    <w:bookmarkEnd w:id="20"/>
    <w:bookmarkStart w:name="z28" w:id="21"/>
    <w:p>
      <w:pPr>
        <w:spacing w:after="0"/>
        <w:ind w:left="0"/>
        <w:jc w:val="both"/>
      </w:pPr>
      <w:r>
        <w:rPr>
          <w:rFonts w:ascii="Times New Roman"/>
          <w:b w:val="false"/>
          <w:i w:val="false"/>
          <w:color w:val="000000"/>
          <w:sz w:val="28"/>
        </w:rPr>
        <w:t xml:space="preserve">
      3) Жерді қашықтықтан зондтаудың ғарыш жүйесі – ғарыш түсірілімдері арқылы ғылыми, әлеуметтік-экономикалық, экологиялық және қорғаныстық міндеттерді шешу мақсатында Жердің беті мен жер бетінің құрылымы туралы кеңістіктік деректерді жинауға, табиғи параметрлер мен құбылыстардың, табиғи ресурстардың, қоршаған ортаның, сондай-ақ антропогендік факторлар мен түзілімдердің сипаты мен уақытша өзгергіштігін сипаттауға арналған жүйе; </w:t>
      </w:r>
    </w:p>
    <w:bookmarkEnd w:id="21"/>
    <w:bookmarkStart w:name="z29" w:id="22"/>
    <w:p>
      <w:pPr>
        <w:spacing w:after="0"/>
        <w:ind w:left="0"/>
        <w:jc w:val="both"/>
      </w:pPr>
      <w:r>
        <w:rPr>
          <w:rFonts w:ascii="Times New Roman"/>
          <w:b w:val="false"/>
          <w:i w:val="false"/>
          <w:color w:val="000000"/>
          <w:sz w:val="28"/>
        </w:rPr>
        <w:t>
      4) Жерді қашықтықтан зондтау ғарыш жүйесінің ғарыш аппараттарын басқару – Жерді ғарыштан қашықтықтан зондтауға арналған ғарыштық ұшу аппараттарын пайдалану;</w:t>
      </w:r>
    </w:p>
    <w:bookmarkEnd w:id="22"/>
    <w:bookmarkStart w:name="z30" w:id="23"/>
    <w:p>
      <w:pPr>
        <w:spacing w:after="0"/>
        <w:ind w:left="0"/>
        <w:jc w:val="both"/>
      </w:pPr>
      <w:r>
        <w:rPr>
          <w:rFonts w:ascii="Times New Roman"/>
          <w:b w:val="false"/>
          <w:i w:val="false"/>
          <w:color w:val="000000"/>
          <w:sz w:val="28"/>
        </w:rPr>
        <w:t>
      5) Жерді қашықтықтан зондтау ғарыш жүйесінің ғарыш аппараты – ғарыш кеңістігін зерттеу және (немесе) пайдалану мақсатында ғарыш кеңістігіне шығаруға арналған техникалық құрылғы.</w:t>
      </w:r>
    </w:p>
    <w:bookmarkEnd w:id="23"/>
    <w:bookmarkStart w:name="z31" w:id="24"/>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24"/>
    <w:bookmarkStart w:name="z32" w:id="25"/>
    <w:p>
      <w:pPr>
        <w:spacing w:after="0"/>
        <w:ind w:left="0"/>
        <w:jc w:val="both"/>
      </w:pPr>
      <w:r>
        <w:rPr>
          <w:rFonts w:ascii="Times New Roman"/>
          <w:b w:val="false"/>
          <w:i w:val="false"/>
          <w:color w:val="000000"/>
          <w:sz w:val="28"/>
        </w:rPr>
        <w:t>
      1) ҒА – ғарыш аппараты;</w:t>
      </w:r>
    </w:p>
    <w:bookmarkEnd w:id="25"/>
    <w:bookmarkStart w:name="z33" w:id="26"/>
    <w:p>
      <w:pPr>
        <w:spacing w:after="0"/>
        <w:ind w:left="0"/>
        <w:jc w:val="both"/>
      </w:pPr>
      <w:r>
        <w:rPr>
          <w:rFonts w:ascii="Times New Roman"/>
          <w:b w:val="false"/>
          <w:i w:val="false"/>
          <w:color w:val="000000"/>
          <w:sz w:val="28"/>
        </w:rPr>
        <w:t>
      2) ЖҚЗ ҒЖ – Жерді қашықтықтан зондтаудың ғарыштық жүйесі;</w:t>
      </w:r>
    </w:p>
    <w:bookmarkEnd w:id="26"/>
    <w:bookmarkStart w:name="z34" w:id="27"/>
    <w:p>
      <w:pPr>
        <w:spacing w:after="0"/>
        <w:ind w:left="0"/>
        <w:jc w:val="both"/>
      </w:pPr>
      <w:r>
        <w:rPr>
          <w:rFonts w:ascii="Times New Roman"/>
          <w:b w:val="false"/>
          <w:i w:val="false"/>
          <w:color w:val="000000"/>
          <w:sz w:val="28"/>
        </w:rPr>
        <w:t>
      3) ЖҚЗ ҒА – Жерді қашықтықтан зондтаудың ғарыштық аппараты;</w:t>
      </w:r>
    </w:p>
    <w:bookmarkEnd w:id="27"/>
    <w:bookmarkStart w:name="z35" w:id="28"/>
    <w:p>
      <w:pPr>
        <w:spacing w:after="0"/>
        <w:ind w:left="0"/>
        <w:jc w:val="both"/>
      </w:pPr>
      <w:r>
        <w:rPr>
          <w:rFonts w:ascii="Times New Roman"/>
          <w:b w:val="false"/>
          <w:i w:val="false"/>
          <w:color w:val="000000"/>
          <w:sz w:val="28"/>
        </w:rPr>
        <w:t>
      4) ЖҚЗ – Жерді қашықтықтан зондтау;</w:t>
      </w:r>
    </w:p>
    <w:bookmarkEnd w:id="28"/>
    <w:bookmarkStart w:name="z36" w:id="29"/>
    <w:p>
      <w:pPr>
        <w:spacing w:after="0"/>
        <w:ind w:left="0"/>
        <w:jc w:val="both"/>
      </w:pPr>
      <w:r>
        <w:rPr>
          <w:rFonts w:ascii="Times New Roman"/>
          <w:b w:val="false"/>
          <w:i w:val="false"/>
          <w:color w:val="000000"/>
          <w:sz w:val="28"/>
        </w:rPr>
        <w:t>
      5) БҚ – бағдарламалық қамтылым;</w:t>
      </w:r>
    </w:p>
    <w:bookmarkEnd w:id="29"/>
    <w:bookmarkStart w:name="z37" w:id="30"/>
    <w:p>
      <w:pPr>
        <w:spacing w:after="0"/>
        <w:ind w:left="0"/>
        <w:jc w:val="both"/>
      </w:pPr>
      <w:r>
        <w:rPr>
          <w:rFonts w:ascii="Times New Roman"/>
          <w:b w:val="false"/>
          <w:i w:val="false"/>
          <w:color w:val="000000"/>
          <w:sz w:val="28"/>
        </w:rPr>
        <w:t>
      6) СБШ – Салалық біліктілік шеңбері;</w:t>
      </w:r>
    </w:p>
    <w:bookmarkEnd w:id="30"/>
    <w:bookmarkStart w:name="z38" w:id="31"/>
    <w:p>
      <w:pPr>
        <w:spacing w:after="0"/>
        <w:ind w:left="0"/>
        <w:jc w:val="both"/>
      </w:pPr>
      <w:r>
        <w:rPr>
          <w:rFonts w:ascii="Times New Roman"/>
          <w:b w:val="false"/>
          <w:i w:val="false"/>
          <w:color w:val="000000"/>
          <w:sz w:val="28"/>
        </w:rPr>
        <w:t>
      7) БТБА – Бірыңғай тарифтік-біліктілік анықтамасы;</w:t>
      </w:r>
    </w:p>
    <w:bookmarkEnd w:id="31"/>
    <w:bookmarkStart w:name="z39" w:id="32"/>
    <w:p>
      <w:pPr>
        <w:spacing w:after="0"/>
        <w:ind w:left="0"/>
        <w:jc w:val="both"/>
      </w:pPr>
      <w:r>
        <w:rPr>
          <w:rFonts w:ascii="Times New Roman"/>
          <w:b w:val="false"/>
          <w:i w:val="false"/>
          <w:color w:val="000000"/>
          <w:sz w:val="28"/>
        </w:rPr>
        <w:t>
      8) БА – Біліктілік анықтамасы.</w:t>
      </w:r>
    </w:p>
    <w:bookmarkEnd w:id="32"/>
    <w:bookmarkStart w:name="z40" w:id="33"/>
    <w:p>
      <w:pPr>
        <w:spacing w:after="0"/>
        <w:ind w:left="0"/>
        <w:jc w:val="left"/>
      </w:pPr>
      <w:r>
        <w:rPr>
          <w:rFonts w:ascii="Times New Roman"/>
          <w:b/>
          <w:i w:val="false"/>
          <w:color w:val="000000"/>
        </w:rPr>
        <w:t xml:space="preserve"> 2-тарау. Кәсіптік стандарттың паспорты</w:t>
      </w:r>
    </w:p>
    <w:bookmarkEnd w:id="33"/>
    <w:bookmarkStart w:name="z41" w:id="34"/>
    <w:p>
      <w:pPr>
        <w:spacing w:after="0"/>
        <w:ind w:left="0"/>
        <w:jc w:val="both"/>
      </w:pPr>
      <w:r>
        <w:rPr>
          <w:rFonts w:ascii="Times New Roman"/>
          <w:b w:val="false"/>
          <w:i w:val="false"/>
          <w:color w:val="000000"/>
          <w:sz w:val="28"/>
        </w:rPr>
        <w:t>
      4. Кәсіптік стандарттың атауы: "Жерді қашықтықтан зондтау ғарыш жүйесінің ғарыштық және жерүсті сегменттерін пайдалану".</w:t>
      </w:r>
    </w:p>
    <w:bookmarkEnd w:id="34"/>
    <w:bookmarkStart w:name="z42" w:id="35"/>
    <w:p>
      <w:pPr>
        <w:spacing w:after="0"/>
        <w:ind w:left="0"/>
        <w:jc w:val="both"/>
      </w:pPr>
      <w:r>
        <w:rPr>
          <w:rFonts w:ascii="Times New Roman"/>
          <w:b w:val="false"/>
          <w:i w:val="false"/>
          <w:color w:val="000000"/>
          <w:sz w:val="28"/>
        </w:rPr>
        <w:t>
      5. Кәсіптік стандарттың коды: M72193059.</w:t>
      </w:r>
    </w:p>
    <w:bookmarkEnd w:id="35"/>
    <w:bookmarkStart w:name="z43" w:id="36"/>
    <w:p>
      <w:pPr>
        <w:spacing w:after="0"/>
        <w:ind w:left="0"/>
        <w:jc w:val="both"/>
      </w:pPr>
      <w:r>
        <w:rPr>
          <w:rFonts w:ascii="Times New Roman"/>
          <w:b w:val="false"/>
          <w:i w:val="false"/>
          <w:color w:val="000000"/>
          <w:sz w:val="28"/>
        </w:rPr>
        <w:t>
      6. Экономикалық қызмет түрлерінің жалпы жіктеуіші (ЭҚЖЖ) сәйкес секцияны, бөлімді, топты, сыныпты және кіші сыныпты көрсету:</w:t>
      </w:r>
    </w:p>
    <w:bookmarkEnd w:id="36"/>
    <w:bookmarkStart w:name="z44" w:id="37"/>
    <w:p>
      <w:pPr>
        <w:spacing w:after="0"/>
        <w:ind w:left="0"/>
        <w:jc w:val="both"/>
      </w:pPr>
      <w:r>
        <w:rPr>
          <w:rFonts w:ascii="Times New Roman"/>
          <w:b w:val="false"/>
          <w:i w:val="false"/>
          <w:color w:val="000000"/>
          <w:sz w:val="28"/>
        </w:rPr>
        <w:t>
      М "Кәсіптік, ғылыми және техникалық қызмет";</w:t>
      </w:r>
    </w:p>
    <w:bookmarkEnd w:id="37"/>
    <w:bookmarkStart w:name="z45" w:id="38"/>
    <w:p>
      <w:pPr>
        <w:spacing w:after="0"/>
        <w:ind w:left="0"/>
        <w:jc w:val="both"/>
      </w:pPr>
      <w:r>
        <w:rPr>
          <w:rFonts w:ascii="Times New Roman"/>
          <w:b w:val="false"/>
          <w:i w:val="false"/>
          <w:color w:val="000000"/>
          <w:sz w:val="28"/>
        </w:rPr>
        <w:t>
      72 "Ғылыми зерттеулер мен әзірлемелер";</w:t>
      </w:r>
    </w:p>
    <w:bookmarkEnd w:id="38"/>
    <w:bookmarkStart w:name="z46" w:id="39"/>
    <w:p>
      <w:pPr>
        <w:spacing w:after="0"/>
        <w:ind w:left="0"/>
        <w:jc w:val="both"/>
      </w:pPr>
      <w:r>
        <w:rPr>
          <w:rFonts w:ascii="Times New Roman"/>
          <w:b w:val="false"/>
          <w:i w:val="false"/>
          <w:color w:val="000000"/>
          <w:sz w:val="28"/>
        </w:rPr>
        <w:t>
      72.1 "Жаратылыстану және техникалық ғылымдар саласындағы ғылыми зерттеулер мен эксперименттік әзірлемелер";</w:t>
      </w:r>
    </w:p>
    <w:bookmarkEnd w:id="39"/>
    <w:bookmarkStart w:name="z47" w:id="40"/>
    <w:p>
      <w:pPr>
        <w:spacing w:after="0"/>
        <w:ind w:left="0"/>
        <w:jc w:val="both"/>
      </w:pPr>
      <w:r>
        <w:rPr>
          <w:rFonts w:ascii="Times New Roman"/>
          <w:b w:val="false"/>
          <w:i w:val="false"/>
          <w:color w:val="000000"/>
          <w:sz w:val="28"/>
        </w:rPr>
        <w:t>
      72.19 "Жаратылыстану және техникалық ғылымдар саласындағы өзге де ғылыми зерттеулер мен эксперименттік әзірлемелер";</w:t>
      </w:r>
    </w:p>
    <w:bookmarkEnd w:id="40"/>
    <w:bookmarkStart w:name="z48" w:id="41"/>
    <w:p>
      <w:pPr>
        <w:spacing w:after="0"/>
        <w:ind w:left="0"/>
        <w:jc w:val="both"/>
      </w:pPr>
      <w:r>
        <w:rPr>
          <w:rFonts w:ascii="Times New Roman"/>
          <w:b w:val="false"/>
          <w:i w:val="false"/>
          <w:color w:val="000000"/>
          <w:sz w:val="28"/>
        </w:rPr>
        <w:t>
      72.19.3 "Ғарыш қызметі саласындағы ғылыми зерттеулер мен әзірлемелер".</w:t>
      </w:r>
    </w:p>
    <w:bookmarkEnd w:id="41"/>
    <w:bookmarkStart w:name="z49" w:id="42"/>
    <w:p>
      <w:pPr>
        <w:spacing w:after="0"/>
        <w:ind w:left="0"/>
        <w:jc w:val="both"/>
      </w:pPr>
      <w:r>
        <w:rPr>
          <w:rFonts w:ascii="Times New Roman"/>
          <w:b w:val="false"/>
          <w:i w:val="false"/>
          <w:color w:val="000000"/>
          <w:sz w:val="28"/>
        </w:rPr>
        <w:t>
      7. Кәсіптік стандарттың қысқаша сипаттамасы: кәсіптік қызмет саласында, Жерді қашықтықтан зондтау ғарыш жүйесінің ғарыштық және жердегі сегменттерін пайдалануды қамтамасыз ететін жұмысшылардың қамсыздандырылуына, сапасына, еңбек жағдайларына, біліктілігі мен құзыретіне қойылатын талаптарды белгілеу. Ғарыштық және жерүсті сегменттерін пайдалану ЖҚЗ ҒЖ штаттық жұмыс режимін қамтамасыз етуді қамтиды.</w:t>
      </w:r>
    </w:p>
    <w:bookmarkEnd w:id="42"/>
    <w:bookmarkStart w:name="z50" w:id="43"/>
    <w:p>
      <w:pPr>
        <w:spacing w:after="0"/>
        <w:ind w:left="0"/>
        <w:jc w:val="both"/>
      </w:pPr>
      <w:r>
        <w:rPr>
          <w:rFonts w:ascii="Times New Roman"/>
          <w:b w:val="false"/>
          <w:i w:val="false"/>
          <w:color w:val="000000"/>
          <w:sz w:val="28"/>
        </w:rPr>
        <w:t>
      8. Кәсіптер карточкаларының тізбесі:</w:t>
      </w:r>
    </w:p>
    <w:bookmarkEnd w:id="43"/>
    <w:bookmarkStart w:name="z51" w:id="44"/>
    <w:p>
      <w:pPr>
        <w:spacing w:after="0"/>
        <w:ind w:left="0"/>
        <w:jc w:val="both"/>
      </w:pPr>
      <w:r>
        <w:rPr>
          <w:rFonts w:ascii="Times New Roman"/>
          <w:b w:val="false"/>
          <w:i w:val="false"/>
          <w:color w:val="000000"/>
          <w:sz w:val="28"/>
        </w:rPr>
        <w:t>
      1) Ғарыш аппараттарының ұшу қарқыны инженері – 6 СБШ деңгейі;</w:t>
      </w:r>
    </w:p>
    <w:bookmarkEnd w:id="44"/>
    <w:bookmarkStart w:name="z52" w:id="45"/>
    <w:p>
      <w:pPr>
        <w:spacing w:after="0"/>
        <w:ind w:left="0"/>
        <w:jc w:val="both"/>
      </w:pPr>
      <w:r>
        <w:rPr>
          <w:rFonts w:ascii="Times New Roman"/>
          <w:b w:val="false"/>
          <w:i w:val="false"/>
          <w:color w:val="000000"/>
          <w:sz w:val="28"/>
        </w:rPr>
        <w:t>
      2) Ғарыш аппараттарының ұшу қарқыны инженері – 7 СБШ деңгейі;</w:t>
      </w:r>
    </w:p>
    <w:bookmarkEnd w:id="45"/>
    <w:bookmarkStart w:name="z53" w:id="46"/>
    <w:p>
      <w:pPr>
        <w:spacing w:after="0"/>
        <w:ind w:left="0"/>
        <w:jc w:val="both"/>
      </w:pPr>
      <w:r>
        <w:rPr>
          <w:rFonts w:ascii="Times New Roman"/>
          <w:b w:val="false"/>
          <w:i w:val="false"/>
          <w:color w:val="000000"/>
          <w:sz w:val="28"/>
        </w:rPr>
        <w:t>
      3) Ғарыш аппараттарының ұшу тапсырмаларын жоспарлау жөніндегі инженер – 6 СБШ деңгейі;</w:t>
      </w:r>
    </w:p>
    <w:bookmarkEnd w:id="46"/>
    <w:bookmarkStart w:name="z54" w:id="47"/>
    <w:p>
      <w:pPr>
        <w:spacing w:after="0"/>
        <w:ind w:left="0"/>
        <w:jc w:val="both"/>
      </w:pPr>
      <w:r>
        <w:rPr>
          <w:rFonts w:ascii="Times New Roman"/>
          <w:b w:val="false"/>
          <w:i w:val="false"/>
          <w:color w:val="000000"/>
          <w:sz w:val="28"/>
        </w:rPr>
        <w:t>
      4) Ғарыш аппараттарының ұшу тапсырмаларын жоспарлау жөніндегі инженер – 7 СБШ деңгейі;</w:t>
      </w:r>
    </w:p>
    <w:bookmarkEnd w:id="47"/>
    <w:bookmarkStart w:name="z55" w:id="48"/>
    <w:p>
      <w:pPr>
        <w:spacing w:after="0"/>
        <w:ind w:left="0"/>
        <w:jc w:val="both"/>
      </w:pPr>
      <w:r>
        <w:rPr>
          <w:rFonts w:ascii="Times New Roman"/>
          <w:b w:val="false"/>
          <w:i w:val="false"/>
          <w:color w:val="000000"/>
          <w:sz w:val="28"/>
        </w:rPr>
        <w:t>
      5) Ғарыш жүйесін аппараттық-бағдарламалық қамсыздандыру жөніндегі инженер – 6 СБШ деңгейі;</w:t>
      </w:r>
    </w:p>
    <w:bookmarkEnd w:id="48"/>
    <w:bookmarkStart w:name="z56" w:id="49"/>
    <w:p>
      <w:pPr>
        <w:spacing w:after="0"/>
        <w:ind w:left="0"/>
        <w:jc w:val="both"/>
      </w:pPr>
      <w:r>
        <w:rPr>
          <w:rFonts w:ascii="Times New Roman"/>
          <w:b w:val="false"/>
          <w:i w:val="false"/>
          <w:color w:val="000000"/>
          <w:sz w:val="28"/>
        </w:rPr>
        <w:t>
      6) Ғарыш жүйесін аппараттық-бағдарламалық қамсыздандыру жөніндегі инженер – 7 СБШ деңгейі;</w:t>
      </w:r>
    </w:p>
    <w:bookmarkEnd w:id="49"/>
    <w:bookmarkStart w:name="z57" w:id="50"/>
    <w:p>
      <w:pPr>
        <w:spacing w:after="0"/>
        <w:ind w:left="0"/>
        <w:jc w:val="both"/>
      </w:pPr>
      <w:r>
        <w:rPr>
          <w:rFonts w:ascii="Times New Roman"/>
          <w:b w:val="false"/>
          <w:i w:val="false"/>
          <w:color w:val="000000"/>
          <w:sz w:val="28"/>
        </w:rPr>
        <w:t>
      7) Ғарыш аппараттарын басқару жөніндегі инженер – 6 СБШ деңгейі;</w:t>
      </w:r>
    </w:p>
    <w:bookmarkEnd w:id="50"/>
    <w:bookmarkStart w:name="z58" w:id="51"/>
    <w:p>
      <w:pPr>
        <w:spacing w:after="0"/>
        <w:ind w:left="0"/>
        <w:jc w:val="both"/>
      </w:pPr>
      <w:r>
        <w:rPr>
          <w:rFonts w:ascii="Times New Roman"/>
          <w:b w:val="false"/>
          <w:i w:val="false"/>
          <w:color w:val="000000"/>
          <w:sz w:val="28"/>
        </w:rPr>
        <w:t>
      8) Ғарыш аппараттарын басқару жөніндегі инженер – 7 СБШ деңгейі;</w:t>
      </w:r>
    </w:p>
    <w:bookmarkEnd w:id="51"/>
    <w:bookmarkStart w:name="z59" w:id="52"/>
    <w:p>
      <w:pPr>
        <w:spacing w:after="0"/>
        <w:ind w:left="0"/>
        <w:jc w:val="both"/>
      </w:pPr>
      <w:r>
        <w:rPr>
          <w:rFonts w:ascii="Times New Roman"/>
          <w:b w:val="false"/>
          <w:i w:val="false"/>
          <w:color w:val="000000"/>
          <w:sz w:val="28"/>
        </w:rPr>
        <w:t>
      9) Жерсеріктік байланыстың жерүсті станцияларын пайдалану жөніндегі инженер – 6 СБШ деңгейі;</w:t>
      </w:r>
    </w:p>
    <w:bookmarkEnd w:id="52"/>
    <w:bookmarkStart w:name="z60" w:id="53"/>
    <w:p>
      <w:pPr>
        <w:spacing w:after="0"/>
        <w:ind w:left="0"/>
        <w:jc w:val="both"/>
      </w:pPr>
      <w:r>
        <w:rPr>
          <w:rFonts w:ascii="Times New Roman"/>
          <w:b w:val="false"/>
          <w:i w:val="false"/>
          <w:color w:val="000000"/>
          <w:sz w:val="28"/>
        </w:rPr>
        <w:t>
      10) Жерсеріктік байланыстың жерүсті станцияларын пайдалану жөніндегі инженер – 7 СБШ деңгейі.</w:t>
      </w:r>
    </w:p>
    <w:bookmarkEnd w:id="53"/>
    <w:bookmarkStart w:name="z61" w:id="54"/>
    <w:p>
      <w:pPr>
        <w:spacing w:after="0"/>
        <w:ind w:left="0"/>
        <w:jc w:val="left"/>
      </w:pPr>
      <w:r>
        <w:rPr>
          <w:rFonts w:ascii="Times New Roman"/>
          <w:b/>
          <w:i w:val="false"/>
          <w:color w:val="000000"/>
        </w:rPr>
        <w:t xml:space="preserve"> 3-тарау. Кәсіптердің карточкалары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9.Кәсіптің карточкасы "Ғарыш аппараттарының ұшу қарқыны инженері"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қарқыны инженері.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Білім деңгейі:</w:t>
            </w:r>
          </w:p>
          <w:bookmarkEnd w:id="5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Мамандығы:</w:t>
            </w:r>
          </w:p>
          <w:bookmarkEnd w:id="56"/>
          <w:p>
            <w:pPr>
              <w:spacing w:after="20"/>
              <w:ind w:left="20"/>
              <w:jc w:val="both"/>
            </w:pPr>
            <w:r>
              <w:rPr>
                <w:rFonts w:ascii="Times New Roman"/>
                <w:b w:val="false"/>
                <w:i w:val="false"/>
                <w:color w:val="000000"/>
                <w:sz w:val="20"/>
              </w:rPr>
              <w:t>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Біліктілік:</w:t>
            </w:r>
          </w:p>
          <w:bookmarkEnd w:id="5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орбиталарының параметрлерін сақтау.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 ҒА орбиталарының параметрлерін сақтау үшін орбиталық маневрді орындау бойынша есептеулер жүргізу;</w:t>
            </w:r>
          </w:p>
          <w:bookmarkEnd w:id="58"/>
          <w:p>
            <w:pPr>
              <w:spacing w:after="20"/>
              <w:ind w:left="20"/>
              <w:jc w:val="both"/>
            </w:pPr>
            <w:r>
              <w:rPr>
                <w:rFonts w:ascii="Times New Roman"/>
                <w:b w:val="false"/>
                <w:i w:val="false"/>
                <w:color w:val="000000"/>
                <w:sz w:val="20"/>
              </w:rPr>
              <w:t>
2. Басқа объектілермен соқтығысуы мүмкін болған жағдайда орбиталық маневрлерді орындау бойынша есептеулер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 орбиталарының параметрлерін сақтау үшін орбиталық маневрді орындау бойынша есептеулер жүргізу.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Дағды 1:</w:t>
            </w:r>
          </w:p>
          <w:bookmarkEnd w:id="59"/>
          <w:p>
            <w:pPr>
              <w:spacing w:after="20"/>
              <w:ind w:left="20"/>
              <w:jc w:val="both"/>
            </w:pPr>
            <w:r>
              <w:rPr>
                <w:rFonts w:ascii="Times New Roman"/>
                <w:b w:val="false"/>
                <w:i w:val="false"/>
                <w:color w:val="000000"/>
                <w:sz w:val="20"/>
              </w:rPr>
              <w:t>
Орбиталарды есептеу принциптерін қолдану және ҒА қозғалысының ағымдағы параметрлерін анықтау.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 ҒА орбитасының күнделікті анықтамасын жасау;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3. Орбиталық параметрлерді басқаруды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Дағды 2:</w:t>
            </w:r>
          </w:p>
          <w:bookmarkEnd w:id="62"/>
          <w:p>
            <w:pPr>
              <w:spacing w:after="20"/>
              <w:ind w:left="20"/>
              <w:jc w:val="both"/>
            </w:pPr>
            <w:r>
              <w:rPr>
                <w:rFonts w:ascii="Times New Roman"/>
                <w:b w:val="false"/>
                <w:i w:val="false"/>
                <w:color w:val="000000"/>
                <w:sz w:val="20"/>
              </w:rPr>
              <w:t>
Орбитадағы ҒА орнын анықтау үшін арнайы бағдарламаларды қолдану.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1. Тиісті бағдарламалық қамтылымды қолдана отырып, орбиталық параметрлерді түзету маневрлері бойынша есептеулер жүргізу.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ҒА орбитасының күнделікті анықтамасын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4. Орбиталық параметрлерді басқаруды орындаңыз.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Дағды 3:</w:t>
            </w:r>
          </w:p>
          <w:bookmarkEnd w:id="65"/>
          <w:p>
            <w:pPr>
              <w:spacing w:after="20"/>
              <w:ind w:left="20"/>
              <w:jc w:val="both"/>
            </w:pPr>
            <w:r>
              <w:rPr>
                <w:rFonts w:ascii="Times New Roman"/>
                <w:b w:val="false"/>
                <w:i w:val="false"/>
                <w:color w:val="000000"/>
                <w:sz w:val="20"/>
              </w:rPr>
              <w:t>
ЖҚЗ ҒЖ ҒА пайдалану жөніндегі техникалық құжаттаманы талдау.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Еңбек функциясы 2:</w:t>
            </w:r>
          </w:p>
          <w:bookmarkEnd w:id="68"/>
          <w:p>
            <w:pPr>
              <w:spacing w:after="20"/>
              <w:ind w:left="20"/>
              <w:jc w:val="both"/>
            </w:pPr>
            <w:r>
              <w:rPr>
                <w:rFonts w:ascii="Times New Roman"/>
                <w:b w:val="false"/>
                <w:i w:val="false"/>
                <w:color w:val="000000"/>
                <w:sz w:val="20"/>
              </w:rPr>
              <w:t>
Басқа объектілермен соқтығысуы мүмкін болған жағдайда орбиталық маневрлерді орындау бойынша есептеулер жүргізу.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Дағды 1:</w:t>
            </w:r>
          </w:p>
          <w:bookmarkEnd w:id="69"/>
          <w:p>
            <w:pPr>
              <w:spacing w:after="20"/>
              <w:ind w:left="20"/>
              <w:jc w:val="both"/>
            </w:pPr>
            <w:r>
              <w:rPr>
                <w:rFonts w:ascii="Times New Roman"/>
                <w:b w:val="false"/>
                <w:i w:val="false"/>
                <w:color w:val="000000"/>
                <w:sz w:val="20"/>
              </w:rPr>
              <w:t>
ҒА және басқа ғарыш объектілерінің қозғалысының ағымдағы параметрлерін анықтау.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1. ҒА орбитасының күнделікті анықтамасын жасау;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Орбиталық параметрлерді басқаруды орындау.</w:t>
            </w:r>
          </w:p>
          <w:p>
            <w:pPr>
              <w:spacing w:after="20"/>
              <w:ind w:left="20"/>
              <w:jc w:val="both"/>
            </w:pPr>
            <w:r>
              <w:rPr>
                <w:rFonts w:ascii="Times New Roman"/>
                <w:b w:val="false"/>
                <w:i w:val="false"/>
                <w:color w:val="000000"/>
                <w:sz w:val="20"/>
              </w:rPr>
              <w:t>
4. КА-ның басқа Ғарыш объектілерімен ықтимал соқтығысуы туралы хабарламаларды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Дағды 2:</w:t>
            </w:r>
          </w:p>
          <w:bookmarkEnd w:id="72"/>
          <w:p>
            <w:pPr>
              <w:spacing w:after="20"/>
              <w:ind w:left="20"/>
              <w:jc w:val="both"/>
            </w:pPr>
            <w:r>
              <w:rPr>
                <w:rFonts w:ascii="Times New Roman"/>
                <w:b w:val="false"/>
                <w:i w:val="false"/>
                <w:color w:val="000000"/>
                <w:sz w:val="20"/>
              </w:rPr>
              <w:t>
Орбитадағы ҒА және басқа ғарыш объектілеріндегі ҒА орнын анықтау үшін арнайы бағдарламаларды пайдалану.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1. Тиісті бағдарламалық қамтылымды қолдана отырып, басқа Ғарыш объектілерімен ықтимал соқтығысудан жалтару маневрлері бойынша есептеулер жүргізу;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ҒА орбитасының күнделікті анықтамасын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4. Орбиталық параметрлерді басқаруды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Дербестік және жауапкершілік;</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6"/>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қарқынының инженері</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"Ғарыш аппараттарының ұшу тапсырмаларын жоспарлау инженері"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тапсырмаларын жоспарлау жөніндегі инженері.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Білім деңгейі:</w:t>
            </w:r>
          </w:p>
          <w:bookmarkEnd w:id="77"/>
          <w:p>
            <w:pPr>
              <w:spacing w:after="20"/>
              <w:ind w:left="20"/>
              <w:jc w:val="both"/>
            </w:pPr>
            <w:r>
              <w:rPr>
                <w:rFonts w:ascii="Times New Roman"/>
                <w:b w:val="false"/>
                <w:i w:val="false"/>
                <w:color w:val="000000"/>
                <w:sz w:val="20"/>
              </w:rPr>
              <w:t>
Жоғары білім беру (бакалавриат, маман дәрежесі, ординатура).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Мамандығы:</w:t>
            </w:r>
          </w:p>
          <w:bookmarkEnd w:id="78"/>
          <w:p>
            <w:pPr>
              <w:spacing w:after="20"/>
              <w:ind w:left="20"/>
              <w:jc w:val="both"/>
            </w:pPr>
            <w:r>
              <w:rPr>
                <w:rFonts w:ascii="Times New Roman"/>
                <w:b w:val="false"/>
                <w:i w:val="false"/>
                <w:color w:val="000000"/>
                <w:sz w:val="20"/>
              </w:rPr>
              <w:t>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Біліктілік:</w:t>
            </w:r>
          </w:p>
          <w:bookmarkEnd w:id="79"/>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арналған түсірілім жоспарын қалыптастыру.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1. Өтінімдер бойынша ғарыш аппараттары үшін түсірілім жоспарын қалыптастыруды қамтамасыз ету;</w:t>
            </w:r>
          </w:p>
          <w:bookmarkEnd w:id="80"/>
          <w:p>
            <w:pPr>
              <w:spacing w:after="20"/>
              <w:ind w:left="20"/>
              <w:jc w:val="both"/>
            </w:pPr>
            <w:r>
              <w:rPr>
                <w:rFonts w:ascii="Times New Roman"/>
                <w:b w:val="false"/>
                <w:i w:val="false"/>
                <w:color w:val="000000"/>
                <w:sz w:val="20"/>
              </w:rPr>
              <w:t>
2. Өтінімдерге сәйкес түсірілім параметрлерін, ғарыш аппаратының техникалық мүмкіндіктерін есепке алу.Өтінімдерге сәйкес түсірілім параметрлерін, ғарыш аппаратының техникалық мүмкіндіктерін есепке алуды жүзеге асыру.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Өтінімдер бойынша ғарыш аппараттары үшін түсірілім жоспарын қалыптастыруды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Ғарыштық түсірілім жоспарын талдау және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2"/>
          <w:p>
            <w:pPr>
              <w:spacing w:after="20"/>
              <w:ind w:left="20"/>
              <w:jc w:val="both"/>
            </w:pPr>
            <w:r>
              <w:rPr>
                <w:rFonts w:ascii="Times New Roman"/>
                <w:b w:val="false"/>
                <w:i w:val="false"/>
                <w:color w:val="000000"/>
                <w:sz w:val="20"/>
              </w:rPr>
              <w:t>
1. Өтінімдерді түсіндіру: түсірілім мақсаттарын, нысан параметрлерін, сапа талаптарын және орындалу уақыт терезелерін анықтау;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Қызығушылық аймақтарын * .XML форматына ауыстыру және метеорологиялық бұлтты болжамдармен файлды қалыптастыру процедурасын жүргізу;</w:t>
            </w:r>
          </w:p>
          <w:p>
            <w:pPr>
              <w:spacing w:after="20"/>
              <w:ind w:left="20"/>
              <w:jc w:val="both"/>
            </w:pPr>
            <w:r>
              <w:rPr>
                <w:rFonts w:ascii="Times New Roman"/>
                <w:b w:val="false"/>
                <w:i w:val="false"/>
                <w:color w:val="000000"/>
                <w:sz w:val="20"/>
              </w:rPr>
              <w:t>
3. Басым түсірілімдерді орындау үшін орбиталық терезелерді есептеңіз.</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1. Камералардың, көру өрістерінің, ғарыш аппараттарының спектрлерінің диапазонының ажыратымдылығы;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миссияларды жоспарлау, траекторияларды модельдеу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уақытына, қуат тұтынуға және жад көлеміне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Ғарыш аппараттарының орбиталық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түсіру және өңдеу мақсаттарын талдау үшін геоақпараттық жүйелермен (мысалы, ArcGIS, QGIS) жұмыс істеу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Қателерді тексеру және жою.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1. Түсірілім өтінімдерінің дұрыстығын талдау және тексеру;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талаптарына сәйкес түсірілімді жоспарлау параметрлерін теңшену;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жоспарларын тестілеу және модельдеу сценарийлерін әзірлеу;</w:t>
            </w:r>
          </w:p>
          <w:p>
            <w:pPr>
              <w:spacing w:after="20"/>
              <w:ind w:left="20"/>
              <w:jc w:val="both"/>
            </w:pPr>
            <w:r>
              <w:rPr>
                <w:rFonts w:ascii="Times New Roman"/>
                <w:b w:val="false"/>
                <w:i w:val="false"/>
                <w:color w:val="000000"/>
                <w:sz w:val="20"/>
              </w:rPr>
              <w:t>
4. Қателерді анықтау үшін лог- файлдары мен телеметрия деректерін талдау.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Ғарыш аппараттарын жоспарлау және басқару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жоспарларының уақыттық және кеңістіктік сипаттамаларын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Спутниктік ресурстардың шектеулі жағдайында түсіру жоспарын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8.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7"/>
          <w:p>
            <w:pPr>
              <w:spacing w:after="20"/>
              <w:ind w:left="20"/>
              <w:jc w:val="both"/>
            </w:pPr>
            <w:r>
              <w:rPr>
                <w:rFonts w:ascii="Times New Roman"/>
                <w:b w:val="false"/>
                <w:i w:val="false"/>
                <w:color w:val="000000"/>
                <w:sz w:val="20"/>
              </w:rPr>
              <w:t>
Еңбек функциясы 2:</w:t>
            </w:r>
          </w:p>
          <w:bookmarkEnd w:id="87"/>
          <w:p>
            <w:pPr>
              <w:spacing w:after="20"/>
              <w:ind w:left="20"/>
              <w:jc w:val="both"/>
            </w:pPr>
            <w:r>
              <w:rPr>
                <w:rFonts w:ascii="Times New Roman"/>
                <w:b w:val="false"/>
                <w:i w:val="false"/>
                <w:color w:val="000000"/>
                <w:sz w:val="20"/>
              </w:rPr>
              <w:t>
Өтінімдерге сәйкес түсірілім параметрлерін, ғарыш аппаратының техникалық мүмкіндіктерін есепке алу.Өтінімдерге сәйкес түсірілім параметрлерін, ғарыш аппаратының техникалық мүмкіндіктерін есепке алуды жүзеге асыру.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Өтінімдердің талаптарына сәйкес ғарыш аппаратының техникалық мүмкіндіктерін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9"/>
          <w:p>
            <w:pPr>
              <w:spacing w:after="20"/>
              <w:ind w:left="20"/>
              <w:jc w:val="both"/>
            </w:pPr>
            <w:r>
              <w:rPr>
                <w:rFonts w:ascii="Times New Roman"/>
                <w:b w:val="false"/>
                <w:i w:val="false"/>
                <w:color w:val="000000"/>
                <w:sz w:val="20"/>
              </w:rPr>
              <w:t>
1. Техникалық талаптарды түсіндіріп, оларды түсіру параметрлеріне аудару (түсіру бұрышы, бұлттылық және т. б.);</w:t>
            </w:r>
          </w:p>
          <w:bookmarkEnd w:id="89"/>
          <w:p>
            <w:pPr>
              <w:spacing w:after="20"/>
              <w:ind w:left="20"/>
              <w:jc w:val="both"/>
            </w:pPr>
            <w:r>
              <w:rPr>
                <w:rFonts w:ascii="Times New Roman"/>
                <w:b w:val="false"/>
                <w:i w:val="false"/>
                <w:color w:val="000000"/>
                <w:sz w:val="20"/>
              </w:rPr>
              <w:t>
2. Түсірілімге өтінімдерді ғарыш аппаратының техникалық мүмкіндіктеріне сәйкестігін тексеру.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1. Ғарыш аппаратында орнатылған оптикалық түсіру жүйелерінің құрылысы мен жұмысының негіздері;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ғарыш аппаратының техникалық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ғарыш аппаратының орбиталық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Шығыс деректерінің форматы мен мазмұнына қойылатын талаптар;</w:t>
            </w:r>
          </w:p>
          <w:p>
            <w:pPr>
              <w:spacing w:after="20"/>
              <w:ind w:left="20"/>
              <w:jc w:val="both"/>
            </w:pPr>
            <w:r>
              <w:rPr>
                <w:rFonts w:ascii="Times New Roman"/>
                <w:b w:val="false"/>
                <w:i w:val="false"/>
                <w:color w:val="000000"/>
                <w:sz w:val="20"/>
              </w:rPr>
              <w:t>
5. Өтінімдерді есепке алу қағидалары, олардың басымдығы және ғарыш аппаратының ресурстарын бөлу.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Түсірілім жоспарын құру сапасына әсер ететін жағдайларды талдау.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2"/>
          <w:p>
            <w:pPr>
              <w:spacing w:after="20"/>
              <w:ind w:left="20"/>
              <w:jc w:val="both"/>
            </w:pPr>
            <w:r>
              <w:rPr>
                <w:rFonts w:ascii="Times New Roman"/>
                <w:b w:val="false"/>
                <w:i w:val="false"/>
                <w:color w:val="000000"/>
                <w:sz w:val="20"/>
              </w:rPr>
              <w:t>
1. Спутниктік орбиталық параметрлердің түсірілімді жоспарлауға әсерін бағалау;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сапасына бұлт немесе жарық сияқты метеорологиялық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Түсіру аймақтарының көрінуін бағалау үшін жер бетінің модельдерін талдау;</w:t>
            </w:r>
          </w:p>
          <w:p>
            <w:pPr>
              <w:spacing w:after="20"/>
              <w:ind w:left="20"/>
              <w:jc w:val="both"/>
            </w:pPr>
            <w:r>
              <w:rPr>
                <w:rFonts w:ascii="Times New Roman"/>
                <w:b w:val="false"/>
                <w:i w:val="false"/>
                <w:color w:val="000000"/>
                <w:sz w:val="20"/>
              </w:rPr>
              <w:t>
4. Спутниктік жабдықтың жай-күйіне және оның түсірілімдерді орындауға әсеріне мониторинг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3"/>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Түсірілім сапасының параметрлері: кеңістіктік ажыратымдылық, спектрлік сипаттамалар, бұрыштық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Спутниктердің қозғалыс динамикасы және олардың мақсатты түсіру аймақтарымен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Атмосфералық құбылыстардың түсірілім сапасына әсері туралы білімге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ЖҚЗ ғарыш аппараттарының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11.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Жауапкершілік;</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тапсырмаларын жоспарлау жөніндегі инженер</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"Ғарыш жүйесін аппараттық-бағдарламалық қамсыздандыру жөніндегі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жүйесін аппараттық-бағдарламалық қамсыздандыру жөніндегі инженері.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7"/>
          <w:p>
            <w:pPr>
              <w:spacing w:after="20"/>
              <w:ind w:left="20"/>
              <w:jc w:val="both"/>
            </w:pPr>
            <w:r>
              <w:rPr>
                <w:rFonts w:ascii="Times New Roman"/>
                <w:b w:val="false"/>
                <w:i w:val="false"/>
                <w:color w:val="000000"/>
                <w:sz w:val="20"/>
              </w:rPr>
              <w:t>
Мамандығы:</w:t>
            </w:r>
          </w:p>
          <w:bookmarkEnd w:id="97"/>
          <w:p>
            <w:pPr>
              <w:spacing w:after="20"/>
              <w:ind w:left="20"/>
              <w:jc w:val="both"/>
            </w:pPr>
            <w:r>
              <w:rPr>
                <w:rFonts w:ascii="Times New Roman"/>
                <w:b w:val="false"/>
                <w:i w:val="false"/>
                <w:color w:val="000000"/>
                <w:sz w:val="20"/>
              </w:rPr>
              <w:t>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8"/>
          <w:p>
            <w:pPr>
              <w:spacing w:after="20"/>
              <w:ind w:left="20"/>
              <w:jc w:val="both"/>
            </w:pPr>
            <w:r>
              <w:rPr>
                <w:rFonts w:ascii="Times New Roman"/>
                <w:b w:val="false"/>
                <w:i w:val="false"/>
                <w:color w:val="000000"/>
                <w:sz w:val="20"/>
              </w:rPr>
              <w:t>
Біліктілік:</w:t>
            </w:r>
          </w:p>
          <w:bookmarkEnd w:id="98"/>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жерүсті кешенінің аппараттық-бағдарламалық құралдарының техникалық жай-күйін бақылау.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9"/>
          <w:p>
            <w:pPr>
              <w:spacing w:after="20"/>
              <w:ind w:left="20"/>
              <w:jc w:val="both"/>
            </w:pPr>
            <w:r>
              <w:rPr>
                <w:rFonts w:ascii="Times New Roman"/>
                <w:b w:val="false"/>
                <w:i w:val="false"/>
                <w:color w:val="000000"/>
                <w:sz w:val="20"/>
              </w:rPr>
              <w:t>
1. Тұрақты бақылау жүргізу, аппараттық-бағдарламалық құралдардың жұмысындағы ақаулар мен ақауларды анықтау, жерүсті кешенінің жүйелерін қалпына келтіру;</w:t>
            </w:r>
          </w:p>
          <w:bookmarkEnd w:id="99"/>
          <w:p>
            <w:pPr>
              <w:spacing w:after="20"/>
              <w:ind w:left="20"/>
              <w:jc w:val="both"/>
            </w:pPr>
            <w:r>
              <w:rPr>
                <w:rFonts w:ascii="Times New Roman"/>
                <w:b w:val="false"/>
                <w:i w:val="false"/>
                <w:color w:val="000000"/>
                <w:sz w:val="20"/>
              </w:rPr>
              <w:t>
2. Жерүсті кешенінің аппараттық-бағдарламалық құралдарының деректер базасы мен конфигурацияларының уақтылы резервтік көшірмесін жүргізу.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Тұрақты бақылау жүргізу, аппараттық-бағдарламалық құралдардың жұмысындағы ақаулар мен ақауларды анықтау, жерүсті кешенінің жүйелерін қалпына келтіру.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Аппараттық-бағдарламалық құралдар мен операциялық жүйелерді тексеру.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1"/>
          <w:p>
            <w:pPr>
              <w:spacing w:after="20"/>
              <w:ind w:left="20"/>
              <w:jc w:val="both"/>
            </w:pPr>
            <w:r>
              <w:rPr>
                <w:rFonts w:ascii="Times New Roman"/>
                <w:b w:val="false"/>
                <w:i w:val="false"/>
                <w:color w:val="000000"/>
                <w:sz w:val="20"/>
              </w:rPr>
              <w:t>
1. Серверлерді, жұмыс станцияларын және желілік жабдықты басқаруды орындау;</w:t>
            </w:r>
          </w:p>
          <w:bookmarkEnd w:id="101"/>
          <w:p>
            <w:pPr>
              <w:spacing w:after="20"/>
              <w:ind w:left="20"/>
              <w:jc w:val="both"/>
            </w:pPr>
            <w:r>
              <w:rPr>
                <w:rFonts w:ascii="Times New Roman"/>
                <w:b w:val="false"/>
                <w:i w:val="false"/>
                <w:color w:val="000000"/>
                <w:sz w:val="20"/>
              </w:rPr>
              <w:t>
2. Үзіліс көздерін анықтау үшін журналдармен, телеметриямен және басқа мәліметтермен жұмыс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2"/>
          <w:p>
            <w:pPr>
              <w:spacing w:after="20"/>
              <w:ind w:left="20"/>
              <w:jc w:val="both"/>
            </w:pPr>
            <w:r>
              <w:rPr>
                <w:rFonts w:ascii="Times New Roman"/>
                <w:b w:val="false"/>
                <w:i w:val="false"/>
                <w:color w:val="000000"/>
                <w:sz w:val="20"/>
              </w:rPr>
              <w:t>
1. Серверлік жабдықтармен, телекоммуникациялық жүйелермен, желілік құрылғылармен жұмыс және құрылғы;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Аппараттық-бағдарламалық компоненттердің типтік ақаулары және диагностика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беру протоколдарының негіздері (TCP/IP, UDP, SNMP) ;</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бақылау жүйелерін қоса, бағдарламалық қамтылымды теңшеу және жаңарту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вольтты жабдықпен және электр тізбектерімен жұмыс істеу кезіндегі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Радиотехникалық және телекоммуникациялық жүйелердің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Аппараттық-бағдарламалық құралдар мен операциялық жүйелерді тестілеу және номиналды жұмыс режиміне келтіру.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4"/>
          <w:p>
            <w:pPr>
              <w:spacing w:after="20"/>
              <w:ind w:left="20"/>
              <w:jc w:val="both"/>
            </w:pPr>
            <w:r>
              <w:rPr>
                <w:rFonts w:ascii="Times New Roman"/>
                <w:b w:val="false"/>
                <w:i w:val="false"/>
                <w:color w:val="000000"/>
                <w:sz w:val="20"/>
              </w:rPr>
              <w:t>
1. Ақауларды анықтау үшін аппараттық-бағдарламалық құралдар мен операциялық жүйелерді диагностикалауды орындау;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сынау және бақылау үшін арнайы құралдарды қолдану;</w:t>
            </w:r>
          </w:p>
          <w:p>
            <w:pPr>
              <w:spacing w:after="20"/>
              <w:ind w:left="20"/>
              <w:jc w:val="both"/>
            </w:pPr>
            <w:r>
              <w:rPr>
                <w:rFonts w:ascii="Times New Roman"/>
                <w:b w:val="false"/>
                <w:i w:val="false"/>
                <w:color w:val="000000"/>
                <w:sz w:val="20"/>
              </w:rPr>
              <w:t>
3. Деректердің сақтық көшірмесін жасау және қалпына келтіру жүйелерімен жұмыс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5"/>
          <w:p>
            <w:pPr>
              <w:spacing w:after="20"/>
              <w:ind w:left="20"/>
              <w:jc w:val="both"/>
            </w:pPr>
            <w:r>
              <w:rPr>
                <w:rFonts w:ascii="Times New Roman"/>
                <w:b w:val="false"/>
                <w:i w:val="false"/>
                <w:color w:val="000000"/>
                <w:sz w:val="20"/>
              </w:rPr>
              <w:t>
1. Аппараттық-бағдарламалық кешендер архитектурасының негіздері және олардың жұмыс істеу принциптері;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және бағдарламалық қамтамасыз етуді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хаттамалар мен байланыс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аппараттық құралдардың жұмысын автоматтандыру және бақылау жүйелері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Жерүсті кешенінің аппараттық-бағдарламалық құралдарының деректер базасы мен конфигурацияларының уақтылы резервтік көшірмесін жүргізу.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Дерекқордың конфигурациялары мен журналдарын мұрағаттауды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8"/>
          <w:p>
            <w:pPr>
              <w:spacing w:after="20"/>
              <w:ind w:left="20"/>
              <w:jc w:val="both"/>
            </w:pPr>
            <w:r>
              <w:rPr>
                <w:rFonts w:ascii="Times New Roman"/>
                <w:b w:val="false"/>
                <w:i w:val="false"/>
                <w:color w:val="000000"/>
                <w:sz w:val="20"/>
              </w:rPr>
              <w:t>
1. Ұйымның талаптарына сәйкес сақтық көшірме жүйелерін конфигурациялау;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Сақтық көшірмелерді автоматты түрде жасау үшін бағдарламалық қамтылымды орнату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Сақтық көшірме жасау үшін жад ресурстарын, уақытты, желінің өткізу қабілеттілігін бағалау;</w:t>
            </w:r>
          </w:p>
          <w:p>
            <w:pPr>
              <w:spacing w:after="20"/>
              <w:ind w:left="20"/>
              <w:jc w:val="both"/>
            </w:pPr>
            <w:r>
              <w:rPr>
                <w:rFonts w:ascii="Times New Roman"/>
                <w:b w:val="false"/>
                <w:i w:val="false"/>
                <w:color w:val="000000"/>
                <w:sz w:val="20"/>
              </w:rPr>
              <w:t>
4. Көшіру процесінде қателер мен ақауларды анықтау және түзету.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9"/>
          <w:p>
            <w:pPr>
              <w:spacing w:after="20"/>
              <w:ind w:left="20"/>
              <w:jc w:val="both"/>
            </w:pPr>
            <w:r>
              <w:rPr>
                <w:rFonts w:ascii="Times New Roman"/>
                <w:b w:val="false"/>
                <w:i w:val="false"/>
                <w:color w:val="000000"/>
                <w:sz w:val="20"/>
              </w:rPr>
              <w:t>
1. Файлдық жүйелермен және деректер қоймаларымен жұмыс істеу негіздері;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және бұлттық сақтық көшірме шешімдерін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Сақтық көшірмелерді шифрлау;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қауіпсіздік техникасы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Қателерді іздеу және жою.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1"/>
          <w:p>
            <w:pPr>
              <w:spacing w:after="20"/>
              <w:ind w:left="20"/>
              <w:jc w:val="both"/>
            </w:pPr>
            <w:r>
              <w:rPr>
                <w:rFonts w:ascii="Times New Roman"/>
                <w:b w:val="false"/>
                <w:i w:val="false"/>
                <w:color w:val="000000"/>
                <w:sz w:val="20"/>
              </w:rPr>
              <w:t>
1. Процесті автоматтандыру үшін сақтық көшірме жүйелерін теңшену;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Сақтық көшірмелердің тұтастығы мен өзектілігін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Сәтсіздіктер болған жағдайда сақтық көшірмелерден деректерді қалпына келтіруді орындау;</w:t>
            </w:r>
          </w:p>
          <w:p>
            <w:pPr>
              <w:spacing w:after="20"/>
              <w:ind w:left="20"/>
              <w:jc w:val="both"/>
            </w:pPr>
            <w:r>
              <w:rPr>
                <w:rFonts w:ascii="Times New Roman"/>
                <w:b w:val="false"/>
                <w:i w:val="false"/>
                <w:color w:val="000000"/>
                <w:sz w:val="20"/>
              </w:rPr>
              <w:t>
4. Ақаулар анықталған кезде жауап беріңіз және қателерді жою.</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2"/>
          <w:p>
            <w:pPr>
              <w:spacing w:after="20"/>
              <w:ind w:left="20"/>
              <w:jc w:val="both"/>
            </w:pPr>
            <w:r>
              <w:rPr>
                <w:rFonts w:ascii="Times New Roman"/>
                <w:b w:val="false"/>
                <w:i w:val="false"/>
                <w:color w:val="000000"/>
                <w:sz w:val="20"/>
              </w:rPr>
              <w:t>
1. Деректердің сақтық көшірмесін жасау және қалпына келтіру жүйелерінің жұмыс принциптері;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Сақтық көшірмелерді сақтау форматтары мен оларды қысу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 базасының құрылымын және аппараттық-бағдарламалық құралдардың конфигурациялық файлдарын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және жергілікті деректер қоймаларының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3"/>
          <w:p>
            <w:pPr>
              <w:spacing w:after="20"/>
              <w:ind w:left="20"/>
              <w:jc w:val="both"/>
            </w:pPr>
            <w:r>
              <w:rPr>
                <w:rFonts w:ascii="Times New Roman"/>
                <w:b w:val="false"/>
                <w:i w:val="false"/>
                <w:color w:val="000000"/>
                <w:sz w:val="20"/>
              </w:rPr>
              <w:t>
Дербестік және жауапкершілік;</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4"/>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қарқынының инженер</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картоскасы: "Ғарыш аппараттарын басқару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5"/>
          <w:p>
            <w:pPr>
              <w:spacing w:after="20"/>
              <w:ind w:left="20"/>
              <w:jc w:val="both"/>
            </w:pPr>
            <w:r>
              <w:rPr>
                <w:rFonts w:ascii="Times New Roman"/>
                <w:b w:val="false"/>
                <w:i w:val="false"/>
                <w:color w:val="000000"/>
                <w:sz w:val="20"/>
              </w:rPr>
              <w:t>
Білім деңгейі:</w:t>
            </w:r>
          </w:p>
          <w:bookmarkEnd w:id="11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6"/>
          <w:p>
            <w:pPr>
              <w:spacing w:after="20"/>
              <w:ind w:left="20"/>
              <w:jc w:val="both"/>
            </w:pPr>
            <w:r>
              <w:rPr>
                <w:rFonts w:ascii="Times New Roman"/>
                <w:b w:val="false"/>
                <w:i w:val="false"/>
                <w:color w:val="000000"/>
                <w:sz w:val="20"/>
              </w:rPr>
              <w:t>
Мамандығы:</w:t>
            </w:r>
          </w:p>
          <w:bookmarkEnd w:id="116"/>
          <w:p>
            <w:pPr>
              <w:spacing w:after="20"/>
              <w:ind w:left="20"/>
              <w:jc w:val="both"/>
            </w:pPr>
            <w:r>
              <w:rPr>
                <w:rFonts w:ascii="Times New Roman"/>
                <w:b w:val="false"/>
                <w:i w:val="false"/>
                <w:color w:val="000000"/>
                <w:sz w:val="20"/>
              </w:rPr>
              <w:t>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Жедел-ғарыш аппараттарын техникалық басқару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8"/>
          <w:p>
            <w:pPr>
              <w:spacing w:after="20"/>
              <w:ind w:left="20"/>
              <w:jc w:val="both"/>
            </w:pPr>
            <w:r>
              <w:rPr>
                <w:rFonts w:ascii="Times New Roman"/>
                <w:b w:val="false"/>
                <w:i w:val="false"/>
                <w:color w:val="000000"/>
                <w:sz w:val="20"/>
              </w:rPr>
              <w:t>
1. ҒА борттық аппаратурасынан алынатын телеметриялық ақпарат (ТМА) бойынша техникалық жай-күйді мониторингі;</w:t>
            </w:r>
          </w:p>
          <w:bookmarkEnd w:id="118"/>
          <w:p>
            <w:pPr>
              <w:spacing w:after="20"/>
              <w:ind w:left="20"/>
              <w:jc w:val="both"/>
            </w:pPr>
            <w:r>
              <w:rPr>
                <w:rFonts w:ascii="Times New Roman"/>
                <w:b w:val="false"/>
                <w:i w:val="false"/>
                <w:color w:val="000000"/>
                <w:sz w:val="20"/>
              </w:rPr>
              <w:t>
2. Жерүсті жүйелерінің іс-қимылдарын орындау сегменттің мониторингі.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 борттық аппаратурасынан алынатын телеметриялық ақпарат (ТМА) бойынша техникалық жай-күйді мониторингі.</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9"/>
          <w:p>
            <w:pPr>
              <w:spacing w:after="20"/>
              <w:ind w:left="20"/>
              <w:jc w:val="both"/>
            </w:pPr>
            <w:r>
              <w:rPr>
                <w:rFonts w:ascii="Times New Roman"/>
                <w:b w:val="false"/>
                <w:i w:val="false"/>
                <w:color w:val="000000"/>
                <w:sz w:val="20"/>
              </w:rPr>
              <w:t>
Дағды 1:</w:t>
            </w:r>
          </w:p>
          <w:bookmarkEnd w:id="119"/>
          <w:p>
            <w:pPr>
              <w:spacing w:after="20"/>
              <w:ind w:left="20"/>
              <w:jc w:val="both"/>
            </w:pPr>
            <w:r>
              <w:rPr>
                <w:rFonts w:ascii="Times New Roman"/>
                <w:b w:val="false"/>
                <w:i w:val="false"/>
                <w:color w:val="000000"/>
                <w:sz w:val="20"/>
              </w:rPr>
              <w:t>
Деректерді талдау және ұшу тапсырмаларының орындалуын бақылау, телеметрияны талдау, ҒА -ның борттық жүйелерінен пайдалы және қызметтік ақпараттың төгілуін мониторингтеу. ЖҚЗ ҒЖ қа пайдалану жөніндегі техникалық құжаттаманы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0"/>
          <w:p>
            <w:pPr>
              <w:spacing w:after="20"/>
              <w:ind w:left="20"/>
              <w:jc w:val="both"/>
            </w:pPr>
            <w:r>
              <w:rPr>
                <w:rFonts w:ascii="Times New Roman"/>
                <w:b w:val="false"/>
                <w:i w:val="false"/>
                <w:color w:val="000000"/>
                <w:sz w:val="20"/>
              </w:rPr>
              <w:t>
1. Телеметриялық ақпаратты түсіруге, жазуға ұшу тапсырмаларын қоюды бақылауды жүргізу;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ҒА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КА бағдарлау және тұрақтандыру жүйесінің параметрлері;</w:t>
            </w:r>
          </w:p>
          <w:p>
            <w:pPr>
              <w:spacing w:after="20"/>
              <w:ind w:left="20"/>
              <w:jc w:val="both"/>
            </w:pPr>
            <w:r>
              <w:rPr>
                <w:rFonts w:ascii="Times New Roman"/>
                <w:b w:val="false"/>
                <w:i w:val="false"/>
                <w:color w:val="000000"/>
                <w:sz w:val="20"/>
              </w:rPr>
              <w:t>
4. Ұшуды басқару орталығының жабдықтары мен аппараттық-бағдарламалық құралдарының техникалық жай-күйіне бақылау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2"/>
          <w:p>
            <w:pPr>
              <w:spacing w:after="20"/>
              <w:ind w:left="20"/>
              <w:jc w:val="both"/>
            </w:pPr>
            <w:r>
              <w:rPr>
                <w:rFonts w:ascii="Times New Roman"/>
                <w:b w:val="false"/>
                <w:i w:val="false"/>
                <w:color w:val="000000"/>
                <w:sz w:val="20"/>
              </w:rPr>
              <w:t>
Дағды 2:</w:t>
            </w:r>
          </w:p>
          <w:bookmarkEnd w:id="122"/>
          <w:p>
            <w:pPr>
              <w:spacing w:after="20"/>
              <w:ind w:left="20"/>
              <w:jc w:val="both"/>
            </w:pPr>
            <w:r>
              <w:rPr>
                <w:rFonts w:ascii="Times New Roman"/>
                <w:b w:val="false"/>
                <w:i w:val="false"/>
                <w:color w:val="000000"/>
                <w:sz w:val="20"/>
              </w:rPr>
              <w:t>
ҒА борттық жүйелерінен пайдалы және қызметтік ақпаратты беру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3"/>
          <w:p>
            <w:pPr>
              <w:spacing w:after="20"/>
              <w:ind w:left="20"/>
              <w:jc w:val="both"/>
            </w:pPr>
            <w:r>
              <w:rPr>
                <w:rFonts w:ascii="Times New Roman"/>
                <w:b w:val="false"/>
                <w:i w:val="false"/>
                <w:color w:val="000000"/>
                <w:sz w:val="20"/>
              </w:rPr>
              <w:t>
1. КА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КА бағдарлау және тұрақтандыру жүйесінің параметрлері;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КА-дан пайдалы және қызметтік ақпараттың төгілуін бақылауды жүзеге асыру;</w:t>
            </w:r>
          </w:p>
          <w:p>
            <w:pPr>
              <w:spacing w:after="20"/>
              <w:ind w:left="20"/>
              <w:jc w:val="both"/>
            </w:pPr>
            <w:r>
              <w:rPr>
                <w:rFonts w:ascii="Times New Roman"/>
                <w:b w:val="false"/>
                <w:i w:val="false"/>
                <w:color w:val="000000"/>
                <w:sz w:val="20"/>
              </w:rPr>
              <w:t>
3. Ұшуды басқару орталығының жабдықтары мен аппараттық-бағдарламалық құралдарының техникалық жай-күйіне бақылау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4"/>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5"/>
          <w:p>
            <w:pPr>
              <w:spacing w:after="20"/>
              <w:ind w:left="20"/>
              <w:jc w:val="both"/>
            </w:pPr>
            <w:r>
              <w:rPr>
                <w:rFonts w:ascii="Times New Roman"/>
                <w:b w:val="false"/>
                <w:i w:val="false"/>
                <w:color w:val="000000"/>
                <w:sz w:val="20"/>
              </w:rPr>
              <w:t>
Еңбек функциясы 2:</w:t>
            </w:r>
          </w:p>
          <w:bookmarkEnd w:id="125"/>
          <w:p>
            <w:pPr>
              <w:spacing w:after="20"/>
              <w:ind w:left="20"/>
              <w:jc w:val="both"/>
            </w:pPr>
            <w:r>
              <w:rPr>
                <w:rFonts w:ascii="Times New Roman"/>
                <w:b w:val="false"/>
                <w:i w:val="false"/>
                <w:color w:val="000000"/>
                <w:sz w:val="20"/>
              </w:rPr>
              <w:t>
Жерүсті жүйелерінің іс-қимылдарын орындау сегменттің мониторингі.</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Жабдықтар мен аппараттық-бағдарламалық құралдардың техникалық жай-күйін бақылау. Телеметрияны жазу және талдау, ҒА борттық жүйелерінен пайдалы және қызметтік ақпаратты беру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7"/>
          <w:p>
            <w:pPr>
              <w:spacing w:after="20"/>
              <w:ind w:left="20"/>
              <w:jc w:val="both"/>
            </w:pPr>
            <w:r>
              <w:rPr>
                <w:rFonts w:ascii="Times New Roman"/>
                <w:b w:val="false"/>
                <w:i w:val="false"/>
                <w:color w:val="000000"/>
                <w:sz w:val="20"/>
              </w:rPr>
              <w:t>
1. Телеметриялық ақпаратты түсіруге, жазуға ұшу тапсырмаларын қоюды бақылауды жүргізу;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ҒА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ҒА бағдарлау және тұрақтандыру жүйесінің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ҒА -дан пайдалы және қызметтік ақпараттың төгілуін бақылауды жүзеге асыру;</w:t>
            </w:r>
          </w:p>
          <w:p>
            <w:pPr>
              <w:spacing w:after="20"/>
              <w:ind w:left="20"/>
              <w:jc w:val="both"/>
            </w:pPr>
            <w:r>
              <w:rPr>
                <w:rFonts w:ascii="Times New Roman"/>
                <w:b w:val="false"/>
                <w:i w:val="false"/>
                <w:color w:val="000000"/>
                <w:sz w:val="20"/>
              </w:rPr>
              <w:t>
4. Ұшуды басқару орталығының жабдықтары мен аппараттық-бағдарламалық құралдарының техникалық жай-күйіне бақылау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ЖҚЗ ҒЖ қа пайдалану жөніндегі техникалық құжаттаманы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0"/>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2"/>
          <w:p>
            <w:pPr>
              <w:spacing w:after="20"/>
              <w:ind w:left="20"/>
              <w:jc w:val="both"/>
            </w:pPr>
            <w:r>
              <w:rPr>
                <w:rFonts w:ascii="Times New Roman"/>
                <w:b w:val="false"/>
                <w:i w:val="false"/>
                <w:color w:val="000000"/>
                <w:sz w:val="20"/>
              </w:rPr>
              <w:t>
Дербестік және жауапкершілік;</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1. "Ғарыш қызметі туралы" Қазақстан Республикасының Заңы.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жөніндегі инженер</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"Жерсеріктік байланыстың жерүсті станцияларын пайдалану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жерүсті станцияларын пайдалану жөніндегі инженері.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4"/>
          <w:p>
            <w:pPr>
              <w:spacing w:after="20"/>
              <w:ind w:left="20"/>
              <w:jc w:val="both"/>
            </w:pPr>
            <w:r>
              <w:rPr>
                <w:rFonts w:ascii="Times New Roman"/>
                <w:b w:val="false"/>
                <w:i w:val="false"/>
                <w:color w:val="000000"/>
                <w:sz w:val="20"/>
              </w:rPr>
              <w:t>
Білім деңгейі:</w:t>
            </w:r>
          </w:p>
          <w:bookmarkEnd w:id="134"/>
          <w:p>
            <w:pPr>
              <w:spacing w:after="20"/>
              <w:ind w:left="20"/>
              <w:jc w:val="both"/>
            </w:pPr>
            <w:r>
              <w:rPr>
                <w:rFonts w:ascii="Times New Roman"/>
                <w:b w:val="false"/>
                <w:i w:val="false"/>
                <w:color w:val="000000"/>
                <w:sz w:val="20"/>
              </w:rPr>
              <w:t>
Жоғары білім (бакалавриат, маман, ординатура).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5"/>
          <w:p>
            <w:pPr>
              <w:spacing w:after="20"/>
              <w:ind w:left="20"/>
              <w:jc w:val="both"/>
            </w:pPr>
            <w:r>
              <w:rPr>
                <w:rFonts w:ascii="Times New Roman"/>
                <w:b w:val="false"/>
                <w:i w:val="false"/>
                <w:color w:val="000000"/>
                <w:sz w:val="20"/>
              </w:rPr>
              <w:t>
Біліктілік:</w:t>
            </w:r>
          </w:p>
          <w:bookmarkEnd w:id="135"/>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Антенналарды бағыттау дәлдігі мен сигнал сапасын бақылау үшін жерсеріктік тарату мен қабылдаудың орындалуын қамтамасыз ету.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6"/>
          <w:p>
            <w:pPr>
              <w:spacing w:after="20"/>
              <w:ind w:left="20"/>
              <w:jc w:val="both"/>
            </w:pPr>
            <w:r>
              <w:rPr>
                <w:rFonts w:ascii="Times New Roman"/>
                <w:b w:val="false"/>
                <w:i w:val="false"/>
                <w:color w:val="000000"/>
                <w:sz w:val="20"/>
              </w:rPr>
              <w:t>
1. Жерүсті кешенінің антенна жүйесі жабдықтарының тиісті техникалық жай-күйін қамтамасыз ету;</w:t>
            </w:r>
          </w:p>
          <w:bookmarkEnd w:id="136"/>
          <w:p>
            <w:pPr>
              <w:spacing w:after="20"/>
              <w:ind w:left="20"/>
              <w:jc w:val="both"/>
            </w:pPr>
            <w:r>
              <w:rPr>
                <w:rFonts w:ascii="Times New Roman"/>
                <w:b w:val="false"/>
                <w:i w:val="false"/>
                <w:color w:val="000000"/>
                <w:sz w:val="20"/>
              </w:rPr>
              <w:t>
2. Спутниктік деректерді беру және қабылдауды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Жерүсті кешенінің антенна жүйесі жабдықтарының тиісті техникалық жай-күйін қамтамасыз ету.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7"/>
          <w:p>
            <w:pPr>
              <w:spacing w:after="20"/>
              <w:ind w:left="20"/>
              <w:jc w:val="both"/>
            </w:pPr>
            <w:r>
              <w:rPr>
                <w:rFonts w:ascii="Times New Roman"/>
                <w:b w:val="false"/>
                <w:i w:val="false"/>
                <w:color w:val="000000"/>
                <w:sz w:val="20"/>
              </w:rPr>
              <w:t>
Дағды 1:</w:t>
            </w:r>
          </w:p>
          <w:bookmarkEnd w:id="137"/>
          <w:p>
            <w:pPr>
              <w:spacing w:after="20"/>
              <w:ind w:left="20"/>
              <w:jc w:val="both"/>
            </w:pPr>
            <w:r>
              <w:rPr>
                <w:rFonts w:ascii="Times New Roman"/>
                <w:b w:val="false"/>
                <w:i w:val="false"/>
                <w:color w:val="000000"/>
                <w:sz w:val="20"/>
              </w:rPr>
              <w:t>
Антенна күмбездерінің техникалық диагностикасы, антенна компоненттеріне жоспарлы және жоспардан тыс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8"/>
          <w:p>
            <w:pPr>
              <w:spacing w:after="20"/>
              <w:ind w:left="20"/>
              <w:jc w:val="both"/>
            </w:pPr>
            <w:r>
              <w:rPr>
                <w:rFonts w:ascii="Times New Roman"/>
                <w:b w:val="false"/>
                <w:i w:val="false"/>
                <w:color w:val="000000"/>
                <w:sz w:val="20"/>
              </w:rPr>
              <w:t>
1. Жүргізу антенна күмбездерін тексеру;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Антеннаға тозу (сүзгілер, жәрмеңкелер және т. б.) бойынша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S және X диапазондарындағы G/T деңгейлерін өлшеңіз;</w:t>
            </w:r>
          </w:p>
          <w:p>
            <w:pPr>
              <w:spacing w:after="20"/>
              <w:ind w:left="20"/>
              <w:jc w:val="both"/>
            </w:pPr>
            <w:r>
              <w:rPr>
                <w:rFonts w:ascii="Times New Roman"/>
                <w:b w:val="false"/>
                <w:i w:val="false"/>
                <w:color w:val="000000"/>
                <w:sz w:val="20"/>
              </w:rPr>
              <w:t>
4. Байланыс желісі тізбегінің деградациясын тексеру.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9"/>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0"/>
          <w:p>
            <w:pPr>
              <w:spacing w:after="20"/>
              <w:ind w:left="20"/>
              <w:jc w:val="both"/>
            </w:pPr>
            <w:r>
              <w:rPr>
                <w:rFonts w:ascii="Times New Roman"/>
                <w:b w:val="false"/>
                <w:i w:val="false"/>
                <w:color w:val="000000"/>
                <w:sz w:val="20"/>
              </w:rPr>
              <w:t>
Дағды 2:</w:t>
            </w:r>
          </w:p>
          <w:bookmarkEnd w:id="140"/>
          <w:p>
            <w:pPr>
              <w:spacing w:after="20"/>
              <w:ind w:left="20"/>
              <w:jc w:val="both"/>
            </w:pPr>
            <w:r>
              <w:rPr>
                <w:rFonts w:ascii="Times New Roman"/>
                <w:b w:val="false"/>
                <w:i w:val="false"/>
                <w:color w:val="000000"/>
                <w:sz w:val="20"/>
              </w:rPr>
              <w:t>
ЖҚЗ ҒЖ спутниктік байланыс бойынша техникалық құжаттаманы талдау.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1"/>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2"/>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3"/>
          <w:p>
            <w:pPr>
              <w:spacing w:after="20"/>
              <w:ind w:left="20"/>
              <w:jc w:val="both"/>
            </w:pPr>
            <w:r>
              <w:rPr>
                <w:rFonts w:ascii="Times New Roman"/>
                <w:b w:val="false"/>
                <w:i w:val="false"/>
                <w:color w:val="000000"/>
                <w:sz w:val="20"/>
              </w:rPr>
              <w:t>
Еңбек функциясы 2:</w:t>
            </w:r>
          </w:p>
          <w:bookmarkEnd w:id="143"/>
          <w:p>
            <w:pPr>
              <w:spacing w:after="20"/>
              <w:ind w:left="20"/>
              <w:jc w:val="both"/>
            </w:pPr>
            <w:r>
              <w:rPr>
                <w:rFonts w:ascii="Times New Roman"/>
                <w:b w:val="false"/>
                <w:i w:val="false"/>
                <w:color w:val="000000"/>
                <w:sz w:val="20"/>
              </w:rPr>
              <w:t>
Спутниктік деректерді беру және қабылдауды талдау.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4"/>
          <w:p>
            <w:pPr>
              <w:spacing w:after="20"/>
              <w:ind w:left="20"/>
              <w:jc w:val="both"/>
            </w:pPr>
            <w:r>
              <w:rPr>
                <w:rFonts w:ascii="Times New Roman"/>
                <w:b w:val="false"/>
                <w:i w:val="false"/>
                <w:color w:val="000000"/>
                <w:sz w:val="20"/>
              </w:rPr>
              <w:t>
Дағды 1:</w:t>
            </w:r>
          </w:p>
          <w:bookmarkEnd w:id="144"/>
          <w:p>
            <w:pPr>
              <w:spacing w:after="20"/>
              <w:ind w:left="20"/>
              <w:jc w:val="both"/>
            </w:pPr>
            <w:r>
              <w:rPr>
                <w:rFonts w:ascii="Times New Roman"/>
                <w:b w:val="false"/>
                <w:i w:val="false"/>
                <w:color w:val="000000"/>
                <w:sz w:val="20"/>
              </w:rPr>
              <w:t>
Жабдықты техникалық талдау, антенна компоненттеріне жоспарлы және жоспардан тыс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5"/>
          <w:p>
            <w:pPr>
              <w:spacing w:after="20"/>
              <w:ind w:left="20"/>
              <w:jc w:val="both"/>
            </w:pPr>
            <w:r>
              <w:rPr>
                <w:rFonts w:ascii="Times New Roman"/>
                <w:b w:val="false"/>
                <w:i w:val="false"/>
                <w:color w:val="000000"/>
                <w:sz w:val="20"/>
              </w:rPr>
              <w:t>
1. Антенна жабдықтарын тексеру;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Антеннаға тозу (сүзгілер, жәрмеңкелер және т. б.) бойынша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S және X диапазондарындағы G/T деңгейлерін өлшеңіз;</w:t>
            </w:r>
          </w:p>
          <w:p>
            <w:pPr>
              <w:spacing w:after="20"/>
              <w:ind w:left="20"/>
              <w:jc w:val="both"/>
            </w:pPr>
            <w:r>
              <w:rPr>
                <w:rFonts w:ascii="Times New Roman"/>
                <w:b w:val="false"/>
                <w:i w:val="false"/>
                <w:color w:val="000000"/>
                <w:sz w:val="20"/>
              </w:rPr>
              <w:t>
4. Байланыс желісі тізбегінің деградациясын тексеру.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6"/>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7"/>
          <w:p>
            <w:pPr>
              <w:spacing w:after="20"/>
              <w:ind w:left="20"/>
              <w:jc w:val="both"/>
            </w:pPr>
            <w:r>
              <w:rPr>
                <w:rFonts w:ascii="Times New Roman"/>
                <w:b w:val="false"/>
                <w:i w:val="false"/>
                <w:color w:val="000000"/>
                <w:sz w:val="20"/>
              </w:rPr>
              <w:t>
Дағды 2:</w:t>
            </w:r>
          </w:p>
          <w:bookmarkEnd w:id="147"/>
          <w:p>
            <w:pPr>
              <w:spacing w:after="20"/>
              <w:ind w:left="20"/>
              <w:jc w:val="both"/>
            </w:pPr>
            <w:r>
              <w:rPr>
                <w:rFonts w:ascii="Times New Roman"/>
                <w:b w:val="false"/>
                <w:i w:val="false"/>
                <w:color w:val="000000"/>
                <w:sz w:val="20"/>
              </w:rPr>
              <w:t>
ЖҚЗ ҒЖ спутниктік байланыс бойынша техникалық құжаттаманы талдау.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8"/>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9"/>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0"/>
          <w:p>
            <w:pPr>
              <w:spacing w:after="20"/>
              <w:ind w:left="20"/>
              <w:jc w:val="both"/>
            </w:pPr>
            <w:r>
              <w:rPr>
                <w:rFonts w:ascii="Times New Roman"/>
                <w:b w:val="false"/>
                <w:i w:val="false"/>
                <w:color w:val="000000"/>
                <w:sz w:val="20"/>
              </w:rPr>
              <w:t>
Дербестік және жауапкершілік;</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1"/>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жерүсті станцияларын пайдалану жөніндегі инженер</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"Ғарыш аппараттарының ұшу қарқыны инженері"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қарқынының инженері.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Жоғарығы оқу орнынан кейінгі білім (магистратура, резидентура).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3"/>
          <w:p>
            <w:pPr>
              <w:spacing w:after="20"/>
              <w:ind w:left="20"/>
              <w:jc w:val="both"/>
            </w:pPr>
            <w:r>
              <w:rPr>
                <w:rFonts w:ascii="Times New Roman"/>
                <w:b w:val="false"/>
                <w:i w:val="false"/>
                <w:color w:val="000000"/>
                <w:sz w:val="20"/>
              </w:rPr>
              <w:t>
Мамандығы:</w:t>
            </w:r>
          </w:p>
          <w:bookmarkEnd w:id="153"/>
          <w:p>
            <w:pPr>
              <w:spacing w:after="20"/>
              <w:ind w:left="20"/>
              <w:jc w:val="both"/>
            </w:pPr>
            <w:r>
              <w:rPr>
                <w:rFonts w:ascii="Times New Roman"/>
                <w:b w:val="false"/>
                <w:i w:val="false"/>
                <w:color w:val="000000"/>
                <w:sz w:val="20"/>
              </w:rPr>
              <w:t>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4"/>
          <w:p>
            <w:pPr>
              <w:spacing w:after="20"/>
              <w:ind w:left="20"/>
              <w:jc w:val="both"/>
            </w:pPr>
            <w:r>
              <w:rPr>
                <w:rFonts w:ascii="Times New Roman"/>
                <w:b w:val="false"/>
                <w:i w:val="false"/>
                <w:color w:val="000000"/>
                <w:sz w:val="20"/>
              </w:rPr>
              <w:t>
Біліктілік:</w:t>
            </w:r>
          </w:p>
          <w:bookmarkEnd w:id="154"/>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орбиталарының параметрлерінің сақтау.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5"/>
          <w:p>
            <w:pPr>
              <w:spacing w:after="20"/>
              <w:ind w:left="20"/>
              <w:jc w:val="both"/>
            </w:pPr>
            <w:r>
              <w:rPr>
                <w:rFonts w:ascii="Times New Roman"/>
                <w:b w:val="false"/>
                <w:i w:val="false"/>
                <w:color w:val="000000"/>
                <w:sz w:val="20"/>
              </w:rPr>
              <w:t>
1. ҒА орбиталық параметрлерін сақтау үшін орбиталық маневрді орындау бойынша есептеулерді бақылау және талдау;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Басқа объектілермен соқтығысуы мүмкін болған жағдайда орбиталық маневрлерді орындау бойынша есептеулерді бақылау және талдау;</w:t>
            </w:r>
          </w:p>
          <w:p>
            <w:pPr>
              <w:spacing w:after="20"/>
              <w:ind w:left="20"/>
              <w:jc w:val="both"/>
            </w:pPr>
            <w:r>
              <w:rPr>
                <w:rFonts w:ascii="Times New Roman"/>
                <w:b w:val="false"/>
                <w:i w:val="false"/>
                <w:color w:val="000000"/>
                <w:sz w:val="20"/>
              </w:rPr>
              <w:t>
3. Орбита параметрлерін және қозғалтқыш жүйелерін бақылау.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 орбиталық параметрлерін сақтау үшін орбиталық маневрді орындау бойынша есептеулерді бақылау және талдау.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Орбиталарды есептеу және ҒА қозғалысының ағымдағы параметрлерін анықтау принциптерін қолдану.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7"/>
          <w:p>
            <w:pPr>
              <w:spacing w:after="20"/>
              <w:ind w:left="20"/>
              <w:jc w:val="both"/>
            </w:pPr>
            <w:r>
              <w:rPr>
                <w:rFonts w:ascii="Times New Roman"/>
                <w:b w:val="false"/>
                <w:i w:val="false"/>
                <w:color w:val="000000"/>
                <w:sz w:val="20"/>
              </w:rPr>
              <w:t>
1. ҒА орбитасының күнделікті анықтамасын жасау;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Орбиталық параметрлерді басқаруды орындау;</w:t>
            </w:r>
          </w:p>
          <w:p>
            <w:pPr>
              <w:spacing w:after="20"/>
              <w:ind w:left="20"/>
              <w:jc w:val="both"/>
            </w:pPr>
            <w:r>
              <w:rPr>
                <w:rFonts w:ascii="Times New Roman"/>
                <w:b w:val="false"/>
                <w:i w:val="false"/>
                <w:color w:val="000000"/>
                <w:sz w:val="20"/>
              </w:rPr>
              <w:t>
4. Орбиталар бойынша қажетті ақпаратты басқару бөлімдеріне қалыптастыру және беру;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59"/>
          <w:p>
            <w:pPr>
              <w:spacing w:after="20"/>
              <w:ind w:left="20"/>
              <w:jc w:val="both"/>
            </w:pPr>
            <w:r>
              <w:rPr>
                <w:rFonts w:ascii="Times New Roman"/>
                <w:b w:val="false"/>
                <w:i w:val="false"/>
                <w:color w:val="000000"/>
                <w:sz w:val="20"/>
              </w:rPr>
              <w:t>
Дағды 2:</w:t>
            </w:r>
          </w:p>
          <w:bookmarkEnd w:id="159"/>
          <w:p>
            <w:pPr>
              <w:spacing w:after="20"/>
              <w:ind w:left="20"/>
              <w:jc w:val="both"/>
            </w:pPr>
            <w:r>
              <w:rPr>
                <w:rFonts w:ascii="Times New Roman"/>
                <w:b w:val="false"/>
                <w:i w:val="false"/>
                <w:color w:val="000000"/>
                <w:sz w:val="20"/>
              </w:rPr>
              <w:t>
Орбитадағы ҒА орнын анықтау үшін арнайы бағдарламаларды қолдану.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0"/>
          <w:p>
            <w:pPr>
              <w:spacing w:after="20"/>
              <w:ind w:left="20"/>
              <w:jc w:val="both"/>
            </w:pPr>
            <w:r>
              <w:rPr>
                <w:rFonts w:ascii="Times New Roman"/>
                <w:b w:val="false"/>
                <w:i w:val="false"/>
                <w:color w:val="000000"/>
                <w:sz w:val="20"/>
              </w:rPr>
              <w:t>
1. Тиісті бағдарламалық қамтылымды қолдана отырып, орбиталық параметрлерді түзету маневрлері бойынша есептеулер жүргізу;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ҒА орбитасының күнделікті анықтамасын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Орбиталық параметрлерді басқаруды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Орбиталар бойынша қажетті ақпаратты басқару бөлімдеріне қалыптастыру және беру;</w:t>
            </w:r>
          </w:p>
          <w:p>
            <w:pPr>
              <w:spacing w:after="20"/>
              <w:ind w:left="20"/>
              <w:jc w:val="both"/>
            </w:pPr>
            <w:r>
              <w:rPr>
                <w:rFonts w:ascii="Times New Roman"/>
                <w:b w:val="false"/>
                <w:i w:val="false"/>
                <w:color w:val="000000"/>
                <w:sz w:val="20"/>
              </w:rPr>
              <w:t>
6. Маневрлердің өтуін бақылауды және навигациялық параметрлерді постериорлық талдауды жүргізу.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62"/>
          <w:p>
            <w:pPr>
              <w:spacing w:after="20"/>
              <w:ind w:left="20"/>
              <w:jc w:val="both"/>
            </w:pPr>
            <w:r>
              <w:rPr>
                <w:rFonts w:ascii="Times New Roman"/>
                <w:b w:val="false"/>
                <w:i w:val="false"/>
                <w:color w:val="000000"/>
                <w:sz w:val="20"/>
              </w:rPr>
              <w:t>
Дағды 3:</w:t>
            </w:r>
          </w:p>
          <w:bookmarkEnd w:id="162"/>
          <w:p>
            <w:pPr>
              <w:spacing w:after="20"/>
              <w:ind w:left="20"/>
              <w:jc w:val="both"/>
            </w:pPr>
            <w:r>
              <w:rPr>
                <w:rFonts w:ascii="Times New Roman"/>
                <w:b w:val="false"/>
                <w:i w:val="false"/>
                <w:color w:val="000000"/>
                <w:sz w:val="20"/>
              </w:rPr>
              <w:t>
ЖҚЗ ҒЖ ҒА пайдалану жөніндегі техникалық құжаттаманы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3"/>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қолдану;</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4"/>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5"/>
          <w:p>
            <w:pPr>
              <w:spacing w:after="20"/>
              <w:ind w:left="20"/>
              <w:jc w:val="both"/>
            </w:pPr>
            <w:r>
              <w:rPr>
                <w:rFonts w:ascii="Times New Roman"/>
                <w:b w:val="false"/>
                <w:i w:val="false"/>
                <w:color w:val="000000"/>
                <w:sz w:val="20"/>
              </w:rPr>
              <w:t>
Еңбек функциясы 2:</w:t>
            </w:r>
          </w:p>
          <w:bookmarkEnd w:id="165"/>
          <w:p>
            <w:pPr>
              <w:spacing w:after="20"/>
              <w:ind w:left="20"/>
              <w:jc w:val="both"/>
            </w:pPr>
            <w:r>
              <w:rPr>
                <w:rFonts w:ascii="Times New Roman"/>
                <w:b w:val="false"/>
                <w:i w:val="false"/>
                <w:color w:val="000000"/>
                <w:sz w:val="20"/>
              </w:rPr>
              <w:t>
Басқа объектілермен соқтығысуы мүмкін болған жағдайда орбиталық маневрлерді орындау бойынша есептеулерді бақылау және талдау.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6"/>
          <w:p>
            <w:pPr>
              <w:spacing w:after="20"/>
              <w:ind w:left="20"/>
              <w:jc w:val="both"/>
            </w:pPr>
            <w:r>
              <w:rPr>
                <w:rFonts w:ascii="Times New Roman"/>
                <w:b w:val="false"/>
                <w:i w:val="false"/>
                <w:color w:val="000000"/>
                <w:sz w:val="20"/>
              </w:rPr>
              <w:t>
Дағды 1:</w:t>
            </w:r>
          </w:p>
          <w:bookmarkEnd w:id="166"/>
          <w:p>
            <w:pPr>
              <w:spacing w:after="20"/>
              <w:ind w:left="20"/>
              <w:jc w:val="both"/>
            </w:pPr>
            <w:r>
              <w:rPr>
                <w:rFonts w:ascii="Times New Roman"/>
                <w:b w:val="false"/>
                <w:i w:val="false"/>
                <w:color w:val="000000"/>
                <w:sz w:val="20"/>
              </w:rPr>
              <w:t>
Орбитаны есептеу және ҒА және басқа ғарыш объектілерінің қозғалысының ағымдағы параметрлерін анықтау.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7"/>
          <w:p>
            <w:pPr>
              <w:spacing w:after="20"/>
              <w:ind w:left="20"/>
              <w:jc w:val="both"/>
            </w:pPr>
            <w:r>
              <w:rPr>
                <w:rFonts w:ascii="Times New Roman"/>
                <w:b w:val="false"/>
                <w:i w:val="false"/>
                <w:color w:val="000000"/>
                <w:sz w:val="20"/>
              </w:rPr>
              <w:t>
1. ҒА-ның басқа Ғарыш объектілерімен ықтимал соқтығысуы туралы хабарламаларды бақылау;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ҒА орбитасының күнделікті анықтамасын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Орбиталық параметрлерді басқаруды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Ғарыш объектілерімен ықтимал соқтығысулар туралы есептерге мониторинг және талдау жүргізу;</w:t>
            </w:r>
          </w:p>
          <w:p>
            <w:pPr>
              <w:spacing w:after="20"/>
              <w:ind w:left="20"/>
              <w:jc w:val="both"/>
            </w:pPr>
            <w:r>
              <w:rPr>
                <w:rFonts w:ascii="Times New Roman"/>
                <w:b w:val="false"/>
                <w:i w:val="false"/>
                <w:color w:val="000000"/>
                <w:sz w:val="20"/>
              </w:rPr>
              <w:t>
6. Орбиталар бойынша қажетті ақпаратты басқару бөлімдеріне қалыптастыру және беру.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9"/>
          <w:p>
            <w:pPr>
              <w:spacing w:after="20"/>
              <w:ind w:left="20"/>
              <w:jc w:val="both"/>
            </w:pPr>
            <w:r>
              <w:rPr>
                <w:rFonts w:ascii="Times New Roman"/>
                <w:b w:val="false"/>
                <w:i w:val="false"/>
                <w:color w:val="000000"/>
                <w:sz w:val="20"/>
              </w:rPr>
              <w:t>
Дағды 2:</w:t>
            </w:r>
          </w:p>
          <w:bookmarkEnd w:id="169"/>
          <w:p>
            <w:pPr>
              <w:spacing w:after="20"/>
              <w:ind w:left="20"/>
              <w:jc w:val="both"/>
            </w:pPr>
            <w:r>
              <w:rPr>
                <w:rFonts w:ascii="Times New Roman"/>
                <w:b w:val="false"/>
                <w:i w:val="false"/>
                <w:color w:val="000000"/>
                <w:sz w:val="20"/>
              </w:rPr>
              <w:t>
Орбитадағы ҒА және басқа ғарыш объектілеріндегі орнын анықтау үшін арнайы бағдарламаларды пайдалану.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0"/>
          <w:p>
            <w:pPr>
              <w:spacing w:after="20"/>
              <w:ind w:left="20"/>
              <w:jc w:val="both"/>
            </w:pPr>
            <w:r>
              <w:rPr>
                <w:rFonts w:ascii="Times New Roman"/>
                <w:b w:val="false"/>
                <w:i w:val="false"/>
                <w:color w:val="000000"/>
                <w:sz w:val="20"/>
              </w:rPr>
              <w:t>
1. Тиісті бағдарламалық қамтылымды қолдана отырып, басқа Ғарыш объектілерімен ықтимал соқтығысудан жалтару маневрлері бойынша есептеулер жүргізу;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ҒА орбитасының күнделікті анықтамасын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Орбиталар мен аспан денелерінің эфемеридтерін есептей отырып, орбиталарды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Орбиталық параметрлерді басқаруды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Ғарыш объектілерімен ықтимал соқтығысулар туралы есептерге мониторинг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Орбиталар бойынша қажетті ақпаратты басқару бөлімдеріне қалыптастыру және беру;</w:t>
            </w:r>
          </w:p>
          <w:p>
            <w:pPr>
              <w:spacing w:after="20"/>
              <w:ind w:left="20"/>
              <w:jc w:val="both"/>
            </w:pPr>
            <w:r>
              <w:rPr>
                <w:rFonts w:ascii="Times New Roman"/>
                <w:b w:val="false"/>
                <w:i w:val="false"/>
                <w:color w:val="000000"/>
                <w:sz w:val="20"/>
              </w:rPr>
              <w:t>
7. Маневрлердің өтуін бақылауды және навигациялық параметрлерді постериорлық талдауды жүргізу.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7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2"/>
          <w:p>
            <w:pPr>
              <w:spacing w:after="20"/>
              <w:ind w:left="20"/>
              <w:jc w:val="both"/>
            </w:pPr>
            <w:r>
              <w:rPr>
                <w:rFonts w:ascii="Times New Roman"/>
                <w:b w:val="false"/>
                <w:i w:val="false"/>
                <w:color w:val="000000"/>
                <w:sz w:val="20"/>
              </w:rPr>
              <w:t>
Еңбек функциясы 3:</w:t>
            </w:r>
          </w:p>
          <w:bookmarkEnd w:id="172"/>
          <w:p>
            <w:pPr>
              <w:spacing w:after="20"/>
              <w:ind w:left="20"/>
              <w:jc w:val="both"/>
            </w:pPr>
            <w:r>
              <w:rPr>
                <w:rFonts w:ascii="Times New Roman"/>
                <w:b w:val="false"/>
                <w:i w:val="false"/>
                <w:color w:val="000000"/>
                <w:sz w:val="20"/>
              </w:rPr>
              <w:t>
Орбита параметрлерін және қозғалтқыш жүйелерін бақылау.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3"/>
          <w:p>
            <w:pPr>
              <w:spacing w:after="20"/>
              <w:ind w:left="20"/>
              <w:jc w:val="both"/>
            </w:pPr>
            <w:r>
              <w:rPr>
                <w:rFonts w:ascii="Times New Roman"/>
                <w:b w:val="false"/>
                <w:i w:val="false"/>
                <w:color w:val="000000"/>
                <w:sz w:val="20"/>
              </w:rPr>
              <w:t>
Дағды 1:</w:t>
            </w:r>
          </w:p>
          <w:bookmarkEnd w:id="173"/>
          <w:p>
            <w:pPr>
              <w:spacing w:after="20"/>
              <w:ind w:left="20"/>
              <w:jc w:val="both"/>
            </w:pPr>
            <w:r>
              <w:rPr>
                <w:rFonts w:ascii="Times New Roman"/>
                <w:b w:val="false"/>
                <w:i w:val="false"/>
                <w:color w:val="000000"/>
                <w:sz w:val="20"/>
              </w:rPr>
              <w:t>
Маневр жасағаннан кейін қозғалтқыш қондырғыларын калибрлеуді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4"/>
          <w:p>
            <w:pPr>
              <w:spacing w:after="20"/>
              <w:ind w:left="20"/>
              <w:jc w:val="both"/>
            </w:pPr>
            <w:r>
              <w:rPr>
                <w:rFonts w:ascii="Times New Roman"/>
                <w:b w:val="false"/>
                <w:i w:val="false"/>
                <w:color w:val="000000"/>
                <w:sz w:val="20"/>
              </w:rPr>
              <w:t>
1. Маневрлердің өтуін бақылауды және навигациялық параметрлерді постериорлық талдауды жүргізу;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Орбиталар бойынша қажетті ақпаратты басқару бөлімдеріне қалыптастыру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 қондырғыларының жай-күйі және КА орбиталық жағдайы туралы есептерді жүзеге асыру;</w:t>
            </w:r>
          </w:p>
          <w:p>
            <w:pPr>
              <w:spacing w:after="20"/>
              <w:ind w:left="20"/>
              <w:jc w:val="both"/>
            </w:pPr>
            <w:r>
              <w:rPr>
                <w:rFonts w:ascii="Times New Roman"/>
                <w:b w:val="false"/>
                <w:i w:val="false"/>
                <w:color w:val="000000"/>
                <w:sz w:val="20"/>
              </w:rPr>
              <w:t>
4. Векторлардың маңызды емес орбиталарының файлдарын және Күн белсенділігінің параметрлерін мұрағаттау.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5"/>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6"/>
          <w:p>
            <w:pPr>
              <w:spacing w:after="20"/>
              <w:ind w:left="20"/>
              <w:jc w:val="both"/>
            </w:pPr>
            <w:r>
              <w:rPr>
                <w:rFonts w:ascii="Times New Roman"/>
                <w:b w:val="false"/>
                <w:i w:val="false"/>
                <w:color w:val="000000"/>
                <w:sz w:val="20"/>
              </w:rPr>
              <w:t>
Дағды 2:</w:t>
            </w:r>
          </w:p>
          <w:bookmarkEnd w:id="176"/>
          <w:p>
            <w:pPr>
              <w:spacing w:after="20"/>
              <w:ind w:left="20"/>
              <w:jc w:val="both"/>
            </w:pPr>
            <w:r>
              <w:rPr>
                <w:rFonts w:ascii="Times New Roman"/>
                <w:b w:val="false"/>
                <w:i w:val="false"/>
                <w:color w:val="000000"/>
                <w:sz w:val="20"/>
              </w:rPr>
              <w:t>
ЖҚЗ ҒЖ ҒА пайдалану жөніндегі техникалық құжаттаманы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7"/>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қолдану;</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9"/>
          <w:p>
            <w:pPr>
              <w:spacing w:after="20"/>
              <w:ind w:left="20"/>
              <w:jc w:val="both"/>
            </w:pPr>
            <w:r>
              <w:rPr>
                <w:rFonts w:ascii="Times New Roman"/>
                <w:b w:val="false"/>
                <w:i w:val="false"/>
                <w:color w:val="000000"/>
                <w:sz w:val="20"/>
              </w:rPr>
              <w:t>
Дербестік және жауапкершілік;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0"/>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"Ғарыш аппараттарының ұшу тапсырмаларын жоспарлау жөніндегі инженер"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ұшу тапсырмаларын жоспарлау жөніндегі инженер.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1"/>
          <w:p>
            <w:pPr>
              <w:spacing w:after="20"/>
              <w:ind w:left="20"/>
              <w:jc w:val="both"/>
            </w:pPr>
            <w:r>
              <w:rPr>
                <w:rFonts w:ascii="Times New Roman"/>
                <w:b w:val="false"/>
                <w:i w:val="false"/>
                <w:color w:val="000000"/>
                <w:sz w:val="20"/>
              </w:rPr>
              <w:t>
Білім деңгейі:</w:t>
            </w:r>
          </w:p>
          <w:bookmarkEnd w:id="18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2"/>
          <w:p>
            <w:pPr>
              <w:spacing w:after="20"/>
              <w:ind w:left="20"/>
              <w:jc w:val="both"/>
            </w:pPr>
            <w:r>
              <w:rPr>
                <w:rFonts w:ascii="Times New Roman"/>
                <w:b w:val="false"/>
                <w:i w:val="false"/>
                <w:color w:val="000000"/>
                <w:sz w:val="20"/>
              </w:rPr>
              <w:t>
Мамандығы:</w:t>
            </w:r>
          </w:p>
          <w:bookmarkEnd w:id="182"/>
          <w:p>
            <w:pPr>
              <w:spacing w:after="20"/>
              <w:ind w:left="20"/>
              <w:jc w:val="both"/>
            </w:pPr>
            <w:r>
              <w:rPr>
                <w:rFonts w:ascii="Times New Roman"/>
                <w:b w:val="false"/>
                <w:i w:val="false"/>
                <w:color w:val="000000"/>
                <w:sz w:val="20"/>
              </w:rPr>
              <w:t>
Инженерия және инженерлік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3"/>
          <w:p>
            <w:pPr>
              <w:spacing w:after="20"/>
              <w:ind w:left="20"/>
              <w:jc w:val="both"/>
            </w:pPr>
            <w:r>
              <w:rPr>
                <w:rFonts w:ascii="Times New Roman"/>
                <w:b w:val="false"/>
                <w:i w:val="false"/>
                <w:color w:val="000000"/>
                <w:sz w:val="20"/>
              </w:rPr>
              <w:t>
Біліктілік:</w:t>
            </w:r>
          </w:p>
          <w:bookmarkEnd w:id="183"/>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аймақтарын және келіп түскен өтінімдерді талдау. ҒА арналған түсірілім жоспарын қалыптастыру.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4"/>
          <w:p>
            <w:pPr>
              <w:spacing w:after="20"/>
              <w:ind w:left="20"/>
              <w:jc w:val="both"/>
            </w:pPr>
            <w:r>
              <w:rPr>
                <w:rFonts w:ascii="Times New Roman"/>
                <w:b w:val="false"/>
                <w:i w:val="false"/>
                <w:color w:val="000000"/>
                <w:sz w:val="20"/>
              </w:rPr>
              <w:t>
1. Ғарыш аппараттарын түсіру жоспарының көлемін бақылау және ұйымдастыру;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Жоспардан тыс түсірілімдерді ұйымдастыру үшін басым өтінімдерді айқындау;</w:t>
            </w:r>
          </w:p>
          <w:p>
            <w:pPr>
              <w:spacing w:after="20"/>
              <w:ind w:left="20"/>
              <w:jc w:val="both"/>
            </w:pPr>
            <w:r>
              <w:rPr>
                <w:rFonts w:ascii="Times New Roman"/>
                <w:b w:val="false"/>
                <w:i w:val="false"/>
                <w:color w:val="000000"/>
                <w:sz w:val="20"/>
              </w:rPr>
              <w:t>
3. Өтінімдерге сәйкес ғарыштық суреттердің сапасын бағалауды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Ғарыш аппараттарын түсіру жоспарының көлемін бақылау және ұйымдастыру.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5"/>
          <w:p>
            <w:pPr>
              <w:spacing w:after="20"/>
              <w:ind w:left="20"/>
              <w:jc w:val="both"/>
            </w:pPr>
            <w:r>
              <w:rPr>
                <w:rFonts w:ascii="Times New Roman"/>
                <w:b w:val="false"/>
                <w:i w:val="false"/>
                <w:color w:val="000000"/>
                <w:sz w:val="20"/>
              </w:rPr>
              <w:t>
Дағды 1:</w:t>
            </w:r>
          </w:p>
          <w:bookmarkEnd w:id="185"/>
          <w:p>
            <w:pPr>
              <w:spacing w:after="20"/>
              <w:ind w:left="20"/>
              <w:jc w:val="both"/>
            </w:pPr>
            <w:r>
              <w:rPr>
                <w:rFonts w:ascii="Times New Roman"/>
                <w:b w:val="false"/>
                <w:i w:val="false"/>
                <w:color w:val="000000"/>
                <w:sz w:val="20"/>
              </w:rPr>
              <w:t>
Ғарыштық түсірілім жоспарын қалыптастыруды бақылау.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6"/>
          <w:p>
            <w:pPr>
              <w:spacing w:after="20"/>
              <w:ind w:left="20"/>
              <w:jc w:val="both"/>
            </w:pPr>
            <w:r>
              <w:rPr>
                <w:rFonts w:ascii="Times New Roman"/>
                <w:b w:val="false"/>
                <w:i w:val="false"/>
                <w:color w:val="000000"/>
                <w:sz w:val="20"/>
              </w:rPr>
              <w:t>
1. Өтінімдердің ғарыш аппараттарының техникалық мүмкіндіктері мен шектеулеріне сәйкестігін талдау;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басымдылығын ескере отырып, әртүрлі тапсырмалар арасында түсірілім көлемін бөлуді бақылау;</w:t>
            </w:r>
          </w:p>
          <w:p>
            <w:pPr>
              <w:spacing w:after="20"/>
              <w:ind w:left="20"/>
              <w:jc w:val="both"/>
            </w:pPr>
            <w:r>
              <w:rPr>
                <w:rFonts w:ascii="Times New Roman"/>
                <w:b w:val="false"/>
                <w:i w:val="false"/>
                <w:color w:val="000000"/>
                <w:sz w:val="20"/>
              </w:rPr>
              <w:t>
3. Ғарыш аппараттарының орбиталық параметрлерін ескере отырып, түсірілім жоспарының орындылығын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7"/>
          <w:p>
            <w:pPr>
              <w:spacing w:after="20"/>
              <w:ind w:left="20"/>
              <w:jc w:val="both"/>
            </w:pPr>
            <w:r>
              <w:rPr>
                <w:rFonts w:ascii="Times New Roman"/>
                <w:b w:val="false"/>
                <w:i w:val="false"/>
                <w:color w:val="000000"/>
                <w:sz w:val="20"/>
              </w:rPr>
              <w:t>
1. Ғарыш аппараттарының сипаттамалары;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Ғарыш аппараттарын түсіру жабдықтарының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көлеміне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Ғарыш аппараттарының орбиталық параметрлерінің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есепке алу және оңтайландыру әдістері (жад, энергия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Математикалық модельдеу, география, фотограмметрия, геоақпараттық жүйелер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10. Бағдарламалау тілдері: Python/Java/JavaScript/С++/MATLAB бойынша, Linux / Unix операциялық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8"/>
          <w:p>
            <w:pPr>
              <w:spacing w:after="20"/>
              <w:ind w:left="20"/>
              <w:jc w:val="both"/>
            </w:pPr>
            <w:r>
              <w:rPr>
                <w:rFonts w:ascii="Times New Roman"/>
                <w:b w:val="false"/>
                <w:i w:val="false"/>
                <w:color w:val="000000"/>
                <w:sz w:val="20"/>
              </w:rPr>
              <w:t>
Дағды 2:</w:t>
            </w:r>
          </w:p>
          <w:bookmarkEnd w:id="188"/>
          <w:p>
            <w:pPr>
              <w:spacing w:after="20"/>
              <w:ind w:left="20"/>
              <w:jc w:val="both"/>
            </w:pPr>
            <w:r>
              <w:rPr>
                <w:rFonts w:ascii="Times New Roman"/>
                <w:b w:val="false"/>
                <w:i w:val="false"/>
                <w:color w:val="000000"/>
                <w:sz w:val="20"/>
              </w:rPr>
              <w:t>
Пайда болған қателіктерді талдау.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9"/>
          <w:p>
            <w:pPr>
              <w:spacing w:after="20"/>
              <w:ind w:left="20"/>
              <w:jc w:val="both"/>
            </w:pPr>
            <w:r>
              <w:rPr>
                <w:rFonts w:ascii="Times New Roman"/>
                <w:b w:val="false"/>
                <w:i w:val="false"/>
                <w:color w:val="000000"/>
                <w:sz w:val="20"/>
              </w:rPr>
              <w:t>
1. Түсірілім жоспарын орындаудағы немесе қалыптастырудағы қателіктердің себептерін анықтау;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Мәселелерді анықтау үшін телеметриялық деректер мен есептерді талдау;</w:t>
            </w:r>
          </w:p>
          <w:p>
            <w:pPr>
              <w:spacing w:after="20"/>
              <w:ind w:left="20"/>
              <w:jc w:val="both"/>
            </w:pPr>
            <w:r>
              <w:rPr>
                <w:rFonts w:ascii="Times New Roman"/>
                <w:b w:val="false"/>
                <w:i w:val="false"/>
                <w:color w:val="000000"/>
                <w:sz w:val="20"/>
              </w:rPr>
              <w:t>
3. Олардың табиғаты мен ықтимал шешімдерін көрсете отырып, қателер туралы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0"/>
          <w:p>
            <w:pPr>
              <w:spacing w:after="20"/>
              <w:ind w:left="20"/>
              <w:jc w:val="both"/>
            </w:pPr>
            <w:r>
              <w:rPr>
                <w:rFonts w:ascii="Times New Roman"/>
                <w:b w:val="false"/>
                <w:i w:val="false"/>
                <w:color w:val="000000"/>
                <w:sz w:val="20"/>
              </w:rPr>
              <w:t>
1. Жаратылыстану-ғылыми және инженерлік пәндер;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 аппараттарын түсіруді жоспарлау және ресурстарды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 терезелеріне, қабаттасуларға және аппараттық шектеулерге қатысты қателерді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Түсіру жоспарының орындалуын автоматты бақылау технологиялары туралы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Математикалық модельдеу, география, фотограмметрия, геоақпараттық жүйелер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10. Бағдарламалау тілдері: Python/Java/JavaScript/C,, MATLAB бойынша, Linux / Unix операциялық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1"/>
          <w:p>
            <w:pPr>
              <w:spacing w:after="20"/>
              <w:ind w:left="20"/>
              <w:jc w:val="both"/>
            </w:pPr>
            <w:r>
              <w:rPr>
                <w:rFonts w:ascii="Times New Roman"/>
                <w:b w:val="false"/>
                <w:i w:val="false"/>
                <w:color w:val="000000"/>
                <w:sz w:val="20"/>
              </w:rPr>
              <w:t>
Еңбек функциясы 2:</w:t>
            </w:r>
          </w:p>
          <w:bookmarkEnd w:id="191"/>
          <w:p>
            <w:pPr>
              <w:spacing w:after="20"/>
              <w:ind w:left="20"/>
              <w:jc w:val="both"/>
            </w:pPr>
            <w:r>
              <w:rPr>
                <w:rFonts w:ascii="Times New Roman"/>
                <w:b w:val="false"/>
                <w:i w:val="false"/>
                <w:color w:val="000000"/>
                <w:sz w:val="20"/>
              </w:rPr>
              <w:t>
Жоспардан тыс түсірілімдерді ұйымдастыру үшін басым өтінімдерді айқындау.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Тез өзгеретін жағдайда жоспардан тыс түсірілімдерді реттеу.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3"/>
          <w:p>
            <w:pPr>
              <w:spacing w:after="20"/>
              <w:ind w:left="20"/>
              <w:jc w:val="both"/>
            </w:pPr>
            <w:r>
              <w:rPr>
                <w:rFonts w:ascii="Times New Roman"/>
                <w:b w:val="false"/>
                <w:i w:val="false"/>
                <w:color w:val="000000"/>
                <w:sz w:val="20"/>
              </w:rPr>
              <w:t>
1. Түсірілім мақсаттарын, нысан параметрлерін және уақыт шектеулерін қоса, өтінімдердің мазмұнын түсіндіру;</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Өтінімдердің маңыздылығын олардың мақсаттарына қарай бағалау;</w:t>
            </w:r>
          </w:p>
          <w:p>
            <w:pPr>
              <w:spacing w:after="20"/>
              <w:ind w:left="20"/>
              <w:jc w:val="both"/>
            </w:pPr>
            <w:r>
              <w:rPr>
                <w:rFonts w:ascii="Times New Roman"/>
                <w:b w:val="false"/>
                <w:i w:val="false"/>
                <w:color w:val="000000"/>
                <w:sz w:val="20"/>
              </w:rPr>
              <w:t>
3. Өтінімдердің басымдылығын бағалау кезінде ғарыш аппараттарының қолжетімді ресурстары мен мүмкіндіктерін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4"/>
          <w:p>
            <w:pPr>
              <w:spacing w:after="20"/>
              <w:ind w:left="20"/>
              <w:jc w:val="both"/>
            </w:pPr>
            <w:r>
              <w:rPr>
                <w:rFonts w:ascii="Times New Roman"/>
                <w:b w:val="false"/>
                <w:i w:val="false"/>
                <w:color w:val="000000"/>
                <w:sz w:val="20"/>
              </w:rPr>
              <w:t>
1. Түсірілім жабдықтарының техникалық мүмкіндіктері;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қабылдау және беру жүйелерінің жұмыс принциптері, жоспардан тыс түсірілімдер кезінде олардың шектеулері;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Маңыздылығын бағалаудың белгіленген критерийлеріне сәйкес өтінімдерді өңдеу тәртібін және олардың басымдылығын айқындайтын саясат пен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Ғарыштық деректерді пайдалану саласындағы халықаралық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Математикалық модельдеу, география, фотограмметрия, геоақпараттық жүйелер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Python/Java/JavaScript/С++/MATLAB бойынша, Linux / Unix операциялық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5"/>
          <w:p>
            <w:pPr>
              <w:spacing w:after="20"/>
              <w:ind w:left="20"/>
              <w:jc w:val="both"/>
            </w:pPr>
            <w:r>
              <w:rPr>
                <w:rFonts w:ascii="Times New Roman"/>
                <w:b w:val="false"/>
                <w:i w:val="false"/>
                <w:color w:val="000000"/>
                <w:sz w:val="20"/>
              </w:rPr>
              <w:t>
Дағды 2:</w:t>
            </w:r>
          </w:p>
          <w:bookmarkEnd w:id="195"/>
          <w:p>
            <w:pPr>
              <w:spacing w:after="20"/>
              <w:ind w:left="20"/>
              <w:jc w:val="both"/>
            </w:pPr>
            <w:r>
              <w:rPr>
                <w:rFonts w:ascii="Times New Roman"/>
                <w:b w:val="false"/>
                <w:i w:val="false"/>
                <w:color w:val="000000"/>
                <w:sz w:val="20"/>
              </w:rPr>
              <w:t>
Жоспардан тыс түсірілімдерді талдау, бағалау және қалыптастыру.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6"/>
          <w:p>
            <w:pPr>
              <w:spacing w:after="20"/>
              <w:ind w:left="20"/>
              <w:jc w:val="both"/>
            </w:pPr>
            <w:r>
              <w:rPr>
                <w:rFonts w:ascii="Times New Roman"/>
                <w:b w:val="false"/>
                <w:i w:val="false"/>
                <w:color w:val="000000"/>
                <w:sz w:val="20"/>
              </w:rPr>
              <w:t>
1. Жоспардан тыс түсірілімнің басымдылығы мен маңыздылығын анықтау;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Түсірілімге қойылатын техникалық талаптарды талдау және оларды жабдықтың мүмкіндіктерімен салыстыру;</w:t>
            </w:r>
          </w:p>
          <w:p>
            <w:pPr>
              <w:spacing w:after="20"/>
              <w:ind w:left="20"/>
              <w:jc w:val="both"/>
            </w:pPr>
            <w:r>
              <w:rPr>
                <w:rFonts w:ascii="Times New Roman"/>
                <w:b w:val="false"/>
                <w:i w:val="false"/>
                <w:color w:val="000000"/>
                <w:sz w:val="20"/>
              </w:rPr>
              <w:t>
3. Жоспардан тыс түсірілімнің жоспарланған тапсырмаларға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7"/>
          <w:p>
            <w:pPr>
              <w:spacing w:after="20"/>
              <w:ind w:left="20"/>
              <w:jc w:val="both"/>
            </w:pPr>
            <w:r>
              <w:rPr>
                <w:rFonts w:ascii="Times New Roman"/>
                <w:b w:val="false"/>
                <w:i w:val="false"/>
                <w:color w:val="000000"/>
                <w:sz w:val="20"/>
              </w:rPr>
              <w:t>
1. Спутниктік сенсорлардың жұмыс принциптері;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модельдеу, география, фотограмметрия, геоақпараттық жүйелер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Геореференттеу және кескінді түзету әдістері мен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Түсіруді жоспарлау кезіндегі уақыт пен техникалық шектеулерді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Математикалық және статистикалық деректерді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Жаратылыстану-ғылыми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Python/Java/JavaScript/С++/MATLAB бойынша, Linux / Unix операциялық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8"/>
          <w:p>
            <w:pPr>
              <w:spacing w:after="20"/>
              <w:ind w:left="20"/>
              <w:jc w:val="both"/>
            </w:pPr>
            <w:r>
              <w:rPr>
                <w:rFonts w:ascii="Times New Roman"/>
                <w:b w:val="false"/>
                <w:i w:val="false"/>
                <w:color w:val="000000"/>
                <w:sz w:val="20"/>
              </w:rPr>
              <w:t>
Еңбек функциясы 3:</w:t>
            </w:r>
          </w:p>
          <w:bookmarkEnd w:id="198"/>
          <w:p>
            <w:pPr>
              <w:spacing w:after="20"/>
              <w:ind w:left="20"/>
              <w:jc w:val="both"/>
            </w:pPr>
            <w:r>
              <w:rPr>
                <w:rFonts w:ascii="Times New Roman"/>
                <w:b w:val="false"/>
                <w:i w:val="false"/>
                <w:color w:val="000000"/>
                <w:sz w:val="20"/>
              </w:rPr>
              <w:t>
Өтінімдерге сәйкес ғарыштық суреттердің сапасын бағалауды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Сапалы және/немесе сапасыз ғарыштық суреттерді анықтау.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0"/>
          <w:p>
            <w:pPr>
              <w:spacing w:after="20"/>
              <w:ind w:left="20"/>
              <w:jc w:val="both"/>
            </w:pPr>
            <w:r>
              <w:rPr>
                <w:rFonts w:ascii="Times New Roman"/>
                <w:b w:val="false"/>
                <w:i w:val="false"/>
                <w:color w:val="000000"/>
                <w:sz w:val="20"/>
              </w:rPr>
              <w:t>
1. Деректер сапасына әсер ететін сыртқы факторларды анықтау (жарықтандыру, атмосфералық құбылыстар);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Артефактілерді, бұрмалануларды, шуды және басқа ақауларды талдау;</w:t>
            </w:r>
          </w:p>
          <w:p>
            <w:pPr>
              <w:spacing w:after="20"/>
              <w:ind w:left="20"/>
              <w:jc w:val="both"/>
            </w:pPr>
            <w:r>
              <w:rPr>
                <w:rFonts w:ascii="Times New Roman"/>
                <w:b w:val="false"/>
                <w:i w:val="false"/>
                <w:color w:val="000000"/>
                <w:sz w:val="20"/>
              </w:rPr>
              <w:t>
3. Сапаны бағалау нәтижелерін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1"/>
          <w:p>
            <w:pPr>
              <w:spacing w:after="20"/>
              <w:ind w:left="20"/>
              <w:jc w:val="both"/>
            </w:pPr>
            <w:r>
              <w:rPr>
                <w:rFonts w:ascii="Times New Roman"/>
                <w:b w:val="false"/>
                <w:i w:val="false"/>
                <w:color w:val="000000"/>
                <w:sz w:val="20"/>
              </w:rPr>
              <w:t>
1. Сапаны бағалаудың жалпы параметрлері (оптикалық және жүйелік шулар, геометриялық және радиометриялық бұрмаланулар, айқындық, контраст);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Суреттердің сапасын жақсарту үшін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Геобайланыс және геометриялық бұрмалануларды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Ғарыштық суреттерді өңдеудің стандартты деңгейінің ережелері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Математикалық және статистикалық деректерді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Жаратылыстану-ғылыми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Python/Java/JavaScript/С++/MATLAB бойынша, Linux / Unix операциялық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2"/>
          <w:p>
            <w:pPr>
              <w:spacing w:after="20"/>
              <w:ind w:left="20"/>
              <w:jc w:val="both"/>
            </w:pPr>
            <w:r>
              <w:rPr>
                <w:rFonts w:ascii="Times New Roman"/>
                <w:b w:val="false"/>
                <w:i w:val="false"/>
                <w:color w:val="000000"/>
                <w:sz w:val="20"/>
              </w:rPr>
              <w:t>
Дағды 2:</w:t>
            </w:r>
          </w:p>
          <w:bookmarkEnd w:id="202"/>
          <w:p>
            <w:pPr>
              <w:spacing w:after="20"/>
              <w:ind w:left="20"/>
              <w:jc w:val="both"/>
            </w:pPr>
            <w:r>
              <w:rPr>
                <w:rFonts w:ascii="Times New Roman"/>
                <w:b w:val="false"/>
                <w:i w:val="false"/>
                <w:color w:val="000000"/>
                <w:sz w:val="20"/>
              </w:rPr>
              <w:t>
Сапалы және/немесе сапасыз суретке әсер ету факторларын талдау және бағалау.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3"/>
          <w:p>
            <w:pPr>
              <w:spacing w:after="20"/>
              <w:ind w:left="20"/>
              <w:jc w:val="both"/>
            </w:pPr>
            <w:r>
              <w:rPr>
                <w:rFonts w:ascii="Times New Roman"/>
                <w:b w:val="false"/>
                <w:i w:val="false"/>
                <w:color w:val="000000"/>
                <w:sz w:val="20"/>
              </w:rPr>
              <w:t>
1. Сенсорлар мен жабдықтардың техникалық сипаттамаларын талдау;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Суреттің сапасын объективті көрсеткіштер бойынша бағалау (айқындық, контраст, 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Ауытқуларды анықтау үшін суреттерді анықтамалық үлгілермен салыстыру;</w:t>
            </w:r>
          </w:p>
          <w:p>
            <w:pPr>
              <w:spacing w:after="20"/>
              <w:ind w:left="20"/>
              <w:jc w:val="both"/>
            </w:pPr>
            <w:r>
              <w:rPr>
                <w:rFonts w:ascii="Times New Roman"/>
                <w:b w:val="false"/>
                <w:i w:val="false"/>
                <w:color w:val="000000"/>
                <w:sz w:val="20"/>
              </w:rPr>
              <w:t>
4. Ауытқуларды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4"/>
          <w:p>
            <w:pPr>
              <w:spacing w:after="20"/>
              <w:ind w:left="20"/>
              <w:jc w:val="both"/>
            </w:pPr>
            <w:r>
              <w:rPr>
                <w:rFonts w:ascii="Times New Roman"/>
                <w:b w:val="false"/>
                <w:i w:val="false"/>
                <w:color w:val="000000"/>
                <w:sz w:val="20"/>
              </w:rPr>
              <w:t>
1. Сенсордың оптикалық және механикалық сипаттамаларының суреттердің сапасына әсерін түсіну;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Сенсорлардың оптикалық және механикалық сипаттамалары және олардың кескін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қоса алғанда, суреттердің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Кескін ақауларының негізгі түрлері: бұлыңғырлық, шу, артефактілер, геореференттік қателер;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жою және кескінді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11.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5"/>
          <w:p>
            <w:pPr>
              <w:spacing w:after="20"/>
              <w:ind w:left="20"/>
              <w:jc w:val="both"/>
            </w:pPr>
            <w:r>
              <w:rPr>
                <w:rFonts w:ascii="Times New Roman"/>
                <w:b w:val="false"/>
                <w:i w:val="false"/>
                <w:color w:val="000000"/>
                <w:sz w:val="20"/>
              </w:rPr>
              <w:t>
Дербестік және жауапкершілік;</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6"/>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"Ғарыш жүйесін аппараттық-бағдарламалық қамсыздандыру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жүйесін аппараттық-бағдарламалық қамсыздандыру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7"/>
          <w:p>
            <w:pPr>
              <w:spacing w:after="20"/>
              <w:ind w:left="20"/>
              <w:jc w:val="both"/>
            </w:pPr>
            <w:r>
              <w:rPr>
                <w:rFonts w:ascii="Times New Roman"/>
                <w:b w:val="false"/>
                <w:i w:val="false"/>
                <w:color w:val="000000"/>
                <w:sz w:val="20"/>
              </w:rPr>
              <w:t>
Білім деңгейі:</w:t>
            </w:r>
          </w:p>
          <w:bookmarkEnd w:id="207"/>
          <w:p>
            <w:pPr>
              <w:spacing w:after="20"/>
              <w:ind w:left="20"/>
              <w:jc w:val="both"/>
            </w:pPr>
            <w:r>
              <w:rPr>
                <w:rFonts w:ascii="Times New Roman"/>
                <w:b w:val="false"/>
                <w:i w:val="false"/>
                <w:color w:val="000000"/>
                <w:sz w:val="20"/>
              </w:rPr>
              <w:t>
Жоғары оқу орнынан кейінгі білім білім (магистратура, резидентура).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8"/>
          <w:p>
            <w:pPr>
              <w:spacing w:after="20"/>
              <w:ind w:left="20"/>
              <w:jc w:val="both"/>
            </w:pPr>
            <w:r>
              <w:rPr>
                <w:rFonts w:ascii="Times New Roman"/>
                <w:b w:val="false"/>
                <w:i w:val="false"/>
                <w:color w:val="000000"/>
                <w:sz w:val="20"/>
              </w:rPr>
              <w:t>
Мамандығы:</w:t>
            </w:r>
          </w:p>
          <w:bookmarkEnd w:id="208"/>
          <w:p>
            <w:pPr>
              <w:spacing w:after="20"/>
              <w:ind w:left="20"/>
              <w:jc w:val="both"/>
            </w:pPr>
            <w:r>
              <w:rPr>
                <w:rFonts w:ascii="Times New Roman"/>
                <w:b w:val="false"/>
                <w:i w:val="false"/>
                <w:color w:val="000000"/>
                <w:sz w:val="20"/>
              </w:rPr>
              <w:t>
Инженерия және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9"/>
          <w:p>
            <w:pPr>
              <w:spacing w:after="20"/>
              <w:ind w:left="20"/>
              <w:jc w:val="both"/>
            </w:pPr>
            <w:r>
              <w:rPr>
                <w:rFonts w:ascii="Times New Roman"/>
                <w:b w:val="false"/>
                <w:i w:val="false"/>
                <w:color w:val="000000"/>
                <w:sz w:val="20"/>
              </w:rPr>
              <w:t>
Біліктілік:</w:t>
            </w:r>
          </w:p>
          <w:bookmarkEnd w:id="20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жерүсті кешенінің аппараттық-бағдарламалық құралдарының техникалық жай-күйін бақылау.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0"/>
          <w:p>
            <w:pPr>
              <w:spacing w:after="20"/>
              <w:ind w:left="20"/>
              <w:jc w:val="both"/>
            </w:pPr>
            <w:r>
              <w:rPr>
                <w:rFonts w:ascii="Times New Roman"/>
                <w:b w:val="false"/>
                <w:i w:val="false"/>
                <w:color w:val="000000"/>
                <w:sz w:val="20"/>
              </w:rPr>
              <w:t>
1. Жерүсті кешенінің аппараттық-бағдарламалық құралдарының жұмысқа қабілеттілігін қамтамасыз етуді бақылау;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Аппараттық-бағдарламалық құралдарды тестілеу және тексеру;</w:t>
            </w:r>
          </w:p>
          <w:p>
            <w:pPr>
              <w:spacing w:after="20"/>
              <w:ind w:left="20"/>
              <w:jc w:val="both"/>
            </w:pPr>
            <w:r>
              <w:rPr>
                <w:rFonts w:ascii="Times New Roman"/>
                <w:b w:val="false"/>
                <w:i w:val="false"/>
                <w:color w:val="000000"/>
                <w:sz w:val="20"/>
              </w:rPr>
              <w:t>
3. Ақаулардың алдын алу үшін алгоритмдер мен механизмдерді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Жерүсті кешенінің аппараттық-бағдарламалық құралдарының жұмысқа қабілеттілігін қамтамасыз етуді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Аппараттық және бағдарламалық құралдардың ақауларын диагностикалау.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2"/>
          <w:p>
            <w:pPr>
              <w:spacing w:after="20"/>
              <w:ind w:left="20"/>
              <w:jc w:val="both"/>
            </w:pPr>
            <w:r>
              <w:rPr>
                <w:rFonts w:ascii="Times New Roman"/>
                <w:b w:val="false"/>
                <w:i w:val="false"/>
                <w:color w:val="000000"/>
                <w:sz w:val="20"/>
              </w:rPr>
              <w:t>
1. Мамандандырылған бағдарламалық қамтылымды пайдалана отырып, аппараттық-бағдарламалық құралдардың жай-күйіне мониторингті жүзеге асыру;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Ауытқуларды анықтау үшін жүйенің телеметриясы мен журнал деректерін талдау;</w:t>
            </w:r>
          </w:p>
          <w:p>
            <w:pPr>
              <w:spacing w:after="20"/>
              <w:ind w:left="20"/>
              <w:jc w:val="both"/>
            </w:pPr>
            <w:r>
              <w:rPr>
                <w:rFonts w:ascii="Times New Roman"/>
                <w:b w:val="false"/>
                <w:i w:val="false"/>
                <w:color w:val="000000"/>
                <w:sz w:val="20"/>
              </w:rPr>
              <w:t>
3. Жабдықтың ақауларын жою және аппараттық-бағдарламалық құралдардың жұмысын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3"/>
          <w:p>
            <w:pPr>
              <w:spacing w:after="20"/>
              <w:ind w:left="20"/>
              <w:jc w:val="both"/>
            </w:pPr>
            <w:r>
              <w:rPr>
                <w:rFonts w:ascii="Times New Roman"/>
                <w:b w:val="false"/>
                <w:i w:val="false"/>
                <w:color w:val="000000"/>
                <w:sz w:val="20"/>
              </w:rPr>
              <w:t>
1. Серверлердің, басқару станцияларының, коммуникациялық жабдықтардың, энергиямен жабдықтау жүйелерінің құрылғылары мен жұмыс принциптері;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жүйелермен жұмыс істеу үшін қолданылатын аппараттық компоненттердің сипаттамалары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архитектураның негіздері, деректерді беру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ақауларды диагностикалау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Аппараттық-бағдарламалық құралдардың жай-күйін бағалау үшін журналдарды, телеметрияны және басқа да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Python/Java/JavaScript/C++/MATLAB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4"/>
          <w:p>
            <w:pPr>
              <w:spacing w:after="20"/>
              <w:ind w:left="20"/>
              <w:jc w:val="both"/>
            </w:pPr>
            <w:r>
              <w:rPr>
                <w:rFonts w:ascii="Times New Roman"/>
                <w:b w:val="false"/>
                <w:i w:val="false"/>
                <w:color w:val="000000"/>
                <w:sz w:val="20"/>
              </w:rPr>
              <w:t>
Дағды 2:</w:t>
            </w:r>
          </w:p>
          <w:bookmarkEnd w:id="214"/>
          <w:p>
            <w:pPr>
              <w:spacing w:after="20"/>
              <w:ind w:left="20"/>
              <w:jc w:val="both"/>
            </w:pPr>
            <w:r>
              <w:rPr>
                <w:rFonts w:ascii="Times New Roman"/>
                <w:b w:val="false"/>
                <w:i w:val="false"/>
                <w:color w:val="000000"/>
                <w:sz w:val="20"/>
              </w:rPr>
              <w:t>
Аппараттық-бағдарламалық құралдардың ақауларын талдау және жою.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5"/>
          <w:p>
            <w:pPr>
              <w:spacing w:after="20"/>
              <w:ind w:left="20"/>
              <w:jc w:val="both"/>
            </w:pPr>
            <w:r>
              <w:rPr>
                <w:rFonts w:ascii="Times New Roman"/>
                <w:b w:val="false"/>
                <w:i w:val="false"/>
                <w:color w:val="000000"/>
                <w:sz w:val="20"/>
              </w:rPr>
              <w:t>
1. Аппараттық және бағдарламалық құралдардағы ақаулардың себептерін анықтау;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Аппараттық-бағдарламалық құралдарды қалпына келтіруді жүргізу;</w:t>
            </w:r>
          </w:p>
          <w:p>
            <w:pPr>
              <w:spacing w:after="20"/>
              <w:ind w:left="20"/>
              <w:jc w:val="both"/>
            </w:pPr>
            <w:r>
              <w:rPr>
                <w:rFonts w:ascii="Times New Roman"/>
                <w:b w:val="false"/>
                <w:i w:val="false"/>
                <w:color w:val="000000"/>
                <w:sz w:val="20"/>
              </w:rPr>
              <w:t>
3. Оның жұмысын тексеру үшін жөндеуден кейін аппараттық құралдарды тексеру.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6"/>
          <w:p>
            <w:pPr>
              <w:spacing w:after="20"/>
              <w:ind w:left="20"/>
              <w:jc w:val="both"/>
            </w:pPr>
            <w:r>
              <w:rPr>
                <w:rFonts w:ascii="Times New Roman"/>
                <w:b w:val="false"/>
                <w:i w:val="false"/>
                <w:color w:val="000000"/>
                <w:sz w:val="20"/>
              </w:rPr>
              <w:t>
1. Аппараттық компоненттердің жұмыс негіздері және олардың өзара әрекеттесуі;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Аппараттық-бағдарламалық кешендердің құрылымы мен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ақаулар мен бағдарламалық қамтылым қателерін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шыққаннан кейін жүйелерді қалпына келтіру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Бағдарламалау тілдері: Python/Java/JavaScript/С++/MATLAB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7"/>
          <w:p>
            <w:pPr>
              <w:spacing w:after="20"/>
              <w:ind w:left="20"/>
              <w:jc w:val="both"/>
            </w:pPr>
            <w:r>
              <w:rPr>
                <w:rFonts w:ascii="Times New Roman"/>
                <w:b w:val="false"/>
                <w:i w:val="false"/>
                <w:color w:val="000000"/>
                <w:sz w:val="20"/>
              </w:rPr>
              <w:t>
Еңбек функциясы 2:</w:t>
            </w:r>
          </w:p>
          <w:bookmarkEnd w:id="217"/>
          <w:p>
            <w:pPr>
              <w:spacing w:after="20"/>
              <w:ind w:left="20"/>
              <w:jc w:val="both"/>
            </w:pPr>
            <w:r>
              <w:rPr>
                <w:rFonts w:ascii="Times New Roman"/>
                <w:b w:val="false"/>
                <w:i w:val="false"/>
                <w:color w:val="000000"/>
                <w:sz w:val="20"/>
              </w:rPr>
              <w:t>
Аппараттық-бағдарламалық құралдарды тестілеу және тексеру.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Аппараттық-бағдарламалық құралдардың дұрыстығын, сенімділігі мен қауіпсіздігін тексеру.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9"/>
          <w:p>
            <w:pPr>
              <w:spacing w:after="20"/>
              <w:ind w:left="20"/>
              <w:jc w:val="both"/>
            </w:pPr>
            <w:r>
              <w:rPr>
                <w:rFonts w:ascii="Times New Roman"/>
                <w:b w:val="false"/>
                <w:i w:val="false"/>
                <w:color w:val="000000"/>
                <w:sz w:val="20"/>
              </w:rPr>
              <w:t>
1. Тестілеуге қойылатын талаптарды анықтау және олардың негізінде тәсіл құру;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Дамудың барлық кезеңдерінде тестілеуді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Істен шығу себептерін анықтау үшін журналдарды түсіндіріңіз және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Жүйенің күрделі сценарийлерін, соның ішінде төтенше жағдайларды модельдеу;</w:t>
            </w:r>
          </w:p>
          <w:p>
            <w:pPr>
              <w:spacing w:after="20"/>
              <w:ind w:left="20"/>
              <w:jc w:val="both"/>
            </w:pPr>
            <w:r>
              <w:rPr>
                <w:rFonts w:ascii="Times New Roman"/>
                <w:b w:val="false"/>
                <w:i w:val="false"/>
                <w:color w:val="000000"/>
                <w:sz w:val="20"/>
              </w:rPr>
              <w:t>
5. Талаптардан ауытқуларды анықтаңыз және түзету әрекеттерін ұсыну.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0"/>
          <w:p>
            <w:pPr>
              <w:spacing w:after="20"/>
              <w:ind w:left="20"/>
              <w:jc w:val="both"/>
            </w:pPr>
            <w:r>
              <w:rPr>
                <w:rFonts w:ascii="Times New Roman"/>
                <w:b w:val="false"/>
                <w:i w:val="false"/>
                <w:color w:val="000000"/>
                <w:sz w:val="20"/>
              </w:rPr>
              <w:t>
1. Аппараттық жүйелердің жұмыс принциптерін түсіну;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Ендірілген жүйелердің архитектурасын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Тестілеудің жаңа құралдары мен технологияларын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Аппараттық және бағдарламалық өзгерістердің жүйенің тұрақтылығына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алмасу хаттамасының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Python/Java/JavaScript/C,, 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Аппараттық-бағдарламалық құралдардың сенімділігі мен тұрақтылығын тестілеу және тексеру.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2"/>
          <w:p>
            <w:pPr>
              <w:spacing w:after="20"/>
              <w:ind w:left="20"/>
              <w:jc w:val="both"/>
            </w:pPr>
            <w:r>
              <w:rPr>
                <w:rFonts w:ascii="Times New Roman"/>
                <w:b w:val="false"/>
                <w:i w:val="false"/>
                <w:color w:val="000000"/>
                <w:sz w:val="20"/>
              </w:rPr>
              <w:t>
1. Сенімділік пен тұрақтылықты тексеру сценарийлерін әзірлеу;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Ең жоғары жағдайларда жүйенің өнімділігін бағалау үшін жүктеме сынағын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істен шығуы немесе істен шығуы кезінде жүйені ақауларға төзімділікке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Жүктемелерді модельдеу және жүйе параметрлерін бақылау үшін арнайы құралдарды қолдану;</w:t>
            </w:r>
          </w:p>
          <w:p>
            <w:pPr>
              <w:spacing w:after="20"/>
              <w:ind w:left="20"/>
              <w:jc w:val="both"/>
            </w:pPr>
            <w:r>
              <w:rPr>
                <w:rFonts w:ascii="Times New Roman"/>
                <w:b w:val="false"/>
                <w:i w:val="false"/>
                <w:color w:val="000000"/>
                <w:sz w:val="20"/>
              </w:rPr>
              <w:t>
5. Жүйенің тұрақтылығы мен сенімділігін жақсарту бойынша ұсыныстар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23"/>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 теориясының негіздері және оны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жүктемелер жағдайында аппараттық компоненттердің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Жүйедегі Ақаулықтарды диагностикалау және болжау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Жүйелердегі қателерді өңдеу және деректерді қалпына келтіру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Аппараттық және бағдарламалық құралдарды сыртқы қауіптер мен ақаулардан қорғаудың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Python/Java/JavaScript/С++/MATLAB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4"/>
          <w:p>
            <w:pPr>
              <w:spacing w:after="20"/>
              <w:ind w:left="20"/>
              <w:jc w:val="both"/>
            </w:pPr>
            <w:r>
              <w:rPr>
                <w:rFonts w:ascii="Times New Roman"/>
                <w:b w:val="false"/>
                <w:i w:val="false"/>
                <w:color w:val="000000"/>
                <w:sz w:val="20"/>
              </w:rPr>
              <w:t>
Еңбек функциясы 3:</w:t>
            </w:r>
          </w:p>
          <w:bookmarkEnd w:id="224"/>
          <w:p>
            <w:pPr>
              <w:spacing w:after="20"/>
              <w:ind w:left="20"/>
              <w:jc w:val="both"/>
            </w:pPr>
            <w:r>
              <w:rPr>
                <w:rFonts w:ascii="Times New Roman"/>
                <w:b w:val="false"/>
                <w:i w:val="false"/>
                <w:color w:val="000000"/>
                <w:sz w:val="20"/>
              </w:rPr>
              <w:t>
Ақаулардың алдын алу үшін алгоритмдер мен механизмдерді әзірлеу.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5"/>
          <w:p>
            <w:pPr>
              <w:spacing w:after="20"/>
              <w:ind w:left="20"/>
              <w:jc w:val="both"/>
            </w:pPr>
            <w:r>
              <w:rPr>
                <w:rFonts w:ascii="Times New Roman"/>
                <w:b w:val="false"/>
                <w:i w:val="false"/>
                <w:color w:val="000000"/>
                <w:sz w:val="20"/>
              </w:rPr>
              <w:t>
Дағды 1:</w:t>
            </w:r>
          </w:p>
          <w:bookmarkEnd w:id="225"/>
          <w:p>
            <w:pPr>
              <w:spacing w:after="20"/>
              <w:ind w:left="20"/>
              <w:jc w:val="both"/>
            </w:pPr>
            <w:r>
              <w:rPr>
                <w:rFonts w:ascii="Times New Roman"/>
                <w:b w:val="false"/>
                <w:i w:val="false"/>
                <w:color w:val="000000"/>
                <w:sz w:val="20"/>
              </w:rPr>
              <w:t>
Жүйелерді жобалау және оңтайландыру, ақауларды талдау және олардың пайда болуын болдырмау.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6"/>
          <w:p>
            <w:pPr>
              <w:spacing w:after="20"/>
              <w:ind w:left="20"/>
              <w:jc w:val="both"/>
            </w:pPr>
            <w:r>
              <w:rPr>
                <w:rFonts w:ascii="Times New Roman"/>
                <w:b w:val="false"/>
                <w:i w:val="false"/>
                <w:color w:val="000000"/>
                <w:sz w:val="20"/>
              </w:rPr>
              <w:t>
1. Жүйелердегі ақаулардың ықтимал себептерін талдау;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 мен ықтимал сәтсіздік нүктелерін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Апатты қалпына келтіру стратегияларын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Апаттардың алдын алу үшін ресурстарды брондау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уақтылы алдын алу үшін шекті мәндерді реттеу;</w:t>
            </w:r>
          </w:p>
          <w:p>
            <w:pPr>
              <w:spacing w:after="20"/>
              <w:ind w:left="20"/>
              <w:jc w:val="both"/>
            </w:pPr>
            <w:r>
              <w:rPr>
                <w:rFonts w:ascii="Times New Roman"/>
                <w:b w:val="false"/>
                <w:i w:val="false"/>
                <w:color w:val="000000"/>
                <w:sz w:val="20"/>
              </w:rPr>
              <w:t>
6. Істен шығудың әртүрлі түрлері үшін апаттық сценарийлерді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7"/>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Ақауларға төзімді жүйелерді құру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Брондау және жүктемені теңестіру механизмдерін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күйін бағалау үшін үлкен деректерді талдаудың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Сәтсіздік тәуекелдерін бағалау және оларды азайту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Таратылған жүйелерді құру және олардың ақауларға төзімділігі саласындағы білімді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9. Бағдарламалау тілдері: Python/Java/JavaScript/С++/MATLAB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8"/>
          <w:p>
            <w:pPr>
              <w:spacing w:after="20"/>
              <w:ind w:left="20"/>
              <w:jc w:val="both"/>
            </w:pPr>
            <w:r>
              <w:rPr>
                <w:rFonts w:ascii="Times New Roman"/>
                <w:b w:val="false"/>
                <w:i w:val="false"/>
                <w:color w:val="000000"/>
                <w:sz w:val="20"/>
              </w:rPr>
              <w:t>
Дағды 2:</w:t>
            </w:r>
          </w:p>
          <w:bookmarkEnd w:id="228"/>
          <w:p>
            <w:pPr>
              <w:spacing w:after="20"/>
              <w:ind w:left="20"/>
              <w:jc w:val="both"/>
            </w:pPr>
            <w:r>
              <w:rPr>
                <w:rFonts w:ascii="Times New Roman"/>
                <w:b w:val="false"/>
                <w:i w:val="false"/>
                <w:color w:val="000000"/>
                <w:sz w:val="20"/>
              </w:rPr>
              <w:t>
Қорғаныс және ақауларға төзімділік механизмдерін талдау және әзірлеу.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29"/>
          <w:p>
            <w:pPr>
              <w:spacing w:after="20"/>
              <w:ind w:left="20"/>
              <w:jc w:val="both"/>
            </w:pPr>
            <w:r>
              <w:rPr>
                <w:rFonts w:ascii="Times New Roman"/>
                <w:b w:val="false"/>
                <w:i w:val="false"/>
                <w:color w:val="000000"/>
                <w:sz w:val="20"/>
              </w:rPr>
              <w:t>
1. Жүйенің ықтимал қауіптері мен осалдықтарын талдау;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Ақауларға төзімді жүйелердің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тетіктерін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Инциденттерді бақылауды және басқаруды қамтамасыз ету;</w:t>
            </w:r>
          </w:p>
          <w:p>
            <w:pPr>
              <w:spacing w:after="20"/>
              <w:ind w:left="20"/>
              <w:jc w:val="both"/>
            </w:pPr>
            <w:r>
              <w:rPr>
                <w:rFonts w:ascii="Times New Roman"/>
                <w:b w:val="false"/>
                <w:i w:val="false"/>
                <w:color w:val="000000"/>
                <w:sz w:val="20"/>
              </w:rPr>
              <w:t>
5. Тәуекелдерді бағалау және әрекет ету жоспарларын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0"/>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Қауіптер мен осалдықтарды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Ақауларға төзімді жүйелерді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Шифрлау алгоритмдері және қауіпсіздік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Жүктемені бөлу және теңгеру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Ақауларға төзімділікті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 және оларды азайту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10. Бағдарламалау тілдері: Python/Java/JavaScript/С++/MATLAB бойынша, Linux / Unix операциялық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1"/>
          <w:p>
            <w:pPr>
              <w:spacing w:after="20"/>
              <w:ind w:left="20"/>
              <w:jc w:val="both"/>
            </w:pPr>
            <w:r>
              <w:rPr>
                <w:rFonts w:ascii="Times New Roman"/>
                <w:b w:val="false"/>
                <w:i w:val="false"/>
                <w:color w:val="000000"/>
                <w:sz w:val="20"/>
              </w:rPr>
              <w:t>
Дербестік және жауапкершілік;</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2"/>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"Ғарыш аппараттарын басқару жөніндегі инженер"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жөніндегі инженер.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33"/>
          <w:p>
            <w:pPr>
              <w:spacing w:after="20"/>
              <w:ind w:left="20"/>
              <w:jc w:val="both"/>
            </w:pPr>
            <w:r>
              <w:rPr>
                <w:rFonts w:ascii="Times New Roman"/>
                <w:b w:val="false"/>
                <w:i w:val="false"/>
                <w:color w:val="000000"/>
                <w:sz w:val="20"/>
              </w:rPr>
              <w:t>
Білім деңгейі:</w:t>
            </w:r>
          </w:p>
          <w:bookmarkEnd w:id="23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34"/>
          <w:p>
            <w:pPr>
              <w:spacing w:after="20"/>
              <w:ind w:left="20"/>
              <w:jc w:val="both"/>
            </w:pPr>
            <w:r>
              <w:rPr>
                <w:rFonts w:ascii="Times New Roman"/>
                <w:b w:val="false"/>
                <w:i w:val="false"/>
                <w:color w:val="000000"/>
                <w:sz w:val="20"/>
              </w:rPr>
              <w:t>
Біліктілік:</w:t>
            </w:r>
          </w:p>
          <w:bookmarkEnd w:id="234"/>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жедел–техникалық басқару.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5"/>
          <w:p>
            <w:pPr>
              <w:spacing w:after="20"/>
              <w:ind w:left="20"/>
              <w:jc w:val="both"/>
            </w:pPr>
            <w:r>
              <w:rPr>
                <w:rFonts w:ascii="Times New Roman"/>
                <w:b w:val="false"/>
                <w:i w:val="false"/>
                <w:color w:val="000000"/>
                <w:sz w:val="20"/>
              </w:rPr>
              <w:t>
1. ҒА борттық аппаратурасынан алынатын телеметриялық ақпарат (ТМИ) бойынша техникалық жай-күйді талдау;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Жер сегментінің ішкі жүйелерінің әрекеттерінің орындалуын бақылау;</w:t>
            </w:r>
          </w:p>
          <w:p>
            <w:pPr>
              <w:spacing w:after="20"/>
              <w:ind w:left="20"/>
              <w:jc w:val="both"/>
            </w:pPr>
            <w:r>
              <w:rPr>
                <w:rFonts w:ascii="Times New Roman"/>
                <w:b w:val="false"/>
                <w:i w:val="false"/>
                <w:color w:val="000000"/>
                <w:sz w:val="20"/>
              </w:rPr>
              <w:t>
3. Штаттан тыс (авариялық) жағдайлар туындаған кезде ҒА -ның жұмысқа қабілеттілігін қалпына келтіру жөніндегі рәсімді орындау.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 борттық аппаратурасынан алынатын телеметриялық ақпарат (ТА) бойынша техникалық жай-күйді талдау.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36"/>
          <w:p>
            <w:pPr>
              <w:spacing w:after="20"/>
              <w:ind w:left="20"/>
              <w:jc w:val="both"/>
            </w:pPr>
            <w:r>
              <w:rPr>
                <w:rFonts w:ascii="Times New Roman"/>
                <w:b w:val="false"/>
                <w:i w:val="false"/>
                <w:color w:val="000000"/>
                <w:sz w:val="20"/>
              </w:rPr>
              <w:t>
Дағды 1:</w:t>
            </w:r>
          </w:p>
          <w:bookmarkEnd w:id="236"/>
          <w:p>
            <w:pPr>
              <w:spacing w:after="20"/>
              <w:ind w:left="20"/>
              <w:jc w:val="both"/>
            </w:pPr>
            <w:r>
              <w:rPr>
                <w:rFonts w:ascii="Times New Roman"/>
                <w:b w:val="false"/>
                <w:i w:val="false"/>
                <w:color w:val="000000"/>
                <w:sz w:val="20"/>
              </w:rPr>
              <w:t>
ЖҚЗ Ұшу тапсырмаларының орындалуын бақылау, ҒА борттық жүйелерінен телеметрияны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7"/>
          <w:p>
            <w:pPr>
              <w:spacing w:after="20"/>
              <w:ind w:left="20"/>
              <w:jc w:val="both"/>
            </w:pPr>
            <w:r>
              <w:rPr>
                <w:rFonts w:ascii="Times New Roman"/>
                <w:b w:val="false"/>
                <w:i w:val="false"/>
                <w:color w:val="000000"/>
                <w:sz w:val="20"/>
              </w:rPr>
              <w:t>
1. Телеметриялық ақпаратты түсіруге, жазуға ұшу тапсырмаларын қоюды бақылауды жүргізу;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ҒА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ҒА бағдарлау және тұрақтандыру жүйесінің параметрлері;</w:t>
            </w:r>
          </w:p>
          <w:p>
            <w:pPr>
              <w:spacing w:after="20"/>
              <w:ind w:left="20"/>
              <w:jc w:val="both"/>
            </w:pPr>
            <w:r>
              <w:rPr>
                <w:rFonts w:ascii="Times New Roman"/>
                <w:b w:val="false"/>
                <w:i w:val="false"/>
                <w:color w:val="000000"/>
                <w:sz w:val="20"/>
              </w:rPr>
              <w:t>
4. Ұшуды басқару орталығының жабдықтары мен аппараттық-бағдарламалық құралдарының техникалық жай-күйіне бақылау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3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39"/>
          <w:p>
            <w:pPr>
              <w:spacing w:after="20"/>
              <w:ind w:left="20"/>
              <w:jc w:val="both"/>
            </w:pPr>
            <w:r>
              <w:rPr>
                <w:rFonts w:ascii="Times New Roman"/>
                <w:b w:val="false"/>
                <w:i w:val="false"/>
                <w:color w:val="000000"/>
                <w:sz w:val="20"/>
              </w:rPr>
              <w:t>
Дағды 2:</w:t>
            </w:r>
          </w:p>
          <w:bookmarkEnd w:id="239"/>
          <w:p>
            <w:pPr>
              <w:spacing w:after="20"/>
              <w:ind w:left="20"/>
              <w:jc w:val="both"/>
            </w:pPr>
            <w:r>
              <w:rPr>
                <w:rFonts w:ascii="Times New Roman"/>
                <w:b w:val="false"/>
                <w:i w:val="false"/>
                <w:color w:val="000000"/>
                <w:sz w:val="20"/>
              </w:rPr>
              <w:t>
ҒА борттық жүйелерінен пайдалы және қызметтік ақпаратты беру мониторингі.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0"/>
          <w:p>
            <w:pPr>
              <w:spacing w:after="20"/>
              <w:ind w:left="20"/>
              <w:jc w:val="both"/>
            </w:pPr>
            <w:r>
              <w:rPr>
                <w:rFonts w:ascii="Times New Roman"/>
                <w:b w:val="false"/>
                <w:i w:val="false"/>
                <w:color w:val="000000"/>
                <w:sz w:val="20"/>
              </w:rPr>
              <w:t>
1. ҒА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ҒА бағдарлау және тұрақтандыру жүйесінің параметрлері;</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ҒА -дан пайдалы және қызметтік ақпараттың төгілуін бақылауды жүзеге асыру;</w:t>
            </w:r>
          </w:p>
          <w:p>
            <w:pPr>
              <w:spacing w:after="20"/>
              <w:ind w:left="20"/>
              <w:jc w:val="both"/>
            </w:pPr>
            <w:r>
              <w:rPr>
                <w:rFonts w:ascii="Times New Roman"/>
                <w:b w:val="false"/>
                <w:i w:val="false"/>
                <w:color w:val="000000"/>
                <w:sz w:val="20"/>
              </w:rPr>
              <w:t>
3. ҒА -дан пайдалы және қызметтік ақпараттың төгілуін бақылауды жүзеге асыру.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41"/>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2"/>
          <w:p>
            <w:pPr>
              <w:spacing w:after="20"/>
              <w:ind w:left="20"/>
              <w:jc w:val="both"/>
            </w:pPr>
            <w:r>
              <w:rPr>
                <w:rFonts w:ascii="Times New Roman"/>
                <w:b w:val="false"/>
                <w:i w:val="false"/>
                <w:color w:val="000000"/>
                <w:sz w:val="20"/>
              </w:rPr>
              <w:t>
Еңбек функциясы 2:</w:t>
            </w:r>
          </w:p>
          <w:bookmarkEnd w:id="242"/>
          <w:p>
            <w:pPr>
              <w:spacing w:after="20"/>
              <w:ind w:left="20"/>
              <w:jc w:val="both"/>
            </w:pPr>
            <w:r>
              <w:rPr>
                <w:rFonts w:ascii="Times New Roman"/>
                <w:b w:val="false"/>
                <w:i w:val="false"/>
                <w:color w:val="000000"/>
                <w:sz w:val="20"/>
              </w:rPr>
              <w:t>
Жер сегментінің ішкі жүйелерінің әрекеттерінің орындалуын бақылау.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3"/>
          <w:p>
            <w:pPr>
              <w:spacing w:after="20"/>
              <w:ind w:left="20"/>
              <w:jc w:val="both"/>
            </w:pPr>
            <w:r>
              <w:rPr>
                <w:rFonts w:ascii="Times New Roman"/>
                <w:b w:val="false"/>
                <w:i w:val="false"/>
                <w:color w:val="000000"/>
                <w:sz w:val="20"/>
              </w:rPr>
              <w:t>
Дағды 1:</w:t>
            </w:r>
          </w:p>
          <w:bookmarkEnd w:id="243"/>
          <w:p>
            <w:pPr>
              <w:spacing w:after="20"/>
              <w:ind w:left="20"/>
              <w:jc w:val="both"/>
            </w:pPr>
            <w:r>
              <w:rPr>
                <w:rFonts w:ascii="Times New Roman"/>
                <w:b w:val="false"/>
                <w:i w:val="false"/>
                <w:color w:val="000000"/>
                <w:sz w:val="20"/>
              </w:rPr>
              <w:t>
Жабдықтар мен аппараттық-бағдарламалық құралдардың техникалық жай-күйін бақылау. Телеметрияны жазу және талдау, ҒА борттық жүйелерінен пайдалы және қызметтік ақпаратты беру мониторингі.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4"/>
          <w:p>
            <w:pPr>
              <w:spacing w:after="20"/>
              <w:ind w:left="20"/>
              <w:jc w:val="both"/>
            </w:pPr>
            <w:r>
              <w:rPr>
                <w:rFonts w:ascii="Times New Roman"/>
                <w:b w:val="false"/>
                <w:i w:val="false"/>
                <w:color w:val="000000"/>
                <w:sz w:val="20"/>
              </w:rPr>
              <w:t>
1. Телеметриялық ақпаратты түсіруге, жазуға ұшу тапсырмаларын қоюды бақылауды жүргізу;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ҒА негізгі сипаттамаларының қабылданған телеметриясы бойынша тексеруді орындау: негізгі жүйелер мен құрылғылардың қуаттылығы мен температуралық параметрлері, ҒА бағдарлау және тұрақтандыру жүйесінің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ҒА -дан пайдалы және қызметтік ақпараттың төгілуін бақылауды жүзеге асыру;</w:t>
            </w:r>
          </w:p>
          <w:p>
            <w:pPr>
              <w:spacing w:after="20"/>
              <w:ind w:left="20"/>
              <w:jc w:val="both"/>
            </w:pPr>
            <w:r>
              <w:rPr>
                <w:rFonts w:ascii="Times New Roman"/>
                <w:b w:val="false"/>
                <w:i w:val="false"/>
                <w:color w:val="000000"/>
                <w:sz w:val="20"/>
              </w:rPr>
              <w:t>
4. Ұшуды басқару орталығының жабдықтары мен аппараттық-бағдарламалық құралдарының техникалық жай-күйіне бақылау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45"/>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46"/>
          <w:p>
            <w:pPr>
              <w:spacing w:after="20"/>
              <w:ind w:left="20"/>
              <w:jc w:val="both"/>
            </w:pPr>
            <w:r>
              <w:rPr>
                <w:rFonts w:ascii="Times New Roman"/>
                <w:b w:val="false"/>
                <w:i w:val="false"/>
                <w:color w:val="000000"/>
                <w:sz w:val="20"/>
              </w:rPr>
              <w:t>
Дағды 2:</w:t>
            </w:r>
          </w:p>
          <w:bookmarkEnd w:id="246"/>
          <w:p>
            <w:pPr>
              <w:spacing w:after="20"/>
              <w:ind w:left="20"/>
              <w:jc w:val="both"/>
            </w:pPr>
            <w:r>
              <w:rPr>
                <w:rFonts w:ascii="Times New Roman"/>
                <w:b w:val="false"/>
                <w:i w:val="false"/>
                <w:color w:val="000000"/>
                <w:sz w:val="20"/>
              </w:rPr>
              <w:t>
ЖҚЗ ҒЖ қа пайдалану жөніндегі техникалық құжаттаманы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7"/>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48"/>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9"/>
          <w:p>
            <w:pPr>
              <w:spacing w:after="20"/>
              <w:ind w:left="20"/>
              <w:jc w:val="both"/>
            </w:pPr>
            <w:r>
              <w:rPr>
                <w:rFonts w:ascii="Times New Roman"/>
                <w:b w:val="false"/>
                <w:i w:val="false"/>
                <w:color w:val="000000"/>
                <w:sz w:val="20"/>
              </w:rPr>
              <w:t>
Еңбек функциясы 3:</w:t>
            </w:r>
          </w:p>
          <w:bookmarkEnd w:id="249"/>
          <w:p>
            <w:pPr>
              <w:spacing w:after="20"/>
              <w:ind w:left="20"/>
              <w:jc w:val="both"/>
            </w:pPr>
            <w:r>
              <w:rPr>
                <w:rFonts w:ascii="Times New Roman"/>
                <w:b w:val="false"/>
                <w:i w:val="false"/>
                <w:color w:val="000000"/>
                <w:sz w:val="20"/>
              </w:rPr>
              <w:t>
Штаттан тыс (авариялық) жағдайлар туындаған кезде ҒА-ның жұмысқа қабілеттілігін қалпына келтіру жөніндегі рәсімді орындау.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ҒА бортында туындаған штаттан тыс жағдайларды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51"/>
          <w:p>
            <w:pPr>
              <w:spacing w:after="20"/>
              <w:ind w:left="20"/>
              <w:jc w:val="both"/>
            </w:pPr>
            <w:r>
              <w:rPr>
                <w:rFonts w:ascii="Times New Roman"/>
                <w:b w:val="false"/>
                <w:i w:val="false"/>
                <w:color w:val="000000"/>
                <w:sz w:val="20"/>
              </w:rPr>
              <w:t>
1. Пайдалану құжаттамасына сәйкес штаттан тыс (авариялық) жағдайлар туындаған кезде ҒА -ның жұмысқа қабілеттілігін қалпына келтіру жөніндегі рәсімдерді орындау;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ҒА -дан пайдалы және қызметтік ақпараттың төгілуін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Құлақтандыру жүйесі бойынша ҒА жай-күйін үздіксіз бақылауды жүзеге асыру;</w:t>
            </w:r>
          </w:p>
          <w:p>
            <w:pPr>
              <w:spacing w:after="20"/>
              <w:ind w:left="20"/>
              <w:jc w:val="both"/>
            </w:pPr>
            <w:r>
              <w:rPr>
                <w:rFonts w:ascii="Times New Roman"/>
                <w:b w:val="false"/>
                <w:i w:val="false"/>
                <w:color w:val="000000"/>
                <w:sz w:val="20"/>
              </w:rPr>
              <w:t>
4. Штаттан тыс жағдайларды бастау, есепке алу және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2"/>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3"/>
          <w:p>
            <w:pPr>
              <w:spacing w:after="20"/>
              <w:ind w:left="20"/>
              <w:jc w:val="both"/>
            </w:pPr>
            <w:r>
              <w:rPr>
                <w:rFonts w:ascii="Times New Roman"/>
                <w:b w:val="false"/>
                <w:i w:val="false"/>
                <w:color w:val="000000"/>
                <w:sz w:val="20"/>
              </w:rPr>
              <w:t>
Дағды 2:</w:t>
            </w:r>
          </w:p>
          <w:bookmarkEnd w:id="253"/>
          <w:p>
            <w:pPr>
              <w:spacing w:after="20"/>
              <w:ind w:left="20"/>
              <w:jc w:val="both"/>
            </w:pPr>
            <w:r>
              <w:rPr>
                <w:rFonts w:ascii="Times New Roman"/>
                <w:b w:val="false"/>
                <w:i w:val="false"/>
                <w:color w:val="000000"/>
                <w:sz w:val="20"/>
              </w:rPr>
              <w:t>
ЖҚЗ ҒЖ қа пайдалану жөніндегі техникалық құжаттаманы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4"/>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қолданыңыз;</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5"/>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Орбиталық механика, ҒА ұшуды басқару қағидаттары, ҒА ұшу динамикасы, Радиотехника, электроника және телекоммуникация, навигация және бағдарлау жүйелері, ғарыш аппаратының жай-күйін мониторингілеу және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6"/>
          <w:p>
            <w:pPr>
              <w:spacing w:after="20"/>
              <w:ind w:left="20"/>
              <w:jc w:val="both"/>
            </w:pPr>
            <w:r>
              <w:rPr>
                <w:rFonts w:ascii="Times New Roman"/>
                <w:b w:val="false"/>
                <w:i w:val="false"/>
                <w:color w:val="000000"/>
                <w:sz w:val="20"/>
              </w:rPr>
              <w:t>
Дербестік және жауапкершілік;</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57"/>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карточкасы "Жерсеріктік байланыстың жерүсті станцияларын пайдалану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жерүсті станцияларын пайдалану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58"/>
          <w:p>
            <w:pPr>
              <w:spacing w:after="20"/>
              <w:ind w:left="20"/>
              <w:jc w:val="both"/>
            </w:pPr>
            <w:r>
              <w:rPr>
                <w:rFonts w:ascii="Times New Roman"/>
                <w:b w:val="false"/>
                <w:i w:val="false"/>
                <w:color w:val="000000"/>
                <w:sz w:val="20"/>
              </w:rPr>
              <w:t>
Білім деңгейі:</w:t>
            </w:r>
          </w:p>
          <w:bookmarkEnd w:id="258"/>
          <w:p>
            <w:pPr>
              <w:spacing w:after="20"/>
              <w:ind w:left="20"/>
              <w:jc w:val="both"/>
            </w:pPr>
            <w:r>
              <w:rPr>
                <w:rFonts w:ascii="Times New Roman"/>
                <w:b w:val="false"/>
                <w:i w:val="false"/>
                <w:color w:val="000000"/>
                <w:sz w:val="20"/>
              </w:rPr>
              <w:t>
Жоғары орнынан кейінгі білім (магистратура, резидентура).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9"/>
          <w:p>
            <w:pPr>
              <w:spacing w:after="20"/>
              <w:ind w:left="20"/>
              <w:jc w:val="both"/>
            </w:pPr>
            <w:r>
              <w:rPr>
                <w:rFonts w:ascii="Times New Roman"/>
                <w:b w:val="false"/>
                <w:i w:val="false"/>
                <w:color w:val="000000"/>
                <w:sz w:val="20"/>
              </w:rPr>
              <w:t>
Біліктілік:</w:t>
            </w:r>
          </w:p>
          <w:bookmarkEnd w:id="259"/>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Антенналарды бағыттау дәлдігі мен сигнал сапасын бақылау үшін жерсеріктік тарату мен қабылдаудың орындалуын қамтамасыз ету.</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60"/>
          <w:p>
            <w:pPr>
              <w:spacing w:after="20"/>
              <w:ind w:left="20"/>
              <w:jc w:val="both"/>
            </w:pPr>
            <w:r>
              <w:rPr>
                <w:rFonts w:ascii="Times New Roman"/>
                <w:b w:val="false"/>
                <w:i w:val="false"/>
                <w:color w:val="000000"/>
                <w:sz w:val="20"/>
              </w:rPr>
              <w:t>
1. Жерүсті кешенінің антенна жүйесінің жабдықтарының тиісті техникалық жағдайын бақылау және қамтамасыз ету;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Жерсеріктік тарату мен қабылдау деректердің талдау;</w:t>
            </w:r>
          </w:p>
          <w:p>
            <w:pPr>
              <w:spacing w:after="20"/>
              <w:ind w:left="20"/>
              <w:jc w:val="both"/>
            </w:pPr>
            <w:r>
              <w:rPr>
                <w:rFonts w:ascii="Times New Roman"/>
                <w:b w:val="false"/>
                <w:i w:val="false"/>
                <w:color w:val="000000"/>
                <w:sz w:val="20"/>
              </w:rPr>
              <w:t>
3. Антенна жүйесінің өнімділігі мен тиімділігін тексеру.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Жерүсті кешенінің антенна жүйесінің жабдықтарының тиісті техникалық жағдайын бақылау және қамтамасыз ету.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61"/>
          <w:p>
            <w:pPr>
              <w:spacing w:after="20"/>
              <w:ind w:left="20"/>
              <w:jc w:val="both"/>
            </w:pPr>
            <w:r>
              <w:rPr>
                <w:rFonts w:ascii="Times New Roman"/>
                <w:b w:val="false"/>
                <w:i w:val="false"/>
                <w:color w:val="000000"/>
                <w:sz w:val="20"/>
              </w:rPr>
              <w:t>
Дағды 1:</w:t>
            </w:r>
          </w:p>
          <w:bookmarkEnd w:id="261"/>
          <w:p>
            <w:pPr>
              <w:spacing w:after="20"/>
              <w:ind w:left="20"/>
              <w:jc w:val="both"/>
            </w:pPr>
            <w:r>
              <w:rPr>
                <w:rFonts w:ascii="Times New Roman"/>
                <w:b w:val="false"/>
                <w:i w:val="false"/>
                <w:color w:val="000000"/>
                <w:sz w:val="20"/>
              </w:rPr>
              <w:t>
Антенна күмбездерінің техникалық диагностикасы, антенна компоненттеріне жоспарлы және жоспардан тыс қызмет көрсету.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2"/>
          <w:p>
            <w:pPr>
              <w:spacing w:after="20"/>
              <w:ind w:left="20"/>
              <w:jc w:val="both"/>
            </w:pPr>
            <w:r>
              <w:rPr>
                <w:rFonts w:ascii="Times New Roman"/>
                <w:b w:val="false"/>
                <w:i w:val="false"/>
                <w:color w:val="000000"/>
                <w:sz w:val="20"/>
              </w:rPr>
              <w:t>
1. Жүргізу антенна күмбездерін тексеру;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Антеннаға тозу (сүзгілер, жәрмеңкелер және т. б.) бойынша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Антенналық жетек блогына профилактикалық қызмет көрсетуді, электр қосылыстарының қаттылығын тексеруді жүргізу;</w:t>
            </w:r>
          </w:p>
          <w:p>
            <w:pPr>
              <w:spacing w:after="20"/>
              <w:ind w:left="20"/>
              <w:jc w:val="both"/>
            </w:pPr>
            <w:r>
              <w:rPr>
                <w:rFonts w:ascii="Times New Roman"/>
                <w:b w:val="false"/>
                <w:i w:val="false"/>
                <w:color w:val="000000"/>
                <w:sz w:val="20"/>
              </w:rPr>
              <w:t>
4. Жүйенің қоректенуін, антенна жүйелерінің майлануын тексеру және майлау материалдарын ауыстыруды жүзеге асыру.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3"/>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4"/>
          <w:p>
            <w:pPr>
              <w:spacing w:after="20"/>
              <w:ind w:left="20"/>
              <w:jc w:val="both"/>
            </w:pPr>
            <w:r>
              <w:rPr>
                <w:rFonts w:ascii="Times New Roman"/>
                <w:b w:val="false"/>
                <w:i w:val="false"/>
                <w:color w:val="000000"/>
                <w:sz w:val="20"/>
              </w:rPr>
              <w:t>
Дағды 2:</w:t>
            </w:r>
          </w:p>
          <w:bookmarkEnd w:id="264"/>
          <w:p>
            <w:pPr>
              <w:spacing w:after="20"/>
              <w:ind w:left="20"/>
              <w:jc w:val="both"/>
            </w:pPr>
            <w:r>
              <w:rPr>
                <w:rFonts w:ascii="Times New Roman"/>
                <w:b w:val="false"/>
                <w:i w:val="false"/>
                <w:color w:val="000000"/>
                <w:sz w:val="20"/>
              </w:rPr>
              <w:t>
ЖҚЗ ҒЖ спутниктік байланыс бойынша техникалық құжаттаманы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5"/>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қолдану;</w:t>
            </w:r>
          </w:p>
          <w:p>
            <w:pPr>
              <w:spacing w:after="20"/>
              <w:ind w:left="20"/>
              <w:jc w:val="both"/>
            </w:pPr>
            <w:r>
              <w:rPr>
                <w:rFonts w:ascii="Times New Roman"/>
                <w:b w:val="false"/>
                <w:i w:val="false"/>
                <w:color w:val="000000"/>
                <w:sz w:val="20"/>
              </w:rPr>
              <w:t>
4.Қолда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6"/>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67"/>
          <w:p>
            <w:pPr>
              <w:spacing w:after="20"/>
              <w:ind w:left="20"/>
              <w:jc w:val="both"/>
            </w:pPr>
            <w:r>
              <w:rPr>
                <w:rFonts w:ascii="Times New Roman"/>
                <w:b w:val="false"/>
                <w:i w:val="false"/>
                <w:color w:val="000000"/>
                <w:sz w:val="20"/>
              </w:rPr>
              <w:t>
Еңбек функциясы 2:</w:t>
            </w:r>
          </w:p>
          <w:bookmarkEnd w:id="267"/>
          <w:p>
            <w:pPr>
              <w:spacing w:after="20"/>
              <w:ind w:left="20"/>
              <w:jc w:val="both"/>
            </w:pPr>
            <w:r>
              <w:rPr>
                <w:rFonts w:ascii="Times New Roman"/>
                <w:b w:val="false"/>
                <w:i w:val="false"/>
                <w:color w:val="000000"/>
                <w:sz w:val="20"/>
              </w:rPr>
              <w:t>
Жерсеріктік тарату мен қабылдау деректердің талдау.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8"/>
          <w:p>
            <w:pPr>
              <w:spacing w:after="20"/>
              <w:ind w:left="20"/>
              <w:jc w:val="both"/>
            </w:pPr>
            <w:r>
              <w:rPr>
                <w:rFonts w:ascii="Times New Roman"/>
                <w:b w:val="false"/>
                <w:i w:val="false"/>
                <w:color w:val="000000"/>
                <w:sz w:val="20"/>
              </w:rPr>
              <w:t>
Дағды 1:</w:t>
            </w:r>
          </w:p>
          <w:bookmarkEnd w:id="268"/>
          <w:p>
            <w:pPr>
              <w:spacing w:after="20"/>
              <w:ind w:left="20"/>
              <w:jc w:val="both"/>
            </w:pPr>
            <w:r>
              <w:rPr>
                <w:rFonts w:ascii="Times New Roman"/>
                <w:b w:val="false"/>
                <w:i w:val="false"/>
                <w:color w:val="000000"/>
                <w:sz w:val="20"/>
              </w:rPr>
              <w:t>
Жабдықты техникалық талдау, антенна компоненттеріне жоспарлы және жоспардан тыс қызмет көрсету.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69"/>
          <w:p>
            <w:pPr>
              <w:spacing w:after="20"/>
              <w:ind w:left="20"/>
              <w:jc w:val="both"/>
            </w:pPr>
            <w:r>
              <w:rPr>
                <w:rFonts w:ascii="Times New Roman"/>
                <w:b w:val="false"/>
                <w:i w:val="false"/>
                <w:color w:val="000000"/>
                <w:sz w:val="20"/>
              </w:rPr>
              <w:t>
1. Антенна жабдықтарын тексеру;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Антеннаға тозу (сүзгілер, жәрмеңкелер және т. б.) бойынша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S және X диапазондарындағы G/T деңгейлерін өлшеу;</w:t>
            </w:r>
          </w:p>
          <w:p>
            <w:pPr>
              <w:spacing w:after="20"/>
              <w:ind w:left="20"/>
              <w:jc w:val="both"/>
            </w:pPr>
            <w:r>
              <w:rPr>
                <w:rFonts w:ascii="Times New Roman"/>
                <w:b w:val="false"/>
                <w:i w:val="false"/>
                <w:color w:val="000000"/>
                <w:sz w:val="20"/>
              </w:rPr>
              <w:t>
4. Байланыс желісі тізбегінің деградациясын тексеру.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0"/>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1"/>
          <w:p>
            <w:pPr>
              <w:spacing w:after="20"/>
              <w:ind w:left="20"/>
              <w:jc w:val="both"/>
            </w:pPr>
            <w:r>
              <w:rPr>
                <w:rFonts w:ascii="Times New Roman"/>
                <w:b w:val="false"/>
                <w:i w:val="false"/>
                <w:color w:val="000000"/>
                <w:sz w:val="20"/>
              </w:rPr>
              <w:t>
Дағды 2:</w:t>
            </w:r>
          </w:p>
          <w:bookmarkEnd w:id="271"/>
          <w:p>
            <w:pPr>
              <w:spacing w:after="20"/>
              <w:ind w:left="20"/>
              <w:jc w:val="both"/>
            </w:pPr>
            <w:r>
              <w:rPr>
                <w:rFonts w:ascii="Times New Roman"/>
                <w:b w:val="false"/>
                <w:i w:val="false"/>
                <w:color w:val="000000"/>
                <w:sz w:val="20"/>
              </w:rPr>
              <w:t>
ЖҚЗ ҒЖ ҒА пайдалану жөніндегі техникалық құжаттаманы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72"/>
          <w:p>
            <w:pPr>
              <w:spacing w:after="20"/>
              <w:ind w:left="20"/>
              <w:jc w:val="both"/>
            </w:pPr>
            <w:r>
              <w:rPr>
                <w:rFonts w:ascii="Times New Roman"/>
                <w:b w:val="false"/>
                <w:i w:val="false"/>
                <w:color w:val="000000"/>
                <w:sz w:val="20"/>
              </w:rPr>
              <w:t>
1. Ақпаратты әртүрлі көздерден алу және өңдеу, оны талдау және ағымдағы жұмыста пайдалану;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анықтамалық материалдарды қолдану;</w:t>
            </w:r>
          </w:p>
          <w:p>
            <w:pPr>
              <w:spacing w:after="20"/>
              <w:ind w:left="20"/>
              <w:jc w:val="both"/>
            </w:pPr>
            <w:r>
              <w:rPr>
                <w:rFonts w:ascii="Times New Roman"/>
                <w:b w:val="false"/>
                <w:i w:val="false"/>
                <w:color w:val="000000"/>
                <w:sz w:val="20"/>
              </w:rPr>
              <w:t>
4. Қолда бар технологиялардың болуы мен қолжетімділігін, сондай-ақ өз шешімдеріңізді әзірлеу перспективаларын талдау.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3"/>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74"/>
          <w:p>
            <w:pPr>
              <w:spacing w:after="20"/>
              <w:ind w:left="20"/>
              <w:jc w:val="both"/>
            </w:pPr>
            <w:r>
              <w:rPr>
                <w:rFonts w:ascii="Times New Roman"/>
                <w:b w:val="false"/>
                <w:i w:val="false"/>
                <w:color w:val="000000"/>
                <w:sz w:val="20"/>
              </w:rPr>
              <w:t>
Еңбек функциясы 3:</w:t>
            </w:r>
          </w:p>
          <w:bookmarkEnd w:id="274"/>
          <w:p>
            <w:pPr>
              <w:spacing w:after="20"/>
              <w:ind w:left="20"/>
              <w:jc w:val="both"/>
            </w:pPr>
            <w:r>
              <w:rPr>
                <w:rFonts w:ascii="Times New Roman"/>
                <w:b w:val="false"/>
                <w:i w:val="false"/>
                <w:color w:val="000000"/>
                <w:sz w:val="20"/>
              </w:rPr>
              <w:t>
Антенна жүйесінің өнімділігі мен тиімділігін тексеру.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Антенна жүйесінің жұмысына тест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76"/>
          <w:p>
            <w:pPr>
              <w:spacing w:after="20"/>
              <w:ind w:left="20"/>
              <w:jc w:val="both"/>
            </w:pPr>
            <w:r>
              <w:rPr>
                <w:rFonts w:ascii="Times New Roman"/>
                <w:b w:val="false"/>
                <w:i w:val="false"/>
                <w:color w:val="000000"/>
                <w:sz w:val="20"/>
              </w:rPr>
              <w:t>
1. Антеннаға тозу (сүзгілер, жәрмеңкелер және т. б.) бойынша қызмет көрсетуді жүзеге асыру;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желісі тізбегінің деградациясын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Жүйенің қоректенуін, антенна жүйелерінің майлануын тексеру және майлау материалдарын ауыстыруды жүзеге асыру;</w:t>
            </w:r>
          </w:p>
          <w:p>
            <w:pPr>
              <w:spacing w:after="20"/>
              <w:ind w:left="20"/>
              <w:jc w:val="both"/>
            </w:pPr>
            <w:r>
              <w:rPr>
                <w:rFonts w:ascii="Times New Roman"/>
                <w:b w:val="false"/>
                <w:i w:val="false"/>
                <w:color w:val="000000"/>
                <w:sz w:val="20"/>
              </w:rPr>
              <w:t>
4. Антенна жүйесінің өнімділігі мен тиімділігіне күнделікті Автоматты тесттер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7"/>
          <w:p>
            <w:pPr>
              <w:spacing w:after="20"/>
              <w:ind w:left="20"/>
              <w:jc w:val="both"/>
            </w:pPr>
            <w:r>
              <w:rPr>
                <w:rFonts w:ascii="Times New Roman"/>
                <w:b w:val="false"/>
                <w:i w:val="false"/>
                <w:color w:val="000000"/>
                <w:sz w:val="20"/>
              </w:rPr>
              <w:t>
1. Жаратылыстану, математикалық және инженерлік пәндер;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Python/Java/JavaScript/c,, Linux / Unix операциялық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халықаралық және ұлттық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78"/>
          <w:p>
            <w:pPr>
              <w:spacing w:after="20"/>
              <w:ind w:left="20"/>
              <w:jc w:val="both"/>
            </w:pPr>
            <w:r>
              <w:rPr>
                <w:rFonts w:ascii="Times New Roman"/>
                <w:b w:val="false"/>
                <w:i w:val="false"/>
                <w:color w:val="000000"/>
                <w:sz w:val="20"/>
              </w:rPr>
              <w:t>
Дербестік және жауапкершілік;</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79"/>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1" w:id="280"/>
    <w:p>
      <w:pPr>
        <w:spacing w:after="0"/>
        <w:ind w:left="0"/>
        <w:jc w:val="left"/>
      </w:pPr>
      <w:r>
        <w:rPr>
          <w:rFonts w:ascii="Times New Roman"/>
          <w:b/>
          <w:i w:val="false"/>
          <w:color w:val="000000"/>
        </w:rPr>
        <w:t xml:space="preserve"> 4-тарау. Кәсіптік стандарттың техникалық деректері</w:t>
      </w:r>
    </w:p>
    <w:bookmarkEnd w:id="280"/>
    <w:bookmarkStart w:name="z722" w:id="281"/>
    <w:p>
      <w:pPr>
        <w:spacing w:after="0"/>
        <w:ind w:left="0"/>
        <w:jc w:val="both"/>
      </w:pPr>
      <w:r>
        <w:rPr>
          <w:rFonts w:ascii="Times New Roman"/>
          <w:b w:val="false"/>
          <w:i w:val="false"/>
          <w:color w:val="000000"/>
          <w:sz w:val="28"/>
        </w:rPr>
        <w:t>
      19. Мемлекеттік органның атауы: Қазақстан Республикасының Цифрлық даму, инновациялар және аэроғарыш өнеркәсібі министрлігі;</w:t>
      </w:r>
    </w:p>
    <w:bookmarkEnd w:id="281"/>
    <w:bookmarkStart w:name="z723" w:id="282"/>
    <w:p>
      <w:pPr>
        <w:spacing w:after="0"/>
        <w:ind w:left="0"/>
        <w:jc w:val="both"/>
      </w:pPr>
      <w:r>
        <w:rPr>
          <w:rFonts w:ascii="Times New Roman"/>
          <w:b w:val="false"/>
          <w:i w:val="false"/>
          <w:color w:val="000000"/>
          <w:sz w:val="28"/>
        </w:rPr>
        <w:t>
      Орындаушы: Тулеукатова Диана Серікқызы;</w:t>
      </w:r>
    </w:p>
    <w:bookmarkEnd w:id="282"/>
    <w:bookmarkStart w:name="z724" w:id="283"/>
    <w:p>
      <w:pPr>
        <w:spacing w:after="0"/>
        <w:ind w:left="0"/>
        <w:jc w:val="both"/>
      </w:pPr>
      <w:r>
        <w:rPr>
          <w:rFonts w:ascii="Times New Roman"/>
          <w:b w:val="false"/>
          <w:i w:val="false"/>
          <w:color w:val="000000"/>
          <w:sz w:val="28"/>
        </w:rPr>
        <w:t>
      E-mail: d.tuleukatova@mdai.gov.kz;</w:t>
      </w:r>
    </w:p>
    <w:bookmarkEnd w:id="283"/>
    <w:bookmarkStart w:name="z725" w:id="284"/>
    <w:p>
      <w:pPr>
        <w:spacing w:after="0"/>
        <w:ind w:left="0"/>
        <w:jc w:val="both"/>
      </w:pPr>
      <w:r>
        <w:rPr>
          <w:rFonts w:ascii="Times New Roman"/>
          <w:b w:val="false"/>
          <w:i w:val="false"/>
          <w:color w:val="000000"/>
          <w:sz w:val="28"/>
        </w:rPr>
        <w:t>
      Телефон нөмірі: +7 (7172) 64 75 22.</w:t>
      </w:r>
    </w:p>
    <w:bookmarkEnd w:id="284"/>
    <w:bookmarkStart w:name="z726" w:id="285"/>
    <w:p>
      <w:pPr>
        <w:spacing w:after="0"/>
        <w:ind w:left="0"/>
        <w:jc w:val="both"/>
      </w:pPr>
      <w:r>
        <w:rPr>
          <w:rFonts w:ascii="Times New Roman"/>
          <w:b w:val="false"/>
          <w:i w:val="false"/>
          <w:color w:val="000000"/>
          <w:sz w:val="28"/>
        </w:rPr>
        <w:t>
      20. Әзірлеуге қатысатын ұйымдар (кәсіпорындар): "Қазақстан Ғарыш Сапары" акционерлік қоғамы;</w:t>
      </w:r>
    </w:p>
    <w:bookmarkEnd w:id="285"/>
    <w:bookmarkStart w:name="z727" w:id="286"/>
    <w:p>
      <w:pPr>
        <w:spacing w:after="0"/>
        <w:ind w:left="0"/>
        <w:jc w:val="both"/>
      </w:pPr>
      <w:r>
        <w:rPr>
          <w:rFonts w:ascii="Times New Roman"/>
          <w:b w:val="false"/>
          <w:i w:val="false"/>
          <w:color w:val="000000"/>
          <w:sz w:val="28"/>
        </w:rPr>
        <w:t>
      Жоба жетекшісі: Түсіпбаев Анияр Рақымғазыұлы;</w:t>
      </w:r>
    </w:p>
    <w:bookmarkEnd w:id="286"/>
    <w:bookmarkStart w:name="z728" w:id="287"/>
    <w:p>
      <w:pPr>
        <w:spacing w:after="0"/>
        <w:ind w:left="0"/>
        <w:jc w:val="both"/>
      </w:pPr>
      <w:r>
        <w:rPr>
          <w:rFonts w:ascii="Times New Roman"/>
          <w:b w:val="false"/>
          <w:i w:val="false"/>
          <w:color w:val="000000"/>
          <w:sz w:val="28"/>
        </w:rPr>
        <w:t>
      E-mail: a.tusupbaev@gharysh.kz;</w:t>
      </w:r>
    </w:p>
    <w:bookmarkEnd w:id="287"/>
    <w:bookmarkStart w:name="z729" w:id="288"/>
    <w:p>
      <w:pPr>
        <w:spacing w:after="0"/>
        <w:ind w:left="0"/>
        <w:jc w:val="both"/>
      </w:pPr>
      <w:r>
        <w:rPr>
          <w:rFonts w:ascii="Times New Roman"/>
          <w:b w:val="false"/>
          <w:i w:val="false"/>
          <w:color w:val="000000"/>
          <w:sz w:val="28"/>
        </w:rPr>
        <w:t>
      Телефон нөмірі: +7 (7172) 24-85-59.</w:t>
      </w:r>
    </w:p>
    <w:bookmarkEnd w:id="288"/>
    <w:bookmarkStart w:name="z730" w:id="289"/>
    <w:p>
      <w:pPr>
        <w:spacing w:after="0"/>
        <w:ind w:left="0"/>
        <w:jc w:val="both"/>
      </w:pPr>
      <w:r>
        <w:rPr>
          <w:rFonts w:ascii="Times New Roman"/>
          <w:b w:val="false"/>
          <w:i w:val="false"/>
          <w:color w:val="000000"/>
          <w:sz w:val="28"/>
        </w:rPr>
        <w:t>
      Орындаушы: Айдынбай Нұрмахан Жорабекұлы;</w:t>
      </w:r>
    </w:p>
    <w:bookmarkEnd w:id="289"/>
    <w:bookmarkStart w:name="z731" w:id="290"/>
    <w:p>
      <w:pPr>
        <w:spacing w:after="0"/>
        <w:ind w:left="0"/>
        <w:jc w:val="both"/>
      </w:pPr>
      <w:r>
        <w:rPr>
          <w:rFonts w:ascii="Times New Roman"/>
          <w:b w:val="false"/>
          <w:i w:val="false"/>
          <w:color w:val="000000"/>
          <w:sz w:val="28"/>
        </w:rPr>
        <w:t>
      E-mail: n.aidynbay@gharysh.kz;</w:t>
      </w:r>
    </w:p>
    <w:bookmarkEnd w:id="290"/>
    <w:bookmarkStart w:name="z732" w:id="291"/>
    <w:p>
      <w:pPr>
        <w:spacing w:after="0"/>
        <w:ind w:left="0"/>
        <w:jc w:val="both"/>
      </w:pPr>
      <w:r>
        <w:rPr>
          <w:rFonts w:ascii="Times New Roman"/>
          <w:b w:val="false"/>
          <w:i w:val="false"/>
          <w:color w:val="000000"/>
          <w:sz w:val="28"/>
        </w:rPr>
        <w:t>
      Телефон нөмірі: +7 (7172) 24 88 54.</w:t>
      </w:r>
    </w:p>
    <w:bookmarkEnd w:id="291"/>
    <w:bookmarkStart w:name="z733" w:id="292"/>
    <w:p>
      <w:pPr>
        <w:spacing w:after="0"/>
        <w:ind w:left="0"/>
        <w:jc w:val="both"/>
      </w:pPr>
      <w:r>
        <w:rPr>
          <w:rFonts w:ascii="Times New Roman"/>
          <w:b w:val="false"/>
          <w:i w:val="false"/>
          <w:color w:val="000000"/>
          <w:sz w:val="28"/>
        </w:rPr>
        <w:t>
      21. Кәсіптік біліктілік жөніндегі салалық кеңес: Ғарыш қызметі саласындағы кәсіптік біліктілік жөніндегі Салалық кеңес отырысының 2024 жылдың 21 қазандағы № 4 хаттамасы.</w:t>
      </w:r>
    </w:p>
    <w:bookmarkEnd w:id="292"/>
    <w:bookmarkStart w:name="z734" w:id="293"/>
    <w:p>
      <w:pPr>
        <w:spacing w:after="0"/>
        <w:ind w:left="0"/>
        <w:jc w:val="both"/>
      </w:pPr>
      <w:r>
        <w:rPr>
          <w:rFonts w:ascii="Times New Roman"/>
          <w:b w:val="false"/>
          <w:i w:val="false"/>
          <w:color w:val="000000"/>
          <w:sz w:val="28"/>
        </w:rPr>
        <w:t>
      22. Кәсіптік біліктілік жөніндегі Ұлттық орган: Кәсіптік стандарт жобасының сараптама нәтижесі бойынша Кәсіптік біліктілік жөніндегі ұлттық органның 2024 жылдың 28 қарашадағы қорытындысы.</w:t>
      </w:r>
    </w:p>
    <w:bookmarkEnd w:id="293"/>
    <w:bookmarkStart w:name="z735" w:id="294"/>
    <w:p>
      <w:pPr>
        <w:spacing w:after="0"/>
        <w:ind w:left="0"/>
        <w:jc w:val="both"/>
      </w:pPr>
      <w:r>
        <w:rPr>
          <w:rFonts w:ascii="Times New Roman"/>
          <w:b w:val="false"/>
          <w:i w:val="false"/>
          <w:color w:val="000000"/>
          <w:sz w:val="28"/>
        </w:rPr>
        <w:t>
      23. Қазақстан Республикасының "Атамекен" ұлттық кәсіпкерлер палатасы: "Атамекен" Қазақстан Республикасы Ұлттық кәсіпкерлер палатасының 2024 жылдың 18 қарашадағы сараптамалық қорытындысы.</w:t>
      </w:r>
    </w:p>
    <w:bookmarkEnd w:id="294"/>
    <w:bookmarkStart w:name="z736" w:id="295"/>
    <w:p>
      <w:pPr>
        <w:spacing w:after="0"/>
        <w:ind w:left="0"/>
        <w:jc w:val="both"/>
      </w:pPr>
      <w:r>
        <w:rPr>
          <w:rFonts w:ascii="Times New Roman"/>
          <w:b w:val="false"/>
          <w:i w:val="false"/>
          <w:color w:val="000000"/>
          <w:sz w:val="28"/>
        </w:rPr>
        <w:t>
      24. Нұсқа нөмірі және шығарылған жылы: Нұсқа 2, 2024 жыл;</w:t>
      </w:r>
    </w:p>
    <w:bookmarkEnd w:id="295"/>
    <w:bookmarkStart w:name="z737" w:id="296"/>
    <w:p>
      <w:pPr>
        <w:spacing w:after="0"/>
        <w:ind w:left="0"/>
        <w:jc w:val="both"/>
      </w:pPr>
      <w:r>
        <w:rPr>
          <w:rFonts w:ascii="Times New Roman"/>
          <w:b w:val="false"/>
          <w:i w:val="false"/>
          <w:color w:val="000000"/>
          <w:sz w:val="28"/>
        </w:rPr>
        <w:t>
      25. Болжамды қайта қарау күні: 01.12.2027 жыл.</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842/НҚ бұйрығына</w:t>
            </w:r>
            <w:r>
              <w:br/>
            </w:r>
            <w:r>
              <w:rPr>
                <w:rFonts w:ascii="Times New Roman"/>
                <w:b w:val="false"/>
                <w:i w:val="false"/>
                <w:color w:val="000000"/>
                <w:sz w:val="20"/>
              </w:rPr>
              <w:t>2-қосымша</w:t>
            </w:r>
          </w:p>
        </w:tc>
      </w:tr>
    </w:tbl>
    <w:bookmarkStart w:name="z739" w:id="297"/>
    <w:p>
      <w:pPr>
        <w:spacing w:after="0"/>
        <w:ind w:left="0"/>
        <w:jc w:val="left"/>
      </w:pPr>
      <w:r>
        <w:rPr>
          <w:rFonts w:ascii="Times New Roman"/>
          <w:b/>
          <w:i w:val="false"/>
          <w:color w:val="000000"/>
        </w:rPr>
        <w:t xml:space="preserve"> "Ғарыштық суреттерді бастапқы өңдеу және сапасын бақылау" кәсіптік стандарты</w:t>
      </w:r>
    </w:p>
    <w:bookmarkEnd w:id="297"/>
    <w:bookmarkStart w:name="z740" w:id="298"/>
    <w:p>
      <w:pPr>
        <w:spacing w:after="0"/>
        <w:ind w:left="0"/>
        <w:jc w:val="left"/>
      </w:pPr>
      <w:r>
        <w:rPr>
          <w:rFonts w:ascii="Times New Roman"/>
          <w:b/>
          <w:i w:val="false"/>
          <w:color w:val="000000"/>
        </w:rPr>
        <w:t xml:space="preserve"> 1-тарау. Жалпы ережелер</w:t>
      </w:r>
    </w:p>
    <w:bookmarkEnd w:id="298"/>
    <w:bookmarkStart w:name="z741" w:id="299"/>
    <w:p>
      <w:pPr>
        <w:spacing w:after="0"/>
        <w:ind w:left="0"/>
        <w:jc w:val="both"/>
      </w:pPr>
      <w:r>
        <w:rPr>
          <w:rFonts w:ascii="Times New Roman"/>
          <w:b w:val="false"/>
          <w:i w:val="false"/>
          <w:color w:val="000000"/>
          <w:sz w:val="28"/>
        </w:rPr>
        <w:t xml:space="preserve">
      1. Кәсіптік стандарттың қолданылу аясы: "Ғарыштық суреттерді бастапқы өңдеу және сапасын бақылау"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кадрлар даярлауға, білім беру ұйымдары қызметкерлері мен түлектерінің кәсіптік біліктілігін тануға Жерді қашықтықтан зондтау арқылы алынған ғарыштық суреттерді өңдеу саласында, сондай-ақ олардың сапасын бақылау саласындағы мәселелердің кең ауқымын шешуге қойылатын талаптарды белгілейді.</w:t>
      </w:r>
    </w:p>
    <w:bookmarkEnd w:id="299"/>
    <w:bookmarkStart w:name="z742" w:id="30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00"/>
    <w:bookmarkStart w:name="z743" w:id="301"/>
    <w:p>
      <w:pPr>
        <w:spacing w:after="0"/>
        <w:ind w:left="0"/>
        <w:jc w:val="both"/>
      </w:pPr>
      <w:r>
        <w:rPr>
          <w:rFonts w:ascii="Times New Roman"/>
          <w:b w:val="false"/>
          <w:i w:val="false"/>
          <w:color w:val="000000"/>
          <w:sz w:val="28"/>
        </w:rPr>
        <w:t>
      1) Жерді қашықтықтан зондтаудың ғарыштық жүйесі – ғарыш арқылы ғылыми, әлеуметтік-экономикалық, экологиялық және қорғаныс міндеттерін шешу мақсатында жер бетінің беті мен құрылымы туралы кеңістіктік деректерді жинауға, табиғи параметрлер мен құбылыстардың, табиғи ресурстардың, қоршаған ортаның, сондай-ақ антропогендік факторлар мен түзілімдердің сипаты мен уақытша өзгергіштігін сипаттауға арналған жүйе.</w:t>
      </w:r>
    </w:p>
    <w:bookmarkEnd w:id="301"/>
    <w:bookmarkStart w:name="z744" w:id="302"/>
    <w:p>
      <w:pPr>
        <w:spacing w:after="0"/>
        <w:ind w:left="0"/>
        <w:jc w:val="both"/>
      </w:pPr>
      <w:r>
        <w:rPr>
          <w:rFonts w:ascii="Times New Roman"/>
          <w:b w:val="false"/>
          <w:i w:val="false"/>
          <w:color w:val="000000"/>
          <w:sz w:val="28"/>
        </w:rPr>
        <w:t>
      2) Жерді қашықтықтан зондтау ғарыштық жүйесінің жердегі сегменті – ғарыш аппараттарын басқаруды, Жерді қашықтықтан зондтау деректерін қабылдауды және өңдеуді, сондай-ақ таратуды қамтамасыз ететін инфрақұрылымның бөлігі. Жерүсті сегментіне бақылау станцияларының желісі, антенналар, деректерді басқару және өңдеу орталығы, ақпаратты сақтау және тарату құралдары кіреді.</w:t>
      </w:r>
    </w:p>
    <w:bookmarkEnd w:id="302"/>
    <w:bookmarkStart w:name="z745" w:id="303"/>
    <w:p>
      <w:pPr>
        <w:spacing w:after="0"/>
        <w:ind w:left="0"/>
        <w:jc w:val="both"/>
      </w:pPr>
      <w:r>
        <w:rPr>
          <w:rFonts w:ascii="Times New Roman"/>
          <w:b w:val="false"/>
          <w:i w:val="false"/>
          <w:color w:val="000000"/>
          <w:sz w:val="28"/>
        </w:rPr>
        <w:t>
      3) Жерді қашықтықтан зондтау ғарыш деректерін қабылдау – Жерді қашықтықтан зондтау ғарыш аппараттарынан сигналдарды тіркеу және оларды электрондық файлдарға түрлендіру, сондай-ақ әртүрлі ақпарат тасығыштарда сақтау процесі.</w:t>
      </w:r>
    </w:p>
    <w:bookmarkEnd w:id="303"/>
    <w:bookmarkStart w:name="z746" w:id="304"/>
    <w:p>
      <w:pPr>
        <w:spacing w:after="0"/>
        <w:ind w:left="0"/>
        <w:jc w:val="both"/>
      </w:pPr>
      <w:r>
        <w:rPr>
          <w:rFonts w:ascii="Times New Roman"/>
          <w:b w:val="false"/>
          <w:i w:val="false"/>
          <w:color w:val="000000"/>
          <w:sz w:val="28"/>
        </w:rPr>
        <w:t>
      4) Жерді қашықтықтан зондтау ғарыш деректерін өңдеу – әр түрлі мақсаттарда одан әрі пайдалану мақсатында жер бетінің математикалық-картографиялық модельдерін алу үшін Жерді қашықтықтан зондтауды ғарыш түрлендіру алгоритмдерін қолдану, сондай-ақ әртүрлі тақырыптық карталарды жасау үшін одан әрі мәліметтер алу процесі.</w:t>
      </w:r>
    </w:p>
    <w:bookmarkEnd w:id="304"/>
    <w:bookmarkStart w:name="z747" w:id="305"/>
    <w:p>
      <w:pPr>
        <w:spacing w:after="0"/>
        <w:ind w:left="0"/>
        <w:jc w:val="both"/>
      </w:pPr>
      <w:r>
        <w:rPr>
          <w:rFonts w:ascii="Times New Roman"/>
          <w:b w:val="false"/>
          <w:i w:val="false"/>
          <w:color w:val="000000"/>
          <w:sz w:val="28"/>
        </w:rPr>
        <w:t>
      5) RAW деңгейінің ғарыштық суреттері – Жерді қашықтықтан зондтау ғарышттық бастапқы деректері, Жерді қашықтықтан зондтау ғарыш аппаратурасынан тікелей алынатын және электромагниттік сигналдар түрінде радиоарна арқылы ақпаратты қабылдаудың жерүсті құралдарына берілетін немесе фотопленканы, электрондық және өзге де ақпарат тасығыштарды пайдалана отырып Жерге жеткізілетін өңделмеген деректер.</w:t>
      </w:r>
    </w:p>
    <w:bookmarkEnd w:id="305"/>
    <w:bookmarkStart w:name="z748" w:id="306"/>
    <w:p>
      <w:pPr>
        <w:spacing w:after="0"/>
        <w:ind w:left="0"/>
        <w:jc w:val="both"/>
      </w:pPr>
      <w:r>
        <w:rPr>
          <w:rFonts w:ascii="Times New Roman"/>
          <w:b w:val="false"/>
          <w:i w:val="false"/>
          <w:color w:val="000000"/>
          <w:sz w:val="28"/>
        </w:rPr>
        <w:t>
      6) ғарыштық түсірудің геометриялық параметрлері – ғарыштық түсірудің техникалық параметрлері мазмұны ішкі параметрлер (фокустық қашықтық, фокустық жазықтықтың өлшемдері, түсіру бұрышы) және сыртқы параметрлер (кватерниондар бойынша координаттардың жұлдызды жүйелерінің деректері, GNSS деректері, түсірілім сәтіндегі ҒА позициясы) және т.б.</w:t>
      </w:r>
    </w:p>
    <w:bookmarkEnd w:id="306"/>
    <w:bookmarkStart w:name="z749" w:id="307"/>
    <w:p>
      <w:pPr>
        <w:spacing w:after="0"/>
        <w:ind w:left="0"/>
        <w:jc w:val="both"/>
      </w:pPr>
      <w:r>
        <w:rPr>
          <w:rFonts w:ascii="Times New Roman"/>
          <w:b w:val="false"/>
          <w:i w:val="false"/>
          <w:color w:val="000000"/>
          <w:sz w:val="28"/>
        </w:rPr>
        <w:t>
      7) ғарыштық түсірудің радиометриялық параметрлері – оптикалық сигналды ақпарат биттеріне кванттау тереңдігі бойынша деректерді, түсірудің радиометриялық арналарының саны мен параметрлерін, қанықтыру тереңдігін қамтудың динамикалық қатарын және т.б. қамтитын ғарыштық түсірудің техникалық параметрлері.</w:t>
      </w:r>
    </w:p>
    <w:bookmarkEnd w:id="307"/>
    <w:bookmarkStart w:name="z750" w:id="308"/>
    <w:p>
      <w:pPr>
        <w:spacing w:after="0"/>
        <w:ind w:left="0"/>
        <w:jc w:val="both"/>
      </w:pPr>
      <w:r>
        <w:rPr>
          <w:rFonts w:ascii="Times New Roman"/>
          <w:b w:val="false"/>
          <w:i w:val="false"/>
          <w:color w:val="000000"/>
          <w:sz w:val="28"/>
        </w:rPr>
        <w:t>
      8) ғарыштық суреттерді өңдеу деңгейлері – ғарыш аппараттарынан алынған RAW деңгейінің бастапқы деректерін өңдеу және түрлендіру кезеңдері, ғылыми және практикалық мақсаттарда пайдалануға дайын кескіндер мен талдамалық өнімдер.</w:t>
      </w:r>
    </w:p>
    <w:bookmarkEnd w:id="308"/>
    <w:bookmarkStart w:name="z751" w:id="309"/>
    <w:p>
      <w:pPr>
        <w:spacing w:after="0"/>
        <w:ind w:left="0"/>
        <w:jc w:val="both"/>
      </w:pPr>
      <w:r>
        <w:rPr>
          <w:rFonts w:ascii="Times New Roman"/>
          <w:b w:val="false"/>
          <w:i w:val="false"/>
          <w:color w:val="000000"/>
          <w:sz w:val="28"/>
        </w:rPr>
        <w:t>
      9) L0, L1, L2 + RPC ғарыштық суреттерді өңдеу деңгейлері – L0 деңгейі – өңделмеген (шикі) деректер, L1 – геометриялық түзетілген деректер, L2 – геометриялық және радиометриялық түзетілген деректер, L2+RPC-рационалды көпмүшелік коэффициенттері бар геометриялық және радиометриялық түзетілген деректер.</w:t>
      </w:r>
    </w:p>
    <w:bookmarkEnd w:id="309"/>
    <w:bookmarkStart w:name="z752" w:id="310"/>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310"/>
    <w:bookmarkStart w:name="z753" w:id="311"/>
    <w:p>
      <w:pPr>
        <w:spacing w:after="0"/>
        <w:ind w:left="0"/>
        <w:jc w:val="both"/>
      </w:pPr>
      <w:r>
        <w:rPr>
          <w:rFonts w:ascii="Times New Roman"/>
          <w:b w:val="false"/>
          <w:i w:val="false"/>
          <w:color w:val="000000"/>
          <w:sz w:val="28"/>
        </w:rPr>
        <w:t>
      1) ЖҚЗ – Жерді қашықтықтан зондтау;</w:t>
      </w:r>
    </w:p>
    <w:bookmarkEnd w:id="311"/>
    <w:bookmarkStart w:name="z754" w:id="312"/>
    <w:p>
      <w:pPr>
        <w:spacing w:after="0"/>
        <w:ind w:left="0"/>
        <w:jc w:val="both"/>
      </w:pPr>
      <w:r>
        <w:rPr>
          <w:rFonts w:ascii="Times New Roman"/>
          <w:b w:val="false"/>
          <w:i w:val="false"/>
          <w:color w:val="000000"/>
          <w:sz w:val="28"/>
        </w:rPr>
        <w:t>
      2) ЖҚЗ ҒЖ – Жерді қашықтықтан зондтаудың ғарыштық жүйесі;</w:t>
      </w:r>
    </w:p>
    <w:bookmarkEnd w:id="312"/>
    <w:bookmarkStart w:name="z755" w:id="313"/>
    <w:p>
      <w:pPr>
        <w:spacing w:after="0"/>
        <w:ind w:left="0"/>
        <w:jc w:val="both"/>
      </w:pPr>
      <w:r>
        <w:rPr>
          <w:rFonts w:ascii="Times New Roman"/>
          <w:b w:val="false"/>
          <w:i w:val="false"/>
          <w:color w:val="000000"/>
          <w:sz w:val="28"/>
        </w:rPr>
        <w:t>
      3) ҒА – Ғарыш аппараты;</w:t>
      </w:r>
    </w:p>
    <w:bookmarkEnd w:id="313"/>
    <w:bookmarkStart w:name="z756" w:id="314"/>
    <w:p>
      <w:pPr>
        <w:spacing w:after="0"/>
        <w:ind w:left="0"/>
        <w:jc w:val="both"/>
      </w:pPr>
      <w:r>
        <w:rPr>
          <w:rFonts w:ascii="Times New Roman"/>
          <w:b w:val="false"/>
          <w:i w:val="false"/>
          <w:color w:val="000000"/>
          <w:sz w:val="28"/>
        </w:rPr>
        <w:t>
      4) ҒЖ – Ғарыш жүйесі;</w:t>
      </w:r>
    </w:p>
    <w:bookmarkEnd w:id="314"/>
    <w:bookmarkStart w:name="z757" w:id="315"/>
    <w:p>
      <w:pPr>
        <w:spacing w:after="0"/>
        <w:ind w:left="0"/>
        <w:jc w:val="both"/>
      </w:pPr>
      <w:r>
        <w:rPr>
          <w:rFonts w:ascii="Times New Roman"/>
          <w:b w:val="false"/>
          <w:i w:val="false"/>
          <w:color w:val="000000"/>
          <w:sz w:val="28"/>
        </w:rPr>
        <w:t>
      5) PRNU – Pixel Response Non-Uniformity, пиксель реакциясының біркелкі еместігі. Белгілеу пайдалы жүктеме матрицасының деградациясын анықтау үшін әр пиксельдің радиометриялық биттік тереңдігін көрсетеді;</w:t>
      </w:r>
    </w:p>
    <w:bookmarkEnd w:id="315"/>
    <w:bookmarkStart w:name="z758" w:id="316"/>
    <w:p>
      <w:pPr>
        <w:spacing w:after="0"/>
        <w:ind w:left="0"/>
        <w:jc w:val="both"/>
      </w:pPr>
      <w:r>
        <w:rPr>
          <w:rFonts w:ascii="Times New Roman"/>
          <w:b w:val="false"/>
          <w:i w:val="false"/>
          <w:color w:val="000000"/>
          <w:sz w:val="28"/>
        </w:rPr>
        <w:t>
      6) SNR – Signal Noise Ratio, Сигнал/Шу қатынасы;</w:t>
      </w:r>
    </w:p>
    <w:bookmarkEnd w:id="316"/>
    <w:bookmarkStart w:name="z759" w:id="317"/>
    <w:p>
      <w:pPr>
        <w:spacing w:after="0"/>
        <w:ind w:left="0"/>
        <w:jc w:val="both"/>
      </w:pPr>
      <w:r>
        <w:rPr>
          <w:rFonts w:ascii="Times New Roman"/>
          <w:b w:val="false"/>
          <w:i w:val="false"/>
          <w:color w:val="000000"/>
          <w:sz w:val="28"/>
        </w:rPr>
        <w:t>
      7) MTF – Modulation Transfer Function, Модуляцияны беру функциясы. Берілген толқын ұзындығы мен кванттау жиілігіндегі сигналдың кванттау жиілігін анықтайтын параметрі;</w:t>
      </w:r>
    </w:p>
    <w:bookmarkEnd w:id="317"/>
    <w:bookmarkStart w:name="z760" w:id="318"/>
    <w:p>
      <w:pPr>
        <w:spacing w:after="0"/>
        <w:ind w:left="0"/>
        <w:jc w:val="both"/>
      </w:pPr>
      <w:r>
        <w:rPr>
          <w:rFonts w:ascii="Times New Roman"/>
          <w:b w:val="false"/>
          <w:i w:val="false"/>
          <w:color w:val="000000"/>
          <w:sz w:val="28"/>
        </w:rPr>
        <w:t>
      8) GSD – Ground Sampling Distance, фокустық жазықтықтағы суреттің геометриялық кеңістіктік ажыратымдылығы;</w:t>
      </w:r>
    </w:p>
    <w:bookmarkEnd w:id="318"/>
    <w:bookmarkStart w:name="z761" w:id="319"/>
    <w:p>
      <w:pPr>
        <w:spacing w:after="0"/>
        <w:ind w:left="0"/>
        <w:jc w:val="both"/>
      </w:pPr>
      <w:r>
        <w:rPr>
          <w:rFonts w:ascii="Times New Roman"/>
          <w:b w:val="false"/>
          <w:i w:val="false"/>
          <w:color w:val="000000"/>
          <w:sz w:val="28"/>
        </w:rPr>
        <w:t>
      9) RPC – Rational Polynomic Coefficients, ортотрансформация үшін суреттің теңдеулерінде қолданылатын рационалды көпмүшелер түріндегі ғарыштық суреттердің ішкі бағдарлау параметрлері;</w:t>
      </w:r>
    </w:p>
    <w:bookmarkEnd w:id="319"/>
    <w:bookmarkStart w:name="z762" w:id="320"/>
    <w:p>
      <w:pPr>
        <w:spacing w:after="0"/>
        <w:ind w:left="0"/>
        <w:jc w:val="both"/>
      </w:pPr>
      <w:r>
        <w:rPr>
          <w:rFonts w:ascii="Times New Roman"/>
          <w:b w:val="false"/>
          <w:i w:val="false"/>
          <w:color w:val="000000"/>
          <w:sz w:val="28"/>
        </w:rPr>
        <w:t>
      10) GNSS – Global Navigation Satellite System, ғаламдық спутниктік навигация жүйесі;</w:t>
      </w:r>
    </w:p>
    <w:bookmarkEnd w:id="320"/>
    <w:bookmarkStart w:name="z763" w:id="321"/>
    <w:p>
      <w:pPr>
        <w:spacing w:after="0"/>
        <w:ind w:left="0"/>
        <w:jc w:val="both"/>
      </w:pPr>
      <w:r>
        <w:rPr>
          <w:rFonts w:ascii="Times New Roman"/>
          <w:b w:val="false"/>
          <w:i w:val="false"/>
          <w:color w:val="000000"/>
          <w:sz w:val="28"/>
        </w:rPr>
        <w:t>
      11) ДББЖ – деректер базасын басқару жүйесі;</w:t>
      </w:r>
    </w:p>
    <w:bookmarkEnd w:id="321"/>
    <w:bookmarkStart w:name="z764" w:id="322"/>
    <w:p>
      <w:pPr>
        <w:spacing w:after="0"/>
        <w:ind w:left="0"/>
        <w:jc w:val="both"/>
      </w:pPr>
      <w:r>
        <w:rPr>
          <w:rFonts w:ascii="Times New Roman"/>
          <w:b w:val="false"/>
          <w:i w:val="false"/>
          <w:color w:val="000000"/>
          <w:sz w:val="28"/>
        </w:rPr>
        <w:t>
      12) ГЖ – геоақпараттық жүйе;</w:t>
      </w:r>
    </w:p>
    <w:bookmarkEnd w:id="322"/>
    <w:bookmarkStart w:name="z765" w:id="323"/>
    <w:p>
      <w:pPr>
        <w:spacing w:after="0"/>
        <w:ind w:left="0"/>
        <w:jc w:val="both"/>
      </w:pPr>
      <w:r>
        <w:rPr>
          <w:rFonts w:ascii="Times New Roman"/>
          <w:b w:val="false"/>
          <w:i w:val="false"/>
          <w:color w:val="000000"/>
          <w:sz w:val="28"/>
        </w:rPr>
        <w:t>
      13) БҚ – бағдарламалық қамтылым;</w:t>
      </w:r>
    </w:p>
    <w:bookmarkEnd w:id="323"/>
    <w:bookmarkStart w:name="z766" w:id="324"/>
    <w:p>
      <w:pPr>
        <w:spacing w:after="0"/>
        <w:ind w:left="0"/>
        <w:jc w:val="both"/>
      </w:pPr>
      <w:r>
        <w:rPr>
          <w:rFonts w:ascii="Times New Roman"/>
          <w:b w:val="false"/>
          <w:i w:val="false"/>
          <w:color w:val="000000"/>
          <w:sz w:val="28"/>
        </w:rPr>
        <w:t>
      14) СБШ – Салалық біліктілік шеңбері;</w:t>
      </w:r>
    </w:p>
    <w:bookmarkEnd w:id="324"/>
    <w:bookmarkStart w:name="z767" w:id="325"/>
    <w:p>
      <w:pPr>
        <w:spacing w:after="0"/>
        <w:ind w:left="0"/>
        <w:jc w:val="both"/>
      </w:pPr>
      <w:r>
        <w:rPr>
          <w:rFonts w:ascii="Times New Roman"/>
          <w:b w:val="false"/>
          <w:i w:val="false"/>
          <w:color w:val="000000"/>
          <w:sz w:val="28"/>
        </w:rPr>
        <w:t>
      15) БТБА – Бірыңғай тарифтік-біліктілік анықтамасы;</w:t>
      </w:r>
    </w:p>
    <w:bookmarkEnd w:id="325"/>
    <w:bookmarkStart w:name="z768" w:id="326"/>
    <w:p>
      <w:pPr>
        <w:spacing w:after="0"/>
        <w:ind w:left="0"/>
        <w:jc w:val="both"/>
      </w:pPr>
      <w:r>
        <w:rPr>
          <w:rFonts w:ascii="Times New Roman"/>
          <w:b w:val="false"/>
          <w:i w:val="false"/>
          <w:color w:val="000000"/>
          <w:sz w:val="28"/>
        </w:rPr>
        <w:t>
      16) БА – Біліктілік анықтамасы.</w:t>
      </w:r>
    </w:p>
    <w:bookmarkEnd w:id="326"/>
    <w:bookmarkStart w:name="z769" w:id="327"/>
    <w:p>
      <w:pPr>
        <w:spacing w:after="0"/>
        <w:ind w:left="0"/>
        <w:jc w:val="left"/>
      </w:pPr>
      <w:r>
        <w:rPr>
          <w:rFonts w:ascii="Times New Roman"/>
          <w:b/>
          <w:i w:val="false"/>
          <w:color w:val="000000"/>
        </w:rPr>
        <w:t xml:space="preserve"> 2-тарау. Кәсіптік стандарттың паспорты</w:t>
      </w:r>
    </w:p>
    <w:bookmarkEnd w:id="327"/>
    <w:bookmarkStart w:name="z770" w:id="328"/>
    <w:p>
      <w:pPr>
        <w:spacing w:after="0"/>
        <w:ind w:left="0"/>
        <w:jc w:val="both"/>
      </w:pPr>
      <w:r>
        <w:rPr>
          <w:rFonts w:ascii="Times New Roman"/>
          <w:b w:val="false"/>
          <w:i w:val="false"/>
          <w:color w:val="000000"/>
          <w:sz w:val="28"/>
        </w:rPr>
        <w:t>
      4. Кәсіптік стандарттың атауы: "Ғарыштық суреттерді бастапқы өңдеу және сапасын бақылау".</w:t>
      </w:r>
    </w:p>
    <w:bookmarkEnd w:id="328"/>
    <w:bookmarkStart w:name="z771" w:id="329"/>
    <w:p>
      <w:pPr>
        <w:spacing w:after="0"/>
        <w:ind w:left="0"/>
        <w:jc w:val="both"/>
      </w:pPr>
      <w:r>
        <w:rPr>
          <w:rFonts w:ascii="Times New Roman"/>
          <w:b w:val="false"/>
          <w:i w:val="false"/>
          <w:color w:val="000000"/>
          <w:sz w:val="28"/>
        </w:rPr>
        <w:t>
      5. Кәсіптік стандарттың коды: M72193057.</w:t>
      </w:r>
    </w:p>
    <w:bookmarkEnd w:id="329"/>
    <w:bookmarkStart w:name="z772" w:id="330"/>
    <w:p>
      <w:pPr>
        <w:spacing w:after="0"/>
        <w:ind w:left="0"/>
        <w:jc w:val="both"/>
      </w:pPr>
      <w:r>
        <w:rPr>
          <w:rFonts w:ascii="Times New Roman"/>
          <w:b w:val="false"/>
          <w:i w:val="false"/>
          <w:color w:val="000000"/>
          <w:sz w:val="28"/>
        </w:rPr>
        <w:t>
      6. Экономикалық қызмет түрлерінің жалпы жіктеуіші (ЭҚЖЖ) сәйкес секцияны, бөлімді, топты, сыныпты және кіші сыныпты көрсету:</w:t>
      </w:r>
    </w:p>
    <w:bookmarkEnd w:id="330"/>
    <w:bookmarkStart w:name="z773" w:id="331"/>
    <w:p>
      <w:pPr>
        <w:spacing w:after="0"/>
        <w:ind w:left="0"/>
        <w:jc w:val="both"/>
      </w:pPr>
      <w:r>
        <w:rPr>
          <w:rFonts w:ascii="Times New Roman"/>
          <w:b w:val="false"/>
          <w:i w:val="false"/>
          <w:color w:val="000000"/>
          <w:sz w:val="28"/>
        </w:rPr>
        <w:t>
      М "Кәсіптік, ғылыми және техникалық қызмет";</w:t>
      </w:r>
    </w:p>
    <w:bookmarkEnd w:id="331"/>
    <w:bookmarkStart w:name="z774" w:id="332"/>
    <w:p>
      <w:pPr>
        <w:spacing w:after="0"/>
        <w:ind w:left="0"/>
        <w:jc w:val="both"/>
      </w:pPr>
      <w:r>
        <w:rPr>
          <w:rFonts w:ascii="Times New Roman"/>
          <w:b w:val="false"/>
          <w:i w:val="false"/>
          <w:color w:val="000000"/>
          <w:sz w:val="28"/>
        </w:rPr>
        <w:t>
      72 "Ғылыми зерттеулер мен әзірлемелер";</w:t>
      </w:r>
    </w:p>
    <w:bookmarkEnd w:id="332"/>
    <w:bookmarkStart w:name="z775" w:id="333"/>
    <w:p>
      <w:pPr>
        <w:spacing w:after="0"/>
        <w:ind w:left="0"/>
        <w:jc w:val="both"/>
      </w:pPr>
      <w:r>
        <w:rPr>
          <w:rFonts w:ascii="Times New Roman"/>
          <w:b w:val="false"/>
          <w:i w:val="false"/>
          <w:color w:val="000000"/>
          <w:sz w:val="28"/>
        </w:rPr>
        <w:t>
      72.1 "Жаратылыстану және техникалық ғылымдар саласындағы ғылыми зерттеулер мен эксперименттік әзірлемелер";</w:t>
      </w:r>
    </w:p>
    <w:bookmarkEnd w:id="333"/>
    <w:bookmarkStart w:name="z776" w:id="334"/>
    <w:p>
      <w:pPr>
        <w:spacing w:after="0"/>
        <w:ind w:left="0"/>
        <w:jc w:val="both"/>
      </w:pPr>
      <w:r>
        <w:rPr>
          <w:rFonts w:ascii="Times New Roman"/>
          <w:b w:val="false"/>
          <w:i w:val="false"/>
          <w:color w:val="000000"/>
          <w:sz w:val="28"/>
        </w:rPr>
        <w:t>
      72.19 "Жаратылыстану және техникалық ғылымдар саласындағы өзге де ғылыми зерттеулер мен эксперименттік әзірлемелер";</w:t>
      </w:r>
    </w:p>
    <w:bookmarkEnd w:id="334"/>
    <w:bookmarkStart w:name="z777" w:id="335"/>
    <w:p>
      <w:pPr>
        <w:spacing w:after="0"/>
        <w:ind w:left="0"/>
        <w:jc w:val="both"/>
      </w:pPr>
      <w:r>
        <w:rPr>
          <w:rFonts w:ascii="Times New Roman"/>
          <w:b w:val="false"/>
          <w:i w:val="false"/>
          <w:color w:val="000000"/>
          <w:sz w:val="28"/>
        </w:rPr>
        <w:t>
      72.19.3 "Ғарыш қызметі саласындағы ғылыми зерттеулер мен әзірлемелер".</w:t>
      </w:r>
    </w:p>
    <w:bookmarkEnd w:id="335"/>
    <w:bookmarkStart w:name="z778" w:id="336"/>
    <w:p>
      <w:pPr>
        <w:spacing w:after="0"/>
        <w:ind w:left="0"/>
        <w:jc w:val="both"/>
      </w:pPr>
      <w:r>
        <w:rPr>
          <w:rFonts w:ascii="Times New Roman"/>
          <w:b w:val="false"/>
          <w:i w:val="false"/>
          <w:color w:val="000000"/>
          <w:sz w:val="28"/>
        </w:rPr>
        <w:t>
      7. Кәсіптік стандарттың қысқаша сипаттамасы: ЖҚЗ деректерін қабылдау және бастапқы өңдеу ғарыштық суреттерінің сапасын бағалау бойынша жұмысты, сондай-ақ ғарыштық суреттердің геометриялық және радиометриялық параметрлері бойынша калибрлеу және бағалау деректер жиынтығын әзірлеуді қамтиды.</w:t>
      </w:r>
    </w:p>
    <w:bookmarkEnd w:id="336"/>
    <w:bookmarkStart w:name="z779" w:id="337"/>
    <w:p>
      <w:pPr>
        <w:spacing w:after="0"/>
        <w:ind w:left="0"/>
        <w:jc w:val="both"/>
      </w:pPr>
      <w:r>
        <w:rPr>
          <w:rFonts w:ascii="Times New Roman"/>
          <w:b w:val="false"/>
          <w:i w:val="false"/>
          <w:color w:val="000000"/>
          <w:sz w:val="28"/>
        </w:rPr>
        <w:t>
      8. Кәсіптер карточкаларының тізімі:</w:t>
      </w:r>
    </w:p>
    <w:bookmarkEnd w:id="337"/>
    <w:bookmarkStart w:name="z780" w:id="338"/>
    <w:p>
      <w:pPr>
        <w:spacing w:after="0"/>
        <w:ind w:left="0"/>
        <w:jc w:val="both"/>
      </w:pPr>
      <w:r>
        <w:rPr>
          <w:rFonts w:ascii="Times New Roman"/>
          <w:b w:val="false"/>
          <w:i w:val="false"/>
          <w:color w:val="000000"/>
          <w:sz w:val="28"/>
        </w:rPr>
        <w:t>
      1) Ғарыш суреттерінің сапасын бақылау жөніндегі инженер – 6 СБШ деңгейі;</w:t>
      </w:r>
    </w:p>
    <w:bookmarkEnd w:id="338"/>
    <w:bookmarkStart w:name="z781" w:id="339"/>
    <w:p>
      <w:pPr>
        <w:spacing w:after="0"/>
        <w:ind w:left="0"/>
        <w:jc w:val="both"/>
      </w:pPr>
      <w:r>
        <w:rPr>
          <w:rFonts w:ascii="Times New Roman"/>
          <w:b w:val="false"/>
          <w:i w:val="false"/>
          <w:color w:val="000000"/>
          <w:sz w:val="28"/>
        </w:rPr>
        <w:t>
      2) Ғарыш суреттерінің сапасын бақылау жөніндегі инженер – 7 СБШ деңгейі;</w:t>
      </w:r>
    </w:p>
    <w:bookmarkEnd w:id="339"/>
    <w:bookmarkStart w:name="z782" w:id="340"/>
    <w:p>
      <w:pPr>
        <w:spacing w:after="0"/>
        <w:ind w:left="0"/>
        <w:jc w:val="both"/>
      </w:pPr>
      <w:r>
        <w:rPr>
          <w:rFonts w:ascii="Times New Roman"/>
          <w:b w:val="false"/>
          <w:i w:val="false"/>
          <w:color w:val="000000"/>
          <w:sz w:val="28"/>
        </w:rPr>
        <w:t>
      3) Ғарыш түсірілімдерін бастапқы өңдеу жөніндегі инженер – 6 СБШ деңгейі;</w:t>
      </w:r>
    </w:p>
    <w:bookmarkEnd w:id="340"/>
    <w:bookmarkStart w:name="z783" w:id="341"/>
    <w:p>
      <w:pPr>
        <w:spacing w:after="0"/>
        <w:ind w:left="0"/>
        <w:jc w:val="both"/>
      </w:pPr>
      <w:r>
        <w:rPr>
          <w:rFonts w:ascii="Times New Roman"/>
          <w:b w:val="false"/>
          <w:i w:val="false"/>
          <w:color w:val="000000"/>
          <w:sz w:val="28"/>
        </w:rPr>
        <w:t>
      4) Ғарыш түсірілімдерін бастапқы өңдеу жөніндегі инженер – 7 СБШ деңгейі.</w:t>
      </w:r>
    </w:p>
    <w:bookmarkEnd w:id="341"/>
    <w:bookmarkStart w:name="z784" w:id="342"/>
    <w:p>
      <w:pPr>
        <w:spacing w:after="0"/>
        <w:ind w:left="0"/>
        <w:jc w:val="left"/>
      </w:pPr>
      <w:r>
        <w:rPr>
          <w:rFonts w:ascii="Times New Roman"/>
          <w:b/>
          <w:i w:val="false"/>
          <w:color w:val="000000"/>
        </w:rPr>
        <w:t xml:space="preserve"> 3-тарау. Кәсіптер карточкасы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9.Кәсіптер карточкасы "Ға Ғарыш суреттерінің сапасын бақылау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суреттерінің сапасын бақылау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43"/>
          <w:p>
            <w:pPr>
              <w:spacing w:after="20"/>
              <w:ind w:left="20"/>
              <w:jc w:val="both"/>
            </w:pPr>
            <w:r>
              <w:rPr>
                <w:rFonts w:ascii="Times New Roman"/>
                <w:b w:val="false"/>
                <w:i w:val="false"/>
                <w:color w:val="000000"/>
                <w:sz w:val="20"/>
              </w:rPr>
              <w:t>
Білім деңгейі:</w:t>
            </w:r>
          </w:p>
          <w:bookmarkEnd w:id="34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44"/>
          <w:p>
            <w:pPr>
              <w:spacing w:after="20"/>
              <w:ind w:left="20"/>
              <w:jc w:val="both"/>
            </w:pPr>
            <w:r>
              <w:rPr>
                <w:rFonts w:ascii="Times New Roman"/>
                <w:b w:val="false"/>
                <w:i w:val="false"/>
                <w:color w:val="000000"/>
                <w:sz w:val="20"/>
              </w:rPr>
              <w:t>
Біліктілік:</w:t>
            </w:r>
          </w:p>
          <w:bookmarkEnd w:id="34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суреттердің сапасын бағалау.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45"/>
          <w:p>
            <w:pPr>
              <w:spacing w:after="20"/>
              <w:ind w:left="20"/>
              <w:jc w:val="both"/>
            </w:pPr>
            <w:r>
              <w:rPr>
                <w:rFonts w:ascii="Times New Roman"/>
                <w:b w:val="false"/>
                <w:i w:val="false"/>
                <w:color w:val="000000"/>
                <w:sz w:val="20"/>
              </w:rPr>
              <w:t>
1. Мұрағаттық ғарыштық суреттерді таңдау, жаңа ғарыштық түсірілімдерге тапсырыс беру, raw, L0, L1, L2, L2RPC деңгейіндегі ғарыштық суреттер базасын құру;</w:t>
            </w:r>
          </w:p>
          <w:bookmarkEnd w:id="345"/>
          <w:p>
            <w:pPr>
              <w:spacing w:after="20"/>
              <w:ind w:left="20"/>
              <w:jc w:val="both"/>
            </w:pPr>
            <w:r>
              <w:rPr>
                <w:rFonts w:ascii="Times New Roman"/>
                <w:b w:val="false"/>
                <w:i w:val="false"/>
                <w:color w:val="000000"/>
                <w:sz w:val="20"/>
              </w:rPr>
              <w:t>
2. PRNU, SNR, MTF, GSD параметрлері бойынша ғарыштық суреттердің сапасын бағалау үшін калибрлеу файлдарын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Мұрағаттық ғарыштық суреттерді таңдау, жаңа ғарыштық түсірілімдерге тапсырыс беру, raw, L0, L1, L2, L2RPC деңгейіндегі ғарыштық суреттер базасын құру.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6"/>
          <w:p>
            <w:pPr>
              <w:spacing w:after="20"/>
              <w:ind w:left="20"/>
              <w:jc w:val="both"/>
            </w:pPr>
            <w:r>
              <w:rPr>
                <w:rFonts w:ascii="Times New Roman"/>
                <w:b w:val="false"/>
                <w:i w:val="false"/>
                <w:color w:val="000000"/>
                <w:sz w:val="20"/>
              </w:rPr>
              <w:t>
Дағды 1:</w:t>
            </w:r>
          </w:p>
          <w:bookmarkEnd w:id="346"/>
          <w:p>
            <w:pPr>
              <w:spacing w:after="20"/>
              <w:ind w:left="20"/>
              <w:jc w:val="both"/>
            </w:pPr>
            <w:r>
              <w:rPr>
                <w:rFonts w:ascii="Times New Roman"/>
                <w:b w:val="false"/>
                <w:i w:val="false"/>
                <w:color w:val="000000"/>
                <w:sz w:val="20"/>
              </w:rPr>
              <w:t>
Сынақ полигондарының мұрағаттық ғарыштық суреттерін таңдау.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47"/>
          <w:p>
            <w:pPr>
              <w:spacing w:after="20"/>
              <w:ind w:left="20"/>
              <w:jc w:val="both"/>
            </w:pPr>
            <w:r>
              <w:rPr>
                <w:rFonts w:ascii="Times New Roman"/>
                <w:b w:val="false"/>
                <w:i w:val="false"/>
                <w:color w:val="000000"/>
                <w:sz w:val="20"/>
              </w:rPr>
              <w:t>
1. ЖҚЗ деректерінің сапасын бағалауды орындау үшін калибрлеу полигондарының аумақтарын іздеуді және іріктеуді жүзеге асыру;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SNR және MTF коэффициенттерін есептеу үшін қажетті параметрлермен ЖҚЗ деректерін түсіруге өтінімдерді анықтау және жасау;</w:t>
            </w:r>
          </w:p>
          <w:p>
            <w:pPr>
              <w:spacing w:after="20"/>
              <w:ind w:left="20"/>
              <w:jc w:val="both"/>
            </w:pPr>
            <w:r>
              <w:rPr>
                <w:rFonts w:ascii="Times New Roman"/>
                <w:b w:val="false"/>
                <w:i w:val="false"/>
                <w:color w:val="000000"/>
                <w:sz w:val="20"/>
              </w:rPr>
              <w:t>
3. PRNU, SNR, MTF, GSD коэффициенттерін есептеу үшін Matlab бағдарламалық жасақтамасын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48"/>
          <w:p>
            <w:pPr>
              <w:spacing w:after="20"/>
              <w:ind w:left="20"/>
              <w:jc w:val="both"/>
            </w:pPr>
            <w:r>
              <w:rPr>
                <w:rFonts w:ascii="Times New Roman"/>
                <w:b w:val="false"/>
                <w:i w:val="false"/>
                <w:color w:val="000000"/>
                <w:sz w:val="20"/>
              </w:rPr>
              <w:t>
1. Математикалық модельдеу, география, фотограмметрия, геоақпараттық жүйелер саласында;</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Жаратылыстану,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ағылшын тілі Intermediate деңгейінен кем емес;</w:t>
            </w:r>
          </w:p>
          <w:p>
            <w:pPr>
              <w:spacing w:after="20"/>
              <w:ind w:left="20"/>
              <w:jc w:val="both"/>
            </w:pPr>
            <w:r>
              <w:rPr>
                <w:rFonts w:ascii="Times New Roman"/>
                <w:b w:val="false"/>
                <w:i w:val="false"/>
                <w:color w:val="000000"/>
                <w:sz w:val="20"/>
              </w:rPr>
              <w:t>
6. Бағдарламалау тілдері: Python/Java/JavaScript/ С++/MATLAB бойынша, Linux / Unix операциялық жүйе.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49"/>
          <w:p>
            <w:pPr>
              <w:spacing w:after="20"/>
              <w:ind w:left="20"/>
              <w:jc w:val="both"/>
            </w:pPr>
            <w:r>
              <w:rPr>
                <w:rFonts w:ascii="Times New Roman"/>
                <w:b w:val="false"/>
                <w:i w:val="false"/>
                <w:color w:val="000000"/>
                <w:sz w:val="20"/>
              </w:rPr>
              <w:t>
Дағды 2:</w:t>
            </w:r>
          </w:p>
          <w:bookmarkEnd w:id="349"/>
          <w:p>
            <w:pPr>
              <w:spacing w:after="20"/>
              <w:ind w:left="20"/>
              <w:jc w:val="both"/>
            </w:pPr>
            <w:r>
              <w:rPr>
                <w:rFonts w:ascii="Times New Roman"/>
                <w:b w:val="false"/>
                <w:i w:val="false"/>
                <w:color w:val="000000"/>
                <w:sz w:val="20"/>
              </w:rPr>
              <w:t>
Ғарыштық суреттер базасын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50"/>
          <w:p>
            <w:pPr>
              <w:spacing w:after="20"/>
              <w:ind w:left="20"/>
              <w:jc w:val="both"/>
            </w:pPr>
            <w:r>
              <w:rPr>
                <w:rFonts w:ascii="Times New Roman"/>
                <w:b w:val="false"/>
                <w:i w:val="false"/>
                <w:color w:val="000000"/>
                <w:sz w:val="20"/>
              </w:rPr>
              <w:t>
1. Суреттерді геометриялық және радиометриялық түзетуді орындау;</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Геокеңістіктік деректерді сақтау үшін дерекқор құрылымдарын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GeoTiff, IMG, PNG метадеректерді пішім файлдарына жасау және өңдеу;</w:t>
            </w:r>
          </w:p>
          <w:p>
            <w:pPr>
              <w:spacing w:after="20"/>
              <w:ind w:left="20"/>
              <w:jc w:val="both"/>
            </w:pPr>
            <w:r>
              <w:rPr>
                <w:rFonts w:ascii="Times New Roman"/>
                <w:b w:val="false"/>
                <w:i w:val="false"/>
                <w:color w:val="000000"/>
                <w:sz w:val="20"/>
              </w:rPr>
              <w:t>
4. ЖҚЗ ортотрансформацияланған деректерін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51"/>
          <w:p>
            <w:pPr>
              <w:spacing w:after="20"/>
              <w:ind w:left="20"/>
              <w:jc w:val="both"/>
            </w:pPr>
            <w:r>
              <w:rPr>
                <w:rFonts w:ascii="Times New Roman"/>
                <w:b w:val="false"/>
                <w:i w:val="false"/>
                <w:color w:val="000000"/>
                <w:sz w:val="20"/>
              </w:rPr>
              <w:t>
1. ГАЖ және геодезия негіздері;</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Спутниктік жүйелер мен сенсорлардың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 базасы және ДҚБЖ (реляциялық және кеңістіктік);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 ERDAS, Python, GDAL бойынша негізгі және жетілдірілген жұмыс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Геокеңістіктік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7. Бағдарламалау тілдері: Python/Java/JavaScript/ С++/MATLAB бойынша, Linux / Unix операциялық жүйе.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52"/>
          <w:p>
            <w:pPr>
              <w:spacing w:after="20"/>
              <w:ind w:left="20"/>
              <w:jc w:val="both"/>
            </w:pPr>
            <w:r>
              <w:rPr>
                <w:rFonts w:ascii="Times New Roman"/>
                <w:b w:val="false"/>
                <w:i w:val="false"/>
                <w:color w:val="000000"/>
                <w:sz w:val="20"/>
              </w:rPr>
              <w:t>
Еңбек функциясы 2:</w:t>
            </w:r>
          </w:p>
          <w:bookmarkEnd w:id="352"/>
          <w:p>
            <w:pPr>
              <w:spacing w:after="20"/>
              <w:ind w:left="20"/>
              <w:jc w:val="both"/>
            </w:pPr>
            <w:r>
              <w:rPr>
                <w:rFonts w:ascii="Times New Roman"/>
                <w:b w:val="false"/>
                <w:i w:val="false"/>
                <w:color w:val="000000"/>
                <w:sz w:val="20"/>
              </w:rPr>
              <w:t>
PRNU, SNR, MTF, GSD параметрлері бойынша ғарыштық суреттердің сапасын бағалау үшін калибрлеу файлдарын әзірлеу.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53"/>
          <w:p>
            <w:pPr>
              <w:spacing w:after="20"/>
              <w:ind w:left="20"/>
              <w:jc w:val="both"/>
            </w:pPr>
            <w:r>
              <w:rPr>
                <w:rFonts w:ascii="Times New Roman"/>
                <w:b w:val="false"/>
                <w:i w:val="false"/>
                <w:color w:val="000000"/>
                <w:sz w:val="20"/>
              </w:rPr>
              <w:t>
Дағды 1:</w:t>
            </w:r>
          </w:p>
          <w:bookmarkEnd w:id="353"/>
          <w:p>
            <w:pPr>
              <w:spacing w:after="20"/>
              <w:ind w:left="20"/>
              <w:jc w:val="both"/>
            </w:pPr>
            <w:r>
              <w:rPr>
                <w:rFonts w:ascii="Times New Roman"/>
                <w:b w:val="false"/>
                <w:i w:val="false"/>
                <w:color w:val="000000"/>
                <w:sz w:val="20"/>
              </w:rPr>
              <w:t>
Эксперименттік есептеулер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54"/>
          <w:p>
            <w:pPr>
              <w:spacing w:after="20"/>
              <w:ind w:left="20"/>
              <w:jc w:val="both"/>
            </w:pPr>
            <w:r>
              <w:rPr>
                <w:rFonts w:ascii="Times New Roman"/>
                <w:b w:val="false"/>
                <w:i w:val="false"/>
                <w:color w:val="000000"/>
                <w:sz w:val="20"/>
              </w:rPr>
              <w:t>
1. Ғарыштық суреттің радиометриялық және геометриялық сипаттамаларын бағалауды орындау;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суреттердің ішкі және сыртқы бағдарлау параметрлерін есептеуді орындау;</w:t>
            </w:r>
          </w:p>
          <w:p>
            <w:pPr>
              <w:spacing w:after="20"/>
              <w:ind w:left="20"/>
              <w:jc w:val="both"/>
            </w:pPr>
            <w:r>
              <w:rPr>
                <w:rFonts w:ascii="Times New Roman"/>
                <w:b w:val="false"/>
                <w:i w:val="false"/>
                <w:color w:val="000000"/>
                <w:sz w:val="20"/>
              </w:rPr>
              <w:t>
3. ЖҚЗ деректерінің сапасын бағалау кезінде математикалық модельдеу және талдау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55"/>
          <w:p>
            <w:pPr>
              <w:spacing w:after="20"/>
              <w:ind w:left="20"/>
              <w:jc w:val="both"/>
            </w:pPr>
            <w:r>
              <w:rPr>
                <w:rFonts w:ascii="Times New Roman"/>
                <w:b w:val="false"/>
                <w:i w:val="false"/>
                <w:color w:val="000000"/>
                <w:sz w:val="20"/>
              </w:rPr>
              <w:t>
1. Математикалық талдау, сызықтық алгебра және статистика әдістері;</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Интерполяция, экстраполяция және регрессиялық талдау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массивтерімен жұмыс істеуге арналған бағдарламалау негіздері (Python, R, MATLAB);</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сапасы мен өңдеуді реттейтін сипаттамалар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8. Бағдарламалау тілдері: Python/Java/JavaScript/ С++/MATLAB бойынша, Linux / Unix операциялық жүйе.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56"/>
          <w:p>
            <w:pPr>
              <w:spacing w:after="20"/>
              <w:ind w:left="20"/>
              <w:jc w:val="both"/>
            </w:pPr>
            <w:r>
              <w:rPr>
                <w:rFonts w:ascii="Times New Roman"/>
                <w:b w:val="false"/>
                <w:i w:val="false"/>
                <w:color w:val="000000"/>
                <w:sz w:val="20"/>
              </w:rPr>
              <w:t>
Дағды 2:</w:t>
            </w:r>
          </w:p>
          <w:bookmarkEnd w:id="356"/>
          <w:p>
            <w:pPr>
              <w:spacing w:after="20"/>
              <w:ind w:left="20"/>
              <w:jc w:val="both"/>
            </w:pPr>
            <w:r>
              <w:rPr>
                <w:rFonts w:ascii="Times New Roman"/>
                <w:b w:val="false"/>
                <w:i w:val="false"/>
                <w:color w:val="000000"/>
                <w:sz w:val="20"/>
              </w:rPr>
              <w:t>
Алынған салыстырмалы деректерді талдау.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57"/>
          <w:p>
            <w:pPr>
              <w:spacing w:after="20"/>
              <w:ind w:left="20"/>
              <w:jc w:val="both"/>
            </w:pPr>
            <w:r>
              <w:rPr>
                <w:rFonts w:ascii="Times New Roman"/>
                <w:b w:val="false"/>
                <w:i w:val="false"/>
                <w:color w:val="000000"/>
                <w:sz w:val="20"/>
              </w:rPr>
              <w:t>
1. ЖҚЗ деректерін салыстырмалы радиометриялық бағалауды орындау;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Калибрлеу коэффициенттерін есептеу алгоритмдерін жасау;</w:t>
            </w:r>
          </w:p>
          <w:p>
            <w:pPr>
              <w:spacing w:after="20"/>
              <w:ind w:left="20"/>
              <w:jc w:val="both"/>
            </w:pPr>
            <w:r>
              <w:rPr>
                <w:rFonts w:ascii="Times New Roman"/>
                <w:b w:val="false"/>
                <w:i w:val="false"/>
                <w:color w:val="000000"/>
                <w:sz w:val="20"/>
              </w:rPr>
              <w:t>
3. Деректердің дәлдігін бағалау үшін статистикалық өңдеу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58"/>
          <w:p>
            <w:pPr>
              <w:spacing w:after="20"/>
              <w:ind w:left="20"/>
              <w:jc w:val="both"/>
            </w:pPr>
            <w:r>
              <w:rPr>
                <w:rFonts w:ascii="Times New Roman"/>
                <w:b w:val="false"/>
                <w:i w:val="false"/>
                <w:color w:val="000000"/>
                <w:sz w:val="20"/>
              </w:rPr>
              <w:t>
1. Спутниктік деректерді радиометриялық және геометриялық калибрлеу негіздері;</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 сапасы әдістері мен параметрлері: PRNU, SNR, MTF, GSD және олардың физикалық мағынасы;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Сигналдар мен кескіндерді өңдеудің математикалық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7. Бағдарламалау тілдері: Python/Java/JavaScript/ С++/MATLAB бойынша, Linux / Unix операциялық жүйе.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59"/>
          <w:p>
            <w:pPr>
              <w:spacing w:after="20"/>
              <w:ind w:left="20"/>
              <w:jc w:val="both"/>
            </w:pPr>
            <w:r>
              <w:rPr>
                <w:rFonts w:ascii="Times New Roman"/>
                <w:b w:val="false"/>
                <w:i w:val="false"/>
                <w:color w:val="000000"/>
                <w:sz w:val="20"/>
              </w:rPr>
              <w:t>
Дербестік және жауапкершілік;</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60"/>
          <w:p>
            <w:pPr>
              <w:spacing w:after="20"/>
              <w:ind w:left="20"/>
              <w:jc w:val="both"/>
            </w:pPr>
            <w:r>
              <w:rPr>
                <w:rFonts w:ascii="Times New Roman"/>
                <w:b w:val="false"/>
                <w:i w:val="false"/>
                <w:color w:val="000000"/>
                <w:sz w:val="20"/>
              </w:rPr>
              <w:t xml:space="preserve">
1. Қазақстан Республикасының "Ғарыш қызметі туралы" </w:t>
            </w:r>
            <w:r>
              <w:rPr>
                <w:rFonts w:ascii="Times New Roman"/>
                <w:b w:val="false"/>
                <w:i w:val="false"/>
                <w:color w:val="000000"/>
                <w:sz w:val="20"/>
              </w:rPr>
              <w:t>Заңы</w:t>
            </w:r>
            <w:r>
              <w:rPr>
                <w:rFonts w:ascii="Times New Roman"/>
                <w:b w:val="false"/>
                <w:i w:val="false"/>
                <w:color w:val="000000"/>
                <w:sz w:val="20"/>
              </w:rPr>
              <w:t>;</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суреттерінің сапасын бақылау жөніндегі инженер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10.Кәсіптер карточкасы "Ғарыш түсірілімдерін алғашқы өңдеу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түсірілімдерін алғашқы өңдеу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61"/>
          <w:p>
            <w:pPr>
              <w:spacing w:after="20"/>
              <w:ind w:left="20"/>
              <w:jc w:val="both"/>
            </w:pPr>
            <w:r>
              <w:rPr>
                <w:rFonts w:ascii="Times New Roman"/>
                <w:b w:val="false"/>
                <w:i w:val="false"/>
                <w:color w:val="000000"/>
                <w:sz w:val="20"/>
              </w:rPr>
              <w:t>
Білім деңгейі:</w:t>
            </w:r>
          </w:p>
          <w:bookmarkEnd w:id="36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62"/>
          <w:p>
            <w:pPr>
              <w:spacing w:after="20"/>
              <w:ind w:left="20"/>
              <w:jc w:val="both"/>
            </w:pPr>
            <w:r>
              <w:rPr>
                <w:rFonts w:ascii="Times New Roman"/>
                <w:b w:val="false"/>
                <w:i w:val="false"/>
                <w:color w:val="000000"/>
                <w:sz w:val="20"/>
              </w:rPr>
              <w:t>
Біліктілік:</w:t>
            </w:r>
          </w:p>
          <w:bookmarkEnd w:id="36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деректерін қабылдау және өңдеу бойынша жүйенің жұмысқа қабілеттілігін қамтамасыз ету.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63"/>
          <w:p>
            <w:pPr>
              <w:spacing w:after="20"/>
              <w:ind w:left="20"/>
              <w:jc w:val="both"/>
            </w:pPr>
            <w:r>
              <w:rPr>
                <w:rFonts w:ascii="Times New Roman"/>
                <w:b w:val="false"/>
                <w:i w:val="false"/>
                <w:color w:val="000000"/>
                <w:sz w:val="20"/>
              </w:rPr>
              <w:t>
1. ЖҚЗ деректерін қабылдау және бастапқы өңдеу бойынша жұмысты бақылау;</w:t>
            </w:r>
          </w:p>
          <w:bookmarkEnd w:id="363"/>
          <w:p>
            <w:pPr>
              <w:spacing w:after="20"/>
              <w:ind w:left="20"/>
              <w:jc w:val="both"/>
            </w:pPr>
            <w:r>
              <w:rPr>
                <w:rFonts w:ascii="Times New Roman"/>
                <w:b w:val="false"/>
                <w:i w:val="false"/>
                <w:color w:val="000000"/>
                <w:sz w:val="20"/>
              </w:rPr>
              <w:t>
2. RAW, L0, L1, L2, L2RPC деңгейіндегі ғарыштық суреттерді бастапқы өңдеу.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ЖҚЗ деректерін қабылдау және бастапқы өңдеу бойынша жұмысты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64"/>
          <w:p>
            <w:pPr>
              <w:spacing w:after="20"/>
              <w:ind w:left="20"/>
              <w:jc w:val="both"/>
            </w:pPr>
            <w:r>
              <w:rPr>
                <w:rFonts w:ascii="Times New Roman"/>
                <w:b w:val="false"/>
                <w:i w:val="false"/>
                <w:color w:val="000000"/>
                <w:sz w:val="20"/>
              </w:rPr>
              <w:t>
Дағды 1:</w:t>
            </w:r>
          </w:p>
          <w:bookmarkEnd w:id="364"/>
          <w:p>
            <w:pPr>
              <w:spacing w:after="20"/>
              <w:ind w:left="20"/>
              <w:jc w:val="both"/>
            </w:pPr>
            <w:r>
              <w:rPr>
                <w:rFonts w:ascii="Times New Roman"/>
                <w:b w:val="false"/>
                <w:i w:val="false"/>
                <w:color w:val="000000"/>
                <w:sz w:val="20"/>
              </w:rPr>
              <w:t>
ЖҚЗ деректерін өңдеу процесінің мониторингі.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65"/>
          <w:p>
            <w:pPr>
              <w:spacing w:after="20"/>
              <w:ind w:left="20"/>
              <w:jc w:val="both"/>
            </w:pPr>
            <w:r>
              <w:rPr>
                <w:rFonts w:ascii="Times New Roman"/>
                <w:b w:val="false"/>
                <w:i w:val="false"/>
                <w:color w:val="000000"/>
                <w:sz w:val="20"/>
              </w:rPr>
              <w:t>
1. Шикі деректерді, каталогты және ЖҚЗ деректер мұрағатын стандартты өңдеудің автоматты процесінің жұмыс қабілеттілігін қолдау;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жабдықты жүктеу/қайта жүктеуді (HW, SW) орындау;</w:t>
            </w:r>
          </w:p>
          <w:p>
            <w:pPr>
              <w:spacing w:after="20"/>
              <w:ind w:left="20"/>
              <w:jc w:val="both"/>
            </w:pPr>
            <w:r>
              <w:rPr>
                <w:rFonts w:ascii="Times New Roman"/>
                <w:b w:val="false"/>
                <w:i w:val="false"/>
                <w:color w:val="000000"/>
                <w:sz w:val="20"/>
              </w:rPr>
              <w:t>
3. Таспа медиасына (LTO) деректерді жазуды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66"/>
          <w:p>
            <w:pPr>
              <w:spacing w:after="20"/>
              <w:ind w:left="20"/>
              <w:jc w:val="both"/>
            </w:pPr>
            <w:r>
              <w:rPr>
                <w:rFonts w:ascii="Times New Roman"/>
                <w:b w:val="false"/>
                <w:i w:val="false"/>
                <w:color w:val="000000"/>
                <w:sz w:val="20"/>
              </w:rPr>
              <w:t>
1. ЖҚЗ деректерін фотограмметриялық өңдеу негіздері;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Радиотехника, электроника және телекоммуникация,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тілдері: Python / Java / JavaScript / С++/Linux/Unix операциялық жүйе;</w:t>
            </w:r>
          </w:p>
          <w:p>
            <w:pPr>
              <w:spacing w:after="20"/>
              <w:ind w:left="20"/>
              <w:jc w:val="both"/>
            </w:pPr>
            <w:r>
              <w:rPr>
                <w:rFonts w:ascii="Times New Roman"/>
                <w:b w:val="false"/>
                <w:i w:val="false"/>
                <w:color w:val="000000"/>
                <w:sz w:val="20"/>
              </w:rPr>
              <w:t>
8.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7"/>
          <w:p>
            <w:pPr>
              <w:spacing w:after="20"/>
              <w:ind w:left="20"/>
              <w:jc w:val="both"/>
            </w:pPr>
            <w:r>
              <w:rPr>
                <w:rFonts w:ascii="Times New Roman"/>
                <w:b w:val="false"/>
                <w:i w:val="false"/>
                <w:color w:val="000000"/>
                <w:sz w:val="20"/>
              </w:rPr>
              <w:t>
Дағды 2:</w:t>
            </w:r>
          </w:p>
          <w:bookmarkEnd w:id="367"/>
          <w:p>
            <w:pPr>
              <w:spacing w:after="20"/>
              <w:ind w:left="20"/>
              <w:jc w:val="both"/>
            </w:pPr>
            <w:r>
              <w:rPr>
                <w:rFonts w:ascii="Times New Roman"/>
                <w:b w:val="false"/>
                <w:i w:val="false"/>
                <w:color w:val="000000"/>
                <w:sz w:val="20"/>
              </w:rPr>
              <w:t>
Үлкен деректерді өңдеудің инженерлік жүйелерін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8"/>
          <w:p>
            <w:pPr>
              <w:spacing w:after="20"/>
              <w:ind w:left="20"/>
              <w:jc w:val="both"/>
            </w:pPr>
            <w:r>
              <w:rPr>
                <w:rFonts w:ascii="Times New Roman"/>
                <w:b w:val="false"/>
                <w:i w:val="false"/>
                <w:color w:val="000000"/>
                <w:sz w:val="20"/>
              </w:rPr>
              <w:t>
1. Нақты уақыттағы үлкен деректерді өңдеудің инженерлік жүйелерінің күйін бақылау;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 журналдары мен өнімділік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Қиындықтарды анықтау және ықтимал сәтсіздіктерді болжау;</w:t>
            </w:r>
          </w:p>
          <w:p>
            <w:pPr>
              <w:spacing w:after="20"/>
              <w:ind w:left="20"/>
              <w:jc w:val="both"/>
            </w:pPr>
            <w:r>
              <w:rPr>
                <w:rFonts w:ascii="Times New Roman"/>
                <w:b w:val="false"/>
                <w:i w:val="false"/>
                <w:color w:val="000000"/>
                <w:sz w:val="20"/>
              </w:rPr>
              <w:t>
4. Ақаулықтарды жою нұсқаулары мен алгоритмдерін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69"/>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сақтау және өңдеу жүйелерінің архитектурасы мен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 стандарттары мен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 массивтерін әзірлеу, жобалау,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бағдарламалық құралдар, сондай-ақ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тілдері: Python / Java / JavaScript / С++/ Linux/Unix операциялық жүйе;</w:t>
            </w:r>
          </w:p>
          <w:p>
            <w:pPr>
              <w:spacing w:after="20"/>
              <w:ind w:left="20"/>
              <w:jc w:val="both"/>
            </w:pPr>
            <w:r>
              <w:rPr>
                <w:rFonts w:ascii="Times New Roman"/>
                <w:b w:val="false"/>
                <w:i w:val="false"/>
                <w:color w:val="000000"/>
                <w:sz w:val="20"/>
              </w:rPr>
              <w:t>
9.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70"/>
          <w:p>
            <w:pPr>
              <w:spacing w:after="20"/>
              <w:ind w:left="20"/>
              <w:jc w:val="both"/>
            </w:pPr>
            <w:r>
              <w:rPr>
                <w:rFonts w:ascii="Times New Roman"/>
                <w:b w:val="false"/>
                <w:i w:val="false"/>
                <w:color w:val="000000"/>
                <w:sz w:val="20"/>
              </w:rPr>
              <w:t>
Еңбек функциясы 2:</w:t>
            </w:r>
          </w:p>
          <w:bookmarkEnd w:id="370"/>
          <w:p>
            <w:pPr>
              <w:spacing w:after="20"/>
              <w:ind w:left="20"/>
              <w:jc w:val="both"/>
            </w:pPr>
            <w:r>
              <w:rPr>
                <w:rFonts w:ascii="Times New Roman"/>
                <w:b w:val="false"/>
                <w:i w:val="false"/>
                <w:color w:val="000000"/>
                <w:sz w:val="20"/>
              </w:rPr>
              <w:t>
RAW, L0, L1, L2, L2RPC деңгейіндегі ғарыштық суреттерді бастапқы өңдеу.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71"/>
          <w:p>
            <w:pPr>
              <w:spacing w:after="20"/>
              <w:ind w:left="20"/>
              <w:jc w:val="both"/>
            </w:pPr>
            <w:r>
              <w:rPr>
                <w:rFonts w:ascii="Times New Roman"/>
                <w:b w:val="false"/>
                <w:i w:val="false"/>
                <w:color w:val="000000"/>
                <w:sz w:val="20"/>
              </w:rPr>
              <w:t>
Дағды 1:</w:t>
            </w:r>
          </w:p>
          <w:bookmarkEnd w:id="371"/>
          <w:p>
            <w:pPr>
              <w:spacing w:after="20"/>
              <w:ind w:left="20"/>
              <w:jc w:val="both"/>
            </w:pPr>
            <w:r>
              <w:rPr>
                <w:rFonts w:ascii="Times New Roman"/>
                <w:b w:val="false"/>
                <w:i w:val="false"/>
                <w:color w:val="000000"/>
                <w:sz w:val="20"/>
              </w:rPr>
              <w:t>
Бастапқы деңгейдегі суреттерді жасауды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72"/>
          <w:p>
            <w:pPr>
              <w:spacing w:after="20"/>
              <w:ind w:left="20"/>
              <w:jc w:val="both"/>
            </w:pPr>
            <w:r>
              <w:rPr>
                <w:rFonts w:ascii="Times New Roman"/>
                <w:b w:val="false"/>
                <w:i w:val="false"/>
                <w:color w:val="000000"/>
                <w:sz w:val="20"/>
              </w:rPr>
              <w:t>
1. RAW деңгейіндегі ЖҚЗ деректерін автоматты қабылдау және өңдеу бойынша процестерді бақылау.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каталогына RAW деңгейіндегі ЖҚЗ деректерінің жүктелуіне мониторинг жүргізу.</w:t>
            </w:r>
          </w:p>
          <w:p>
            <w:pPr>
              <w:spacing w:after="20"/>
              <w:ind w:left="20"/>
              <w:jc w:val="both"/>
            </w:pPr>
            <w:r>
              <w:rPr>
                <w:rFonts w:ascii="Times New Roman"/>
                <w:b w:val="false"/>
                <w:i w:val="false"/>
                <w:color w:val="000000"/>
                <w:sz w:val="20"/>
              </w:rPr>
              <w:t>
3. Бэкап қосымша жүктеу файлдарын бақылауды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73"/>
          <w:p>
            <w:pPr>
              <w:spacing w:after="20"/>
              <w:ind w:left="20"/>
              <w:jc w:val="both"/>
            </w:pPr>
            <w:r>
              <w:rPr>
                <w:rFonts w:ascii="Times New Roman"/>
                <w:b w:val="false"/>
                <w:i w:val="false"/>
                <w:color w:val="000000"/>
                <w:sz w:val="20"/>
              </w:rPr>
              <w:t>
1. ЖҚЗ деректерін фотограмметриялық өңдеу негіздері;</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Level-0, Level-1, Level-2 және т. б. ЖҚЗ деректерін өңдеу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Сценарийлер арқылы өңдеу процестерін автоматтандыру (GDAL кітапханалары бар Python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8.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4"/>
          <w:p>
            <w:pPr>
              <w:spacing w:after="20"/>
              <w:ind w:left="20"/>
              <w:jc w:val="both"/>
            </w:pPr>
            <w:r>
              <w:rPr>
                <w:rFonts w:ascii="Times New Roman"/>
                <w:b w:val="false"/>
                <w:i w:val="false"/>
                <w:color w:val="000000"/>
                <w:sz w:val="20"/>
              </w:rPr>
              <w:t>
Дағды 2:</w:t>
            </w:r>
          </w:p>
          <w:bookmarkEnd w:id="374"/>
          <w:p>
            <w:pPr>
              <w:spacing w:after="20"/>
              <w:ind w:left="20"/>
              <w:jc w:val="both"/>
            </w:pPr>
            <w:r>
              <w:rPr>
                <w:rFonts w:ascii="Times New Roman"/>
                <w:b w:val="false"/>
                <w:i w:val="false"/>
                <w:color w:val="000000"/>
                <w:sz w:val="20"/>
              </w:rPr>
              <w:t>
Мәлімделген параметрлерге сәйкестігін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75"/>
          <w:p>
            <w:pPr>
              <w:spacing w:after="20"/>
              <w:ind w:left="20"/>
              <w:jc w:val="both"/>
            </w:pPr>
            <w:r>
              <w:rPr>
                <w:rFonts w:ascii="Times New Roman"/>
                <w:b w:val="false"/>
                <w:i w:val="false"/>
                <w:color w:val="000000"/>
                <w:sz w:val="20"/>
              </w:rPr>
              <w:t>
1. ЖҚЗ деректерінің сапасын және олардың мәлімделген параметрлерге сәйкестігін бағалау;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Суреттердің параметрлерін техникалық сипаттамалармен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талдауға арналған арнайы бағдарламалық жасақтаманы қолдану;</w:t>
            </w:r>
          </w:p>
          <w:p>
            <w:pPr>
              <w:spacing w:after="20"/>
              <w:ind w:left="20"/>
              <w:jc w:val="both"/>
            </w:pPr>
            <w:r>
              <w:rPr>
                <w:rFonts w:ascii="Times New Roman"/>
                <w:b w:val="false"/>
                <w:i w:val="false"/>
                <w:color w:val="000000"/>
                <w:sz w:val="20"/>
              </w:rPr>
              <w:t>
4. Ауытқуларды және сәйкессіздіктердің ықтимал себептерін анықтау және құжаттау.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6"/>
          <w:p>
            <w:pPr>
              <w:spacing w:after="20"/>
              <w:ind w:left="20"/>
              <w:jc w:val="both"/>
            </w:pPr>
            <w:r>
              <w:rPr>
                <w:rFonts w:ascii="Times New Roman"/>
                <w:b w:val="false"/>
                <w:i w:val="false"/>
                <w:color w:val="000000"/>
                <w:sz w:val="20"/>
              </w:rPr>
              <w:t>
1. ЖҚЗ деректерін фотограмметриялық өңдеу негіздері;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деректер форматтары (GeoTIFF, HDF, NetCDF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датчиктері мен платформаларының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ЖҚЗ деректерін өңдеу және талдау саласындағы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 негіздері және үлкен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 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7"/>
          <w:p>
            <w:pPr>
              <w:spacing w:after="20"/>
              <w:ind w:left="20"/>
              <w:jc w:val="both"/>
            </w:pPr>
            <w:r>
              <w:rPr>
                <w:rFonts w:ascii="Times New Roman"/>
                <w:b w:val="false"/>
                <w:i w:val="false"/>
                <w:color w:val="000000"/>
                <w:sz w:val="20"/>
              </w:rPr>
              <w:t>
Дербестік және жауапкершілік;</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78"/>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түсірілімдерін алғашқы өңдеу жөніндегі инженер.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11.Кәсіптер карточкасы "Ғарыш суреттерінің сапасын бақылау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суреттерінің сапасын бақылау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79"/>
          <w:p>
            <w:pPr>
              <w:spacing w:after="20"/>
              <w:ind w:left="20"/>
              <w:jc w:val="both"/>
            </w:pPr>
            <w:r>
              <w:rPr>
                <w:rFonts w:ascii="Times New Roman"/>
                <w:b w:val="false"/>
                <w:i w:val="false"/>
                <w:color w:val="000000"/>
                <w:sz w:val="20"/>
              </w:rPr>
              <w:t>
Білім деңгейі:</w:t>
            </w:r>
          </w:p>
          <w:bookmarkEnd w:id="37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80"/>
          <w:p>
            <w:pPr>
              <w:spacing w:after="20"/>
              <w:ind w:left="20"/>
              <w:jc w:val="both"/>
            </w:pPr>
            <w:r>
              <w:rPr>
                <w:rFonts w:ascii="Times New Roman"/>
                <w:b w:val="false"/>
                <w:i w:val="false"/>
                <w:color w:val="000000"/>
                <w:sz w:val="20"/>
              </w:rPr>
              <w:t>
Біліктілік:</w:t>
            </w:r>
          </w:p>
          <w:bookmarkEnd w:id="38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суреттердің сапасын бағалау және калибрлеу коэффициенттерін әзірлеу.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81"/>
          <w:p>
            <w:pPr>
              <w:spacing w:after="20"/>
              <w:ind w:left="20"/>
              <w:jc w:val="both"/>
            </w:pPr>
            <w:r>
              <w:rPr>
                <w:rFonts w:ascii="Times New Roman"/>
                <w:b w:val="false"/>
                <w:i w:val="false"/>
                <w:color w:val="000000"/>
                <w:sz w:val="20"/>
              </w:rPr>
              <w:t>
1. Ғарыштық суреттердің сапасын бағалауды орындау;</w:t>
            </w:r>
          </w:p>
          <w:bookmarkEnd w:id="381"/>
          <w:p>
            <w:pPr>
              <w:spacing w:after="20"/>
              <w:ind w:left="20"/>
              <w:jc w:val="both"/>
            </w:pPr>
            <w:r>
              <w:rPr>
                <w:rFonts w:ascii="Times New Roman"/>
                <w:b w:val="false"/>
                <w:i w:val="false"/>
                <w:color w:val="000000"/>
                <w:sz w:val="20"/>
              </w:rPr>
              <w:t>
2. PRNU, SNR, MTF, GSD салыстырмалы коэффициенттерін есептеу.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Ғарыштық суреттердің сапасын бағалауды талдау нәтижелері бойынша калибрлеу файлдарын әзірлеу және жүктеу.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Ғарыштық суреттердің сапасын бағалауды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82"/>
          <w:p>
            <w:pPr>
              <w:spacing w:after="20"/>
              <w:ind w:left="20"/>
              <w:jc w:val="both"/>
            </w:pPr>
            <w:r>
              <w:rPr>
                <w:rFonts w:ascii="Times New Roman"/>
                <w:b w:val="false"/>
                <w:i w:val="false"/>
                <w:color w:val="000000"/>
                <w:sz w:val="20"/>
              </w:rPr>
              <w:t>
Дағды 1:</w:t>
            </w:r>
          </w:p>
          <w:bookmarkEnd w:id="382"/>
          <w:p>
            <w:pPr>
              <w:spacing w:after="20"/>
              <w:ind w:left="20"/>
              <w:jc w:val="both"/>
            </w:pPr>
            <w:r>
              <w:rPr>
                <w:rFonts w:ascii="Times New Roman"/>
                <w:b w:val="false"/>
                <w:i w:val="false"/>
                <w:color w:val="000000"/>
                <w:sz w:val="20"/>
              </w:rPr>
              <w:t>
Инженерлік-статистикалық есептеулер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3"/>
          <w:p>
            <w:pPr>
              <w:spacing w:after="20"/>
              <w:ind w:left="20"/>
              <w:jc w:val="both"/>
            </w:pPr>
            <w:r>
              <w:rPr>
                <w:rFonts w:ascii="Times New Roman"/>
                <w:b w:val="false"/>
                <w:i w:val="false"/>
                <w:color w:val="000000"/>
                <w:sz w:val="20"/>
              </w:rPr>
              <w:t>
1. Суреттердің кеңістіктік, спектрлік, радиометриялық және уақыттық ажыратымдылығын бағалау;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Есептеулер жүргізу және суреттердің ақауларын анықтау (Шу, артефактілер, бұрмаланулар).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бағалау әдістерін тестілеуді орындау;</w:t>
            </w:r>
          </w:p>
          <w:p>
            <w:pPr>
              <w:spacing w:after="20"/>
              <w:ind w:left="20"/>
              <w:jc w:val="both"/>
            </w:pPr>
            <w:r>
              <w:rPr>
                <w:rFonts w:ascii="Times New Roman"/>
                <w:b w:val="false"/>
                <w:i w:val="false"/>
                <w:color w:val="000000"/>
                <w:sz w:val="20"/>
              </w:rPr>
              <w:t>
4. Деректердің үлкен көлемімен жұмыс істеу және нәтижелерге статистикалық талдау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84"/>
          <w:p>
            <w:pPr>
              <w:spacing w:after="20"/>
              <w:ind w:left="20"/>
              <w:jc w:val="both"/>
            </w:pPr>
            <w:r>
              <w:rPr>
                <w:rFonts w:ascii="Times New Roman"/>
                <w:b w:val="false"/>
                <w:i w:val="false"/>
                <w:color w:val="000000"/>
                <w:sz w:val="20"/>
              </w:rPr>
              <w:t>
1. Жерді қашықтықтан зондтау және спутниктік жүйелер жұмысының негіздері;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Суреттердің сапа параметрлері: SAR, MTF, PRNU, GSD және олардың физикалық мағынасы;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Фотограмметрия және кескінді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деректер сапасы саласындағы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ЖҚЗ деректерін өңдеу және талдау саласындағы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Статистикалық талдау негіздері және үлкен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12.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85"/>
          <w:p>
            <w:pPr>
              <w:spacing w:after="20"/>
              <w:ind w:left="20"/>
              <w:jc w:val="both"/>
            </w:pPr>
            <w:r>
              <w:rPr>
                <w:rFonts w:ascii="Times New Roman"/>
                <w:b w:val="false"/>
                <w:i w:val="false"/>
                <w:color w:val="000000"/>
                <w:sz w:val="20"/>
              </w:rPr>
              <w:t>
Дағды 2:</w:t>
            </w:r>
          </w:p>
          <w:bookmarkEnd w:id="385"/>
          <w:p>
            <w:pPr>
              <w:spacing w:after="20"/>
              <w:ind w:left="20"/>
              <w:jc w:val="both"/>
            </w:pPr>
            <w:r>
              <w:rPr>
                <w:rFonts w:ascii="Times New Roman"/>
                <w:b w:val="false"/>
                <w:i w:val="false"/>
                <w:color w:val="000000"/>
                <w:sz w:val="20"/>
              </w:rPr>
              <w:t>
Есептеулердің сәйкестігін бағалау.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86"/>
          <w:p>
            <w:pPr>
              <w:spacing w:after="20"/>
              <w:ind w:left="20"/>
              <w:jc w:val="both"/>
            </w:pPr>
            <w:r>
              <w:rPr>
                <w:rFonts w:ascii="Times New Roman"/>
                <w:b w:val="false"/>
                <w:i w:val="false"/>
                <w:color w:val="000000"/>
                <w:sz w:val="20"/>
              </w:rPr>
              <w:t>
1. Есептеу нәтижелерін түсіндіру және нормалардан ауытқуларды анықтау;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үшін қолданылатын алгоритмдер мен модельдердің сапасын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нәтижелерді стандарттармен салыстыру;</w:t>
            </w:r>
          </w:p>
          <w:p>
            <w:pPr>
              <w:spacing w:after="20"/>
              <w:ind w:left="20"/>
              <w:jc w:val="both"/>
            </w:pPr>
            <w:r>
              <w:rPr>
                <w:rFonts w:ascii="Times New Roman"/>
                <w:b w:val="false"/>
                <w:i w:val="false"/>
                <w:color w:val="000000"/>
                <w:sz w:val="20"/>
              </w:rPr>
              <w:t>
4. Есептеулерді тестілеу және тексеру.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87"/>
          <w:p>
            <w:pPr>
              <w:spacing w:after="20"/>
              <w:ind w:left="20"/>
              <w:jc w:val="both"/>
            </w:pPr>
            <w:r>
              <w:rPr>
                <w:rFonts w:ascii="Times New Roman"/>
                <w:b w:val="false"/>
                <w:i w:val="false"/>
                <w:color w:val="000000"/>
                <w:sz w:val="20"/>
              </w:rPr>
              <w:t>
1. Деректерді математикалық өңдеу және талдау әдістері;</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Жерді қашықтықтан зондтау және спутниктік жүйелер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деректерді геометриялық және радиометриялық калибрлеу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Суреттердің сапасын бағалау саласындағы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PRNU, SNR, MTF, GSD салыстырмалы коэффициенттерін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Коэффициенттерді есептеу.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89"/>
          <w:p>
            <w:pPr>
              <w:spacing w:after="20"/>
              <w:ind w:left="20"/>
              <w:jc w:val="both"/>
            </w:pPr>
            <w:r>
              <w:rPr>
                <w:rFonts w:ascii="Times New Roman"/>
                <w:b w:val="false"/>
                <w:i w:val="false"/>
                <w:color w:val="000000"/>
                <w:sz w:val="20"/>
              </w:rPr>
              <w:t>
1. PRNU, SNR, MTF, GSD коэффициенттерін есептеу үшін MATLAB бағдарламасында алгоритмдер жасау;</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Сандар мен кестелер массивтерін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Сипаттамаларды есептеу үшін сандық әдістерді қолдану;</w:t>
            </w:r>
          </w:p>
          <w:p>
            <w:pPr>
              <w:spacing w:after="20"/>
              <w:ind w:left="20"/>
              <w:jc w:val="both"/>
            </w:pPr>
            <w:r>
              <w:rPr>
                <w:rFonts w:ascii="Times New Roman"/>
                <w:b w:val="false"/>
                <w:i w:val="false"/>
                <w:color w:val="000000"/>
                <w:sz w:val="20"/>
              </w:rPr>
              <w:t>
4. Есептеулерді тексеру және калибрлеу.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90"/>
          <w:p>
            <w:pPr>
              <w:spacing w:after="20"/>
              <w:ind w:left="20"/>
              <w:jc w:val="both"/>
            </w:pPr>
            <w:r>
              <w:rPr>
                <w:rFonts w:ascii="Times New Roman"/>
                <w:b w:val="false"/>
                <w:i w:val="false"/>
                <w:color w:val="000000"/>
                <w:sz w:val="20"/>
              </w:rPr>
              <w:t>
1. Оптикалық сенсорлардың жұмыс принциптері;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Пиксель деңгейіндегі сигналдарды қабылдау және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 мен шудың арақатынасын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 жүйенің жиілік-контраст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кескіндерді геометриялық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математикалық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Жерді қашықтықтан зондтау және спутниктік жүйелер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11.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91"/>
          <w:p>
            <w:pPr>
              <w:spacing w:after="20"/>
              <w:ind w:left="20"/>
              <w:jc w:val="both"/>
            </w:pPr>
            <w:r>
              <w:rPr>
                <w:rFonts w:ascii="Times New Roman"/>
                <w:b w:val="false"/>
                <w:i w:val="false"/>
                <w:color w:val="000000"/>
                <w:sz w:val="20"/>
              </w:rPr>
              <w:t>
Дағды 2:</w:t>
            </w:r>
          </w:p>
          <w:bookmarkEnd w:id="391"/>
          <w:p>
            <w:pPr>
              <w:spacing w:after="20"/>
              <w:ind w:left="20"/>
              <w:jc w:val="both"/>
            </w:pPr>
            <w:r>
              <w:rPr>
                <w:rFonts w:ascii="Times New Roman"/>
                <w:b w:val="false"/>
                <w:i w:val="false"/>
                <w:color w:val="000000"/>
                <w:sz w:val="20"/>
              </w:rPr>
              <w:t>
Есептеулерге тестілеу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2"/>
          <w:p>
            <w:pPr>
              <w:spacing w:after="20"/>
              <w:ind w:left="20"/>
              <w:jc w:val="both"/>
            </w:pPr>
            <w:r>
              <w:rPr>
                <w:rFonts w:ascii="Times New Roman"/>
                <w:b w:val="false"/>
                <w:i w:val="false"/>
                <w:color w:val="000000"/>
                <w:sz w:val="20"/>
              </w:rPr>
              <w:t>
1. Есептеулердің кіріс және шығыс деректерінің дұрыстығын бағалау;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Есептеулерді автоматтандырылған тестілеу үшін алгоритмдерді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нәтижелерінің дәлдігі мен сенімділігін бағалау;</w:t>
            </w:r>
          </w:p>
          <w:p>
            <w:pPr>
              <w:spacing w:after="20"/>
              <w:ind w:left="20"/>
              <w:jc w:val="both"/>
            </w:pPr>
            <w:r>
              <w:rPr>
                <w:rFonts w:ascii="Times New Roman"/>
                <w:b w:val="false"/>
                <w:i w:val="false"/>
                <w:color w:val="000000"/>
                <w:sz w:val="20"/>
              </w:rPr>
              <w:t>
4. Ауытқулар анықталған кезде есептеу коэффициенттерін түзету.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3"/>
          <w:p>
            <w:pPr>
              <w:spacing w:after="20"/>
              <w:ind w:left="20"/>
              <w:jc w:val="both"/>
            </w:pPr>
            <w:r>
              <w:rPr>
                <w:rFonts w:ascii="Times New Roman"/>
                <w:b w:val="false"/>
                <w:i w:val="false"/>
                <w:color w:val="000000"/>
                <w:sz w:val="20"/>
              </w:rPr>
              <w:t>
1. Деректерді математикалық өңдеу және талдау әдістері;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жүйелер мен камера матрицаларының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Ауытқуларды статистикалық талдау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7.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94"/>
          <w:p>
            <w:pPr>
              <w:spacing w:after="20"/>
              <w:ind w:left="20"/>
              <w:jc w:val="both"/>
            </w:pPr>
            <w:r>
              <w:rPr>
                <w:rFonts w:ascii="Times New Roman"/>
                <w:b w:val="false"/>
                <w:i w:val="false"/>
                <w:color w:val="000000"/>
                <w:sz w:val="20"/>
              </w:rPr>
              <w:t>
Қосымша еңбек функциясы 1:</w:t>
            </w:r>
          </w:p>
          <w:bookmarkEnd w:id="394"/>
          <w:p>
            <w:pPr>
              <w:spacing w:after="20"/>
              <w:ind w:left="20"/>
              <w:jc w:val="both"/>
            </w:pPr>
            <w:r>
              <w:rPr>
                <w:rFonts w:ascii="Times New Roman"/>
                <w:b w:val="false"/>
                <w:i w:val="false"/>
                <w:color w:val="000000"/>
                <w:sz w:val="20"/>
              </w:rPr>
              <w:t>
Ғарыштық суреттердің сапасын бағалауды талдау нәтижелері бойынша калибрлеу файлдарын әзірлеу және жүктеу.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5"/>
          <w:p>
            <w:pPr>
              <w:spacing w:after="20"/>
              <w:ind w:left="20"/>
              <w:jc w:val="both"/>
            </w:pPr>
            <w:r>
              <w:rPr>
                <w:rFonts w:ascii="Times New Roman"/>
                <w:b w:val="false"/>
                <w:i w:val="false"/>
                <w:color w:val="000000"/>
                <w:sz w:val="20"/>
              </w:rPr>
              <w:t>
Дағды 1:</w:t>
            </w:r>
          </w:p>
          <w:bookmarkEnd w:id="395"/>
          <w:p>
            <w:pPr>
              <w:spacing w:after="20"/>
              <w:ind w:left="20"/>
              <w:jc w:val="both"/>
            </w:pPr>
            <w:r>
              <w:rPr>
                <w:rFonts w:ascii="Times New Roman"/>
                <w:b w:val="false"/>
                <w:i w:val="false"/>
                <w:color w:val="000000"/>
                <w:sz w:val="20"/>
              </w:rPr>
              <w:t>
Калибрлеу файлдарын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6"/>
          <w:p>
            <w:pPr>
              <w:spacing w:after="20"/>
              <w:ind w:left="20"/>
              <w:jc w:val="both"/>
            </w:pPr>
            <w:r>
              <w:rPr>
                <w:rFonts w:ascii="Times New Roman"/>
                <w:b w:val="false"/>
                <w:i w:val="false"/>
                <w:color w:val="000000"/>
                <w:sz w:val="20"/>
              </w:rPr>
              <w:t>
1. ЖҚЗ деректерін өңдеуді, RAW суреттердің конволюцияны және деконволюциясын деңгейіндегі бақылауды жүзеге асыру;</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ЖҚЗ деректерінің радиометриялық және геометриялық сипаттамаларын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PRNU, SNR, MTF, GSD коэффициенттерін жасау үшін мәліметтер жиынтығын жасау;</w:t>
            </w:r>
          </w:p>
          <w:p>
            <w:pPr>
              <w:spacing w:after="20"/>
              <w:ind w:left="20"/>
              <w:jc w:val="both"/>
            </w:pPr>
            <w:r>
              <w:rPr>
                <w:rFonts w:ascii="Times New Roman"/>
                <w:b w:val="false"/>
                <w:i w:val="false"/>
                <w:color w:val="000000"/>
                <w:sz w:val="20"/>
              </w:rPr>
              <w:t>
4. PRNU, SNR, MTF, GSD коэффициенттерінің айырмашылықтарының калибрлеу файлдарын әзірлеу және жүктеу.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97"/>
          <w:p>
            <w:pPr>
              <w:spacing w:after="20"/>
              <w:ind w:left="20"/>
              <w:jc w:val="both"/>
            </w:pPr>
            <w:r>
              <w:rPr>
                <w:rFonts w:ascii="Times New Roman"/>
                <w:b w:val="false"/>
                <w:i w:val="false"/>
                <w:color w:val="000000"/>
                <w:sz w:val="20"/>
              </w:rPr>
              <w:t>
1. Ғарыштық суреттерді қалыптастыру принциптері (оптика, матрицалар, датчиктер);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Сапа көрсеткіштері: SNR (сигнал / шу қатынасы), MTF (модуляция беру функциясы), PRNU (жауап гетерогенділігі);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деректерді геометриялық және радиометриялық калибрлеу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Жаратылыстану-ғылыми, математикалық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Суреттердің сапасын бағалау саласындағы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98"/>
          <w:p>
            <w:pPr>
              <w:spacing w:after="20"/>
              <w:ind w:left="20"/>
              <w:jc w:val="both"/>
            </w:pPr>
            <w:r>
              <w:rPr>
                <w:rFonts w:ascii="Times New Roman"/>
                <w:b w:val="false"/>
                <w:i w:val="false"/>
                <w:color w:val="000000"/>
                <w:sz w:val="20"/>
              </w:rPr>
              <w:t>
Дағды 2:</w:t>
            </w:r>
          </w:p>
          <w:bookmarkEnd w:id="398"/>
          <w:p>
            <w:pPr>
              <w:spacing w:after="20"/>
              <w:ind w:left="20"/>
              <w:jc w:val="both"/>
            </w:pPr>
            <w:r>
              <w:rPr>
                <w:rFonts w:ascii="Times New Roman"/>
                <w:b w:val="false"/>
                <w:i w:val="false"/>
                <w:color w:val="000000"/>
                <w:sz w:val="20"/>
              </w:rPr>
              <w:t>
Калибрлеу файлдарын тексеру.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99"/>
          <w:p>
            <w:pPr>
              <w:spacing w:after="20"/>
              <w:ind w:left="20"/>
              <w:jc w:val="both"/>
            </w:pPr>
            <w:r>
              <w:rPr>
                <w:rFonts w:ascii="Times New Roman"/>
                <w:b w:val="false"/>
                <w:i w:val="false"/>
                <w:color w:val="000000"/>
                <w:sz w:val="20"/>
              </w:rPr>
              <w:t>
1. Нақты және сынақ деректеріндегі калибрлеу файлдарының жұмысын тексеру;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Калибрлеу файлдарының кескінді өңдеу сапасына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Дұрыс емес калибрлеуге байланысты қателерді анықтау және талдау;</w:t>
            </w:r>
          </w:p>
          <w:p>
            <w:pPr>
              <w:spacing w:after="20"/>
              <w:ind w:left="20"/>
              <w:jc w:val="both"/>
            </w:pPr>
            <w:r>
              <w:rPr>
                <w:rFonts w:ascii="Times New Roman"/>
                <w:b w:val="false"/>
                <w:i w:val="false"/>
                <w:color w:val="000000"/>
                <w:sz w:val="20"/>
              </w:rPr>
              <w:t>
4. Нәтижелерге статистикалық талдау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00"/>
          <w:p>
            <w:pPr>
              <w:spacing w:after="20"/>
              <w:ind w:left="20"/>
              <w:jc w:val="both"/>
            </w:pPr>
            <w:r>
              <w:rPr>
                <w:rFonts w:ascii="Times New Roman"/>
                <w:b w:val="false"/>
                <w:i w:val="false"/>
                <w:color w:val="000000"/>
                <w:sz w:val="20"/>
              </w:rPr>
              <w:t>
1. Деректерді математикалық өңдеу және талдау әдістері;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Интерполяция, сүзу, түзету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бұрмаланулар үшін Фурье түрлендіру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Калибрлеу деректерін тексеру әдістемесі (кіріс / шығыс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Спутниктік деректерді геометриялық және радиометриялық калибрлеу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ЖҚЗ деректерін фотограмметриялық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1"/>
          <w:p>
            <w:pPr>
              <w:spacing w:after="20"/>
              <w:ind w:left="20"/>
              <w:jc w:val="both"/>
            </w:pPr>
            <w:r>
              <w:rPr>
                <w:rFonts w:ascii="Times New Roman"/>
                <w:b w:val="false"/>
                <w:i w:val="false"/>
                <w:color w:val="000000"/>
                <w:sz w:val="20"/>
              </w:rPr>
              <w:t>
Дербестік және жауапкершілік;</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02"/>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12.Кәсіптер карточкасы "Ғарыш түсірілімдерін алғашқы өңдеу жөніндегі инженер"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түсірілімдерін алғашқы өңдеу жөніндегі инженер.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03"/>
          <w:p>
            <w:pPr>
              <w:spacing w:after="20"/>
              <w:ind w:left="20"/>
              <w:jc w:val="both"/>
            </w:pPr>
            <w:r>
              <w:rPr>
                <w:rFonts w:ascii="Times New Roman"/>
                <w:b w:val="false"/>
                <w:i w:val="false"/>
                <w:color w:val="000000"/>
                <w:sz w:val="20"/>
              </w:rPr>
              <w:t>
Білім деңгейі:</w:t>
            </w:r>
          </w:p>
          <w:bookmarkEnd w:id="40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04"/>
          <w:p>
            <w:pPr>
              <w:spacing w:after="20"/>
              <w:ind w:left="20"/>
              <w:jc w:val="both"/>
            </w:pPr>
            <w:r>
              <w:rPr>
                <w:rFonts w:ascii="Times New Roman"/>
                <w:b w:val="false"/>
                <w:i w:val="false"/>
                <w:color w:val="000000"/>
                <w:sz w:val="20"/>
              </w:rPr>
              <w:t>
Біліктілік:</w:t>
            </w:r>
          </w:p>
          <w:bookmarkEnd w:id="404"/>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2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деректерін қабылдау және өңдеу бойынша жүйенің жұмысқа қабілеттілігін бақылау және қамтылым.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05"/>
          <w:p>
            <w:pPr>
              <w:spacing w:after="20"/>
              <w:ind w:left="20"/>
              <w:jc w:val="both"/>
            </w:pPr>
            <w:r>
              <w:rPr>
                <w:rFonts w:ascii="Times New Roman"/>
                <w:b w:val="false"/>
                <w:i w:val="false"/>
                <w:color w:val="000000"/>
                <w:sz w:val="20"/>
              </w:rPr>
              <w:t>
1. Антенна кешендерінен ЖҚЗ деректер пакетін қабылдауды бақылауҢ</w:t>
            </w:r>
          </w:p>
          <w:bookmarkEnd w:id="405"/>
          <w:p>
            <w:pPr>
              <w:spacing w:after="20"/>
              <w:ind w:left="20"/>
              <w:jc w:val="both"/>
            </w:pPr>
            <w:r>
              <w:rPr>
                <w:rFonts w:ascii="Times New Roman"/>
                <w:b w:val="false"/>
                <w:i w:val="false"/>
                <w:color w:val="000000"/>
                <w:sz w:val="20"/>
              </w:rPr>
              <w:t>
2. ЖҚЗ шикі деректерін қабылдау, ашу және мұрағаттау, серверге жариялауды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ЖҚЗ деректерін өңдеу, қабылдау және мұрағаттау бойынша физикалық және виртуалды серверлерді жүктеу және конфигурациялау.</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Антенна кешендерінен ЖҚЗ деректер пакетін қабылдауды бақылау.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06"/>
          <w:p>
            <w:pPr>
              <w:spacing w:after="20"/>
              <w:ind w:left="20"/>
              <w:jc w:val="both"/>
            </w:pPr>
            <w:r>
              <w:rPr>
                <w:rFonts w:ascii="Times New Roman"/>
                <w:b w:val="false"/>
                <w:i w:val="false"/>
                <w:color w:val="000000"/>
                <w:sz w:val="20"/>
              </w:rPr>
              <w:t>
Дағды 1:</w:t>
            </w:r>
          </w:p>
          <w:bookmarkEnd w:id="406"/>
          <w:p>
            <w:pPr>
              <w:spacing w:after="20"/>
              <w:ind w:left="20"/>
              <w:jc w:val="both"/>
            </w:pPr>
            <w:r>
              <w:rPr>
                <w:rFonts w:ascii="Times New Roman"/>
                <w:b w:val="false"/>
                <w:i w:val="false"/>
                <w:color w:val="000000"/>
                <w:sz w:val="20"/>
              </w:rPr>
              <w:t>
ЖҚЗ деректерін қабылдау мониторингін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07"/>
          <w:p>
            <w:pPr>
              <w:spacing w:after="20"/>
              <w:ind w:left="20"/>
              <w:jc w:val="both"/>
            </w:pPr>
            <w:r>
              <w:rPr>
                <w:rFonts w:ascii="Times New Roman"/>
                <w:b w:val="false"/>
                <w:i w:val="false"/>
                <w:color w:val="000000"/>
                <w:sz w:val="20"/>
              </w:rPr>
              <w:t>
1. ЖҚЗ деректерін қабылдау бойынша негізгі виртуалды серверлердің жұмысқа қабілеттілігін қолдауды жүзеге асыру;</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Антенна кешені мен виртуалды серверлер арасындағы байланыс үзілген кезде қалпына келтіруді орындаңыз;</w:t>
            </w:r>
          </w:p>
          <w:p>
            <w:pPr>
              <w:spacing w:after="20"/>
              <w:ind w:left="20"/>
              <w:jc w:val="both"/>
            </w:pPr>
            <w:r>
              <w:rPr>
                <w:rFonts w:ascii="Times New Roman"/>
                <w:b w:val="false"/>
                <w:i w:val="false"/>
                <w:color w:val="000000"/>
                <w:sz w:val="20"/>
              </w:rPr>
              <w:t>
3. ЖҚЗ деректерінің сапасы мен тұтастығын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08"/>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Қабылдағыштар мен модуляторлардың жұмыс принциптері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ЖҚЗ деректерді қысу және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7.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9"/>
          <w:p>
            <w:pPr>
              <w:spacing w:after="20"/>
              <w:ind w:left="20"/>
              <w:jc w:val="both"/>
            </w:pPr>
            <w:r>
              <w:rPr>
                <w:rFonts w:ascii="Times New Roman"/>
                <w:b w:val="false"/>
                <w:i w:val="false"/>
                <w:color w:val="000000"/>
                <w:sz w:val="20"/>
              </w:rPr>
              <w:t>
Дағды 2:</w:t>
            </w:r>
          </w:p>
          <w:bookmarkEnd w:id="409"/>
          <w:p>
            <w:pPr>
              <w:spacing w:after="20"/>
              <w:ind w:left="20"/>
              <w:jc w:val="both"/>
            </w:pPr>
            <w:r>
              <w:rPr>
                <w:rFonts w:ascii="Times New Roman"/>
                <w:b w:val="false"/>
                <w:i w:val="false"/>
                <w:color w:val="000000"/>
                <w:sz w:val="20"/>
              </w:rPr>
              <w:t>
Деректер пакетінің тұтастығын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10"/>
          <w:p>
            <w:pPr>
              <w:spacing w:after="20"/>
              <w:ind w:left="20"/>
              <w:jc w:val="both"/>
            </w:pPr>
            <w:r>
              <w:rPr>
                <w:rFonts w:ascii="Times New Roman"/>
                <w:b w:val="false"/>
                <w:i w:val="false"/>
                <w:color w:val="000000"/>
                <w:sz w:val="20"/>
              </w:rPr>
              <w:t>
1. Бақылау сомаларын (CRC) және басқа тексеру механизмдерін қолдана отырып, деректер пакеттерінің тұтастығын тексеру;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процесінде зақымдалған немесе жоғалған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тұтастығын жоғалту себебін анықтау, статистикалық талдау;</w:t>
            </w:r>
          </w:p>
          <w:p>
            <w:pPr>
              <w:spacing w:after="20"/>
              <w:ind w:left="20"/>
              <w:jc w:val="both"/>
            </w:pPr>
            <w:r>
              <w:rPr>
                <w:rFonts w:ascii="Times New Roman"/>
                <w:b w:val="false"/>
                <w:i w:val="false"/>
                <w:color w:val="000000"/>
                <w:sz w:val="20"/>
              </w:rPr>
              <w:t>
4. Пакеттердің құрылымдары мен мазмұнын анықтамалық деректер форматтарымен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11"/>
          <w:p>
            <w:pPr>
              <w:spacing w:after="20"/>
              <w:ind w:left="20"/>
              <w:jc w:val="both"/>
            </w:pPr>
            <w:r>
              <w:rPr>
                <w:rFonts w:ascii="Times New Roman"/>
                <w:b w:val="false"/>
                <w:i w:val="false"/>
                <w:color w:val="000000"/>
                <w:sz w:val="20"/>
              </w:rPr>
              <w:t>
1. Есептеу техникасы және бағдарламалық қамтылым, Математикалық және компьютерлік модельдеу саласында;</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ЖҚЗ деректерін қабылдау және беру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Қатеге төзімділікті қамтылым үшін деректерді кодтау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Сәтсіздіктерден кейін деректерді қалпына келтіру жолдары (қайта жіберу, қателерді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8.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12"/>
          <w:p>
            <w:pPr>
              <w:spacing w:after="20"/>
              <w:ind w:left="20"/>
              <w:jc w:val="both"/>
            </w:pPr>
            <w:r>
              <w:rPr>
                <w:rFonts w:ascii="Times New Roman"/>
                <w:b w:val="false"/>
                <w:i w:val="false"/>
                <w:color w:val="000000"/>
                <w:sz w:val="20"/>
              </w:rPr>
              <w:t>
Еңбек функциясы 2:</w:t>
            </w:r>
          </w:p>
          <w:bookmarkEnd w:id="412"/>
          <w:p>
            <w:pPr>
              <w:spacing w:after="20"/>
              <w:ind w:left="20"/>
              <w:jc w:val="both"/>
            </w:pPr>
            <w:r>
              <w:rPr>
                <w:rFonts w:ascii="Times New Roman"/>
                <w:b w:val="false"/>
                <w:i w:val="false"/>
                <w:color w:val="000000"/>
                <w:sz w:val="20"/>
              </w:rPr>
              <w:t>
ЖҚЗ шикі деректерін қабылдау, ашу және мұрағаттау, серверге жариялауды бақылау.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13"/>
          <w:p>
            <w:pPr>
              <w:spacing w:after="20"/>
              <w:ind w:left="20"/>
              <w:jc w:val="both"/>
            </w:pPr>
            <w:r>
              <w:rPr>
                <w:rFonts w:ascii="Times New Roman"/>
                <w:b w:val="false"/>
                <w:i w:val="false"/>
                <w:color w:val="000000"/>
                <w:sz w:val="20"/>
              </w:rPr>
              <w:t>
Дағды 1:</w:t>
            </w:r>
          </w:p>
          <w:bookmarkEnd w:id="413"/>
          <w:p>
            <w:pPr>
              <w:spacing w:after="20"/>
              <w:ind w:left="20"/>
              <w:jc w:val="both"/>
            </w:pPr>
            <w:r>
              <w:rPr>
                <w:rFonts w:ascii="Times New Roman"/>
                <w:b w:val="false"/>
                <w:i w:val="false"/>
                <w:color w:val="000000"/>
                <w:sz w:val="20"/>
              </w:rPr>
              <w:t>
ЖҚЗ деректерін қабылдау және мұрағаттау процестерін бақылау.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14"/>
          <w:p>
            <w:pPr>
              <w:spacing w:after="20"/>
              <w:ind w:left="20"/>
              <w:jc w:val="both"/>
            </w:pPr>
            <w:r>
              <w:rPr>
                <w:rFonts w:ascii="Times New Roman"/>
                <w:b w:val="false"/>
                <w:i w:val="false"/>
                <w:color w:val="000000"/>
                <w:sz w:val="20"/>
              </w:rPr>
              <w:t>
1. Деректерді мұрағаттау және каталогтау бойынша серверлердің жұмысқа қабілеттілігін бақылауды жүзеге асыру;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Бэкап деректерін талдау және мұрағаттау процестерін орындау;</w:t>
            </w:r>
          </w:p>
          <w:p>
            <w:pPr>
              <w:spacing w:after="20"/>
              <w:ind w:left="20"/>
              <w:jc w:val="both"/>
            </w:pPr>
            <w:r>
              <w:rPr>
                <w:rFonts w:ascii="Times New Roman"/>
                <w:b w:val="false"/>
                <w:i w:val="false"/>
                <w:color w:val="000000"/>
                <w:sz w:val="20"/>
              </w:rPr>
              <w:t>
3. ЖҚЗ деректер пакетін қабылдау және оларды мұрағаттау мониторингі бойынша процестерді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5"/>
          <w:p>
            <w:pPr>
              <w:spacing w:after="20"/>
              <w:ind w:left="20"/>
              <w:jc w:val="both"/>
            </w:pPr>
            <w:r>
              <w:rPr>
                <w:rFonts w:ascii="Times New Roman"/>
                <w:b w:val="false"/>
                <w:i w:val="false"/>
                <w:color w:val="000000"/>
                <w:sz w:val="20"/>
              </w:rPr>
              <w:t>
1. Деректерді сақтау және каталогтау жүйелерін басқару саласында;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Қателерден қорғау үшін деректерді кодтау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Журналдарды талдау және диагностикалық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Үлкен көлемдегі деректерді қысу және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тілдері: Python / Java / JavaScript /С++/Linux/Unix операциялық жүйесі;</w:t>
            </w:r>
          </w:p>
          <w:p>
            <w:pPr>
              <w:spacing w:after="20"/>
              <w:ind w:left="20"/>
              <w:jc w:val="both"/>
            </w:pPr>
            <w:r>
              <w:rPr>
                <w:rFonts w:ascii="Times New Roman"/>
                <w:b w:val="false"/>
                <w:i w:val="false"/>
                <w:color w:val="000000"/>
                <w:sz w:val="20"/>
              </w:rPr>
              <w:t>
9.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16"/>
          <w:p>
            <w:pPr>
              <w:spacing w:after="20"/>
              <w:ind w:left="20"/>
              <w:jc w:val="both"/>
            </w:pPr>
            <w:r>
              <w:rPr>
                <w:rFonts w:ascii="Times New Roman"/>
                <w:b w:val="false"/>
                <w:i w:val="false"/>
                <w:color w:val="000000"/>
                <w:sz w:val="20"/>
              </w:rPr>
              <w:t>
Дағды 2:</w:t>
            </w:r>
          </w:p>
          <w:bookmarkEnd w:id="416"/>
          <w:p>
            <w:pPr>
              <w:spacing w:after="20"/>
              <w:ind w:left="20"/>
              <w:jc w:val="both"/>
            </w:pPr>
            <w:r>
              <w:rPr>
                <w:rFonts w:ascii="Times New Roman"/>
                <w:b w:val="false"/>
                <w:i w:val="false"/>
                <w:color w:val="000000"/>
                <w:sz w:val="20"/>
              </w:rPr>
              <w:t>
Басылымды талдау және деректерді серверге каталогтау.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17"/>
          <w:p>
            <w:pPr>
              <w:spacing w:after="20"/>
              <w:ind w:left="20"/>
              <w:jc w:val="both"/>
            </w:pPr>
            <w:r>
              <w:rPr>
                <w:rFonts w:ascii="Times New Roman"/>
                <w:b w:val="false"/>
                <w:i w:val="false"/>
                <w:color w:val="000000"/>
                <w:sz w:val="20"/>
              </w:rPr>
              <w:t>
1. Жарияламас бұрын оралмаған деректердің тұтастығы мен сапасын талдау және тексеру;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Оңай іздеу және қол жеткізу үшін каталогтар мен дерекқор құрылымын оңтайландыру;</w:t>
            </w:r>
          </w:p>
          <w:p>
            <w:pPr>
              <w:spacing w:after="20"/>
              <w:ind w:left="20"/>
              <w:jc w:val="both"/>
            </w:pPr>
            <w:r>
              <w:rPr>
                <w:rFonts w:ascii="Times New Roman"/>
                <w:b w:val="false"/>
                <w:i w:val="false"/>
                <w:color w:val="000000"/>
                <w:sz w:val="20"/>
              </w:rPr>
              <w:t>
3. Серверде жарияланған деректерге қол жеткізуді тестілеуді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18"/>
          <w:p>
            <w:pPr>
              <w:spacing w:after="20"/>
              <w:ind w:left="20"/>
              <w:jc w:val="both"/>
            </w:pPr>
            <w:r>
              <w:rPr>
                <w:rFonts w:ascii="Times New Roman"/>
                <w:b w:val="false"/>
                <w:i w:val="false"/>
                <w:color w:val="000000"/>
                <w:sz w:val="20"/>
              </w:rPr>
              <w:t>
1. Деректерді сақтау және каталогтау жүйелерін басқару саласында;</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каталогтау және деректерді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мен дерекқорды басқару жүйелері (PostgreSQL, MySQL);</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орналастыру үшін серверлерді орнату және олардың қол жетімділігін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9.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9"/>
          <w:p>
            <w:pPr>
              <w:spacing w:after="20"/>
              <w:ind w:left="20"/>
              <w:jc w:val="both"/>
            </w:pPr>
            <w:r>
              <w:rPr>
                <w:rFonts w:ascii="Times New Roman"/>
                <w:b w:val="false"/>
                <w:i w:val="false"/>
                <w:color w:val="000000"/>
                <w:sz w:val="20"/>
              </w:rPr>
              <w:t>
Қосымша еңбек функциясы 1:</w:t>
            </w:r>
          </w:p>
          <w:bookmarkEnd w:id="419"/>
          <w:p>
            <w:pPr>
              <w:spacing w:after="20"/>
              <w:ind w:left="20"/>
              <w:jc w:val="both"/>
            </w:pPr>
            <w:r>
              <w:rPr>
                <w:rFonts w:ascii="Times New Roman"/>
                <w:b w:val="false"/>
                <w:i w:val="false"/>
                <w:color w:val="000000"/>
                <w:sz w:val="20"/>
              </w:rPr>
              <w:t>
ЖҚЗ деректерін өңдеу, қабылдау және мұрағаттау бойынша физикалық және виртуалды серверлерді жүктеу және конфигурациялау.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20"/>
          <w:p>
            <w:pPr>
              <w:spacing w:after="20"/>
              <w:ind w:left="20"/>
              <w:jc w:val="both"/>
            </w:pPr>
            <w:r>
              <w:rPr>
                <w:rFonts w:ascii="Times New Roman"/>
                <w:b w:val="false"/>
                <w:i w:val="false"/>
                <w:color w:val="000000"/>
                <w:sz w:val="20"/>
              </w:rPr>
              <w:t>
Дағды 1:</w:t>
            </w:r>
          </w:p>
          <w:bookmarkEnd w:id="420"/>
          <w:p>
            <w:pPr>
              <w:spacing w:after="20"/>
              <w:ind w:left="20"/>
              <w:jc w:val="both"/>
            </w:pPr>
            <w:r>
              <w:rPr>
                <w:rFonts w:ascii="Times New Roman"/>
                <w:b w:val="false"/>
                <w:i w:val="false"/>
                <w:color w:val="000000"/>
                <w:sz w:val="20"/>
              </w:rPr>
              <w:t>
Физикалық және виртуалды серверлерді басқару.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21"/>
          <w:p>
            <w:pPr>
              <w:spacing w:after="20"/>
              <w:ind w:left="20"/>
              <w:jc w:val="both"/>
            </w:pPr>
            <w:r>
              <w:rPr>
                <w:rFonts w:ascii="Times New Roman"/>
                <w:b w:val="false"/>
                <w:i w:val="false"/>
                <w:color w:val="000000"/>
                <w:sz w:val="20"/>
              </w:rPr>
              <w:t>
1. Физикалық және виртуалды серверлердің қалпына келтіру жұмыстарын орындау;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жүйелердің жұмысын бақылау, физикалық серверлердің тіршілігін бақылау;</w:t>
            </w:r>
          </w:p>
          <w:p>
            <w:pPr>
              <w:spacing w:after="20"/>
              <w:ind w:left="20"/>
              <w:jc w:val="both"/>
            </w:pPr>
            <w:r>
              <w:rPr>
                <w:rFonts w:ascii="Times New Roman"/>
                <w:b w:val="false"/>
                <w:i w:val="false"/>
                <w:color w:val="000000"/>
                <w:sz w:val="20"/>
              </w:rPr>
              <w:t>
3. Барлық алынған лог файлдарын, бэкап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22"/>
          <w:p>
            <w:pPr>
              <w:spacing w:after="20"/>
              <w:ind w:left="20"/>
              <w:jc w:val="both"/>
            </w:pPr>
            <w:r>
              <w:rPr>
                <w:rFonts w:ascii="Times New Roman"/>
                <w:b w:val="false"/>
                <w:i w:val="false"/>
                <w:color w:val="000000"/>
                <w:sz w:val="20"/>
              </w:rPr>
              <w:t>
1. Деректерді сақтау және каталогтау жүйелерін басқару саласында;</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параметрлері бар виртуалды машиналарды құру және конфигурациялау (CPU, RAM, диск ішкі жүйесі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Сығымдау және деректерді беру құралдарын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Ақауларға төзімді сервер архитектураларын жобалау, өнімділікті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ЖҚЗ деректерінің үлкен көлемін өңдеу үшін есептеулерді бөлуді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23"/>
          <w:p>
            <w:pPr>
              <w:spacing w:after="20"/>
              <w:ind w:left="20"/>
              <w:jc w:val="both"/>
            </w:pPr>
            <w:r>
              <w:rPr>
                <w:rFonts w:ascii="Times New Roman"/>
                <w:b w:val="false"/>
                <w:i w:val="false"/>
                <w:color w:val="000000"/>
                <w:sz w:val="20"/>
              </w:rPr>
              <w:t>
Дағды 2:</w:t>
            </w:r>
          </w:p>
          <w:bookmarkEnd w:id="423"/>
          <w:p>
            <w:pPr>
              <w:spacing w:after="20"/>
              <w:ind w:left="20"/>
              <w:jc w:val="both"/>
            </w:pPr>
            <w:r>
              <w:rPr>
                <w:rFonts w:ascii="Times New Roman"/>
                <w:b w:val="false"/>
                <w:i w:val="false"/>
                <w:color w:val="000000"/>
                <w:sz w:val="20"/>
              </w:rPr>
              <w:t>
Серверлік инфрақұрылымның қауіпсіздігін қамтамасыз 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4"/>
          <w:p>
            <w:pPr>
              <w:spacing w:after="20"/>
              <w:ind w:left="20"/>
              <w:jc w:val="both"/>
            </w:pPr>
            <w:r>
              <w:rPr>
                <w:rFonts w:ascii="Times New Roman"/>
                <w:b w:val="false"/>
                <w:i w:val="false"/>
                <w:color w:val="000000"/>
                <w:sz w:val="20"/>
              </w:rPr>
              <w:t>
1. Ақпараттық қауіпсіздікке төнетін қатерлерді анықтау және оларды жою;</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Деректермен жұмыс істеу үшін кіру саясатын және пайдаланушы құқықтарын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ЖҚЗ деректерін қорғау бойынша регламенттерді әзірлеу және енгізу;</w:t>
            </w:r>
          </w:p>
          <w:p>
            <w:pPr>
              <w:spacing w:after="20"/>
              <w:ind w:left="20"/>
              <w:jc w:val="both"/>
            </w:pPr>
            <w:r>
              <w:rPr>
                <w:rFonts w:ascii="Times New Roman"/>
                <w:b w:val="false"/>
                <w:i w:val="false"/>
                <w:color w:val="000000"/>
                <w:sz w:val="20"/>
              </w:rPr>
              <w:t>
4. Қауіпсіздік оқиғаларына олардың салдарын жою арқылы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25"/>
          <w:p>
            <w:pPr>
              <w:spacing w:after="20"/>
              <w:ind w:left="20"/>
              <w:jc w:val="both"/>
            </w:pPr>
            <w:r>
              <w:rPr>
                <w:rFonts w:ascii="Times New Roman"/>
                <w:b w:val="false"/>
                <w:i w:val="false"/>
                <w:color w:val="000000"/>
                <w:sz w:val="20"/>
              </w:rPr>
              <w:t>
1. Ақпараттық қауіпсіздік принциптері;</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Серверлер мен деректерді қорғау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өзара әрекеттесуді қорғау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сақтау және каталогтау жүйелерін басқару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 және бағдарламалық қамтылым, Математикалық және компьютерлік модельдеу саласында;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қауіпсіздік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бағыты бойынша қолданыстағы салалық стандарттар мен заңдар;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ағылшын тілі Intermediate деңгейінен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тілдері: Python / Java / JavaScript / С++/Linux/Unix операциялық жүйесі;</w:t>
            </w:r>
          </w:p>
          <w:p>
            <w:pPr>
              <w:spacing w:after="20"/>
              <w:ind w:left="20"/>
              <w:jc w:val="both"/>
            </w:pPr>
            <w:r>
              <w:rPr>
                <w:rFonts w:ascii="Times New Roman"/>
                <w:b w:val="false"/>
                <w:i w:val="false"/>
                <w:color w:val="000000"/>
                <w:sz w:val="20"/>
              </w:rPr>
              <w:t>
10. Қазақстан Республикасының ғарыш қызметі саласындағы қолданыстағы нормативтік құқықтық, нормативтік техникалық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26"/>
          <w:p>
            <w:pPr>
              <w:spacing w:after="20"/>
              <w:ind w:left="20"/>
              <w:jc w:val="both"/>
            </w:pPr>
            <w:r>
              <w:rPr>
                <w:rFonts w:ascii="Times New Roman"/>
                <w:b w:val="false"/>
                <w:i w:val="false"/>
                <w:color w:val="000000"/>
                <w:sz w:val="20"/>
              </w:rPr>
              <w:t>
Дербестік және жауапкершілік;</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27"/>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ғарыштық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9" w:id="428"/>
    <w:p>
      <w:pPr>
        <w:spacing w:after="0"/>
        <w:ind w:left="0"/>
        <w:jc w:val="left"/>
      </w:pPr>
      <w:r>
        <w:rPr>
          <w:rFonts w:ascii="Times New Roman"/>
          <w:b/>
          <w:i w:val="false"/>
          <w:color w:val="000000"/>
        </w:rPr>
        <w:t xml:space="preserve"> 4-тарау. Кәсіптік стандарттың техникалық деректері</w:t>
      </w:r>
    </w:p>
    <w:bookmarkEnd w:id="428"/>
    <w:bookmarkStart w:name="z1050" w:id="429"/>
    <w:p>
      <w:pPr>
        <w:spacing w:after="0"/>
        <w:ind w:left="0"/>
        <w:jc w:val="both"/>
      </w:pPr>
      <w:r>
        <w:rPr>
          <w:rFonts w:ascii="Times New Roman"/>
          <w:b w:val="false"/>
          <w:i w:val="false"/>
          <w:color w:val="000000"/>
          <w:sz w:val="28"/>
        </w:rPr>
        <w:t>
      13. Мемлекеттік органның атауы: Қазақстан Республикасының Цифрлық даму, инновациялар және аэроғарыш өнеркәсібі министрлігі;</w:t>
      </w:r>
    </w:p>
    <w:bookmarkEnd w:id="429"/>
    <w:bookmarkStart w:name="z1051" w:id="430"/>
    <w:p>
      <w:pPr>
        <w:spacing w:after="0"/>
        <w:ind w:left="0"/>
        <w:jc w:val="both"/>
      </w:pPr>
      <w:r>
        <w:rPr>
          <w:rFonts w:ascii="Times New Roman"/>
          <w:b w:val="false"/>
          <w:i w:val="false"/>
          <w:color w:val="000000"/>
          <w:sz w:val="28"/>
        </w:rPr>
        <w:t>
      Орындаушы: Тулеукатова Диана Серікқызы;</w:t>
      </w:r>
    </w:p>
    <w:bookmarkEnd w:id="430"/>
    <w:bookmarkStart w:name="z1052" w:id="431"/>
    <w:p>
      <w:pPr>
        <w:spacing w:after="0"/>
        <w:ind w:left="0"/>
        <w:jc w:val="both"/>
      </w:pPr>
      <w:r>
        <w:rPr>
          <w:rFonts w:ascii="Times New Roman"/>
          <w:b w:val="false"/>
          <w:i w:val="false"/>
          <w:color w:val="000000"/>
          <w:sz w:val="28"/>
        </w:rPr>
        <w:t>
      E-mail: d.tuleukatova@mdai.gov.kz;</w:t>
      </w:r>
    </w:p>
    <w:bookmarkEnd w:id="431"/>
    <w:bookmarkStart w:name="z1053" w:id="432"/>
    <w:p>
      <w:pPr>
        <w:spacing w:after="0"/>
        <w:ind w:left="0"/>
        <w:jc w:val="both"/>
      </w:pPr>
      <w:r>
        <w:rPr>
          <w:rFonts w:ascii="Times New Roman"/>
          <w:b w:val="false"/>
          <w:i w:val="false"/>
          <w:color w:val="000000"/>
          <w:sz w:val="28"/>
        </w:rPr>
        <w:t>
      Телефон нөмірі: +7 (7172) 64 75 22.</w:t>
      </w:r>
    </w:p>
    <w:bookmarkEnd w:id="432"/>
    <w:bookmarkStart w:name="z1054" w:id="433"/>
    <w:p>
      <w:pPr>
        <w:spacing w:after="0"/>
        <w:ind w:left="0"/>
        <w:jc w:val="both"/>
      </w:pPr>
      <w:r>
        <w:rPr>
          <w:rFonts w:ascii="Times New Roman"/>
          <w:b w:val="false"/>
          <w:i w:val="false"/>
          <w:color w:val="000000"/>
          <w:sz w:val="28"/>
        </w:rPr>
        <w:t>
      14. Әзірлеуге қатысатын ұйымдар (кәсіпорындар): "Қазақстан Ғарыш Сапары" акционерлік қоғамы;</w:t>
      </w:r>
    </w:p>
    <w:bookmarkEnd w:id="433"/>
    <w:bookmarkStart w:name="z1055" w:id="434"/>
    <w:p>
      <w:pPr>
        <w:spacing w:after="0"/>
        <w:ind w:left="0"/>
        <w:jc w:val="both"/>
      </w:pPr>
      <w:r>
        <w:rPr>
          <w:rFonts w:ascii="Times New Roman"/>
          <w:b w:val="false"/>
          <w:i w:val="false"/>
          <w:color w:val="000000"/>
          <w:sz w:val="28"/>
        </w:rPr>
        <w:t>
      Жоба жетекшісі: Түсіпбаев Анияр Рақымғазыұлы;</w:t>
      </w:r>
    </w:p>
    <w:bookmarkEnd w:id="434"/>
    <w:bookmarkStart w:name="z1056" w:id="435"/>
    <w:p>
      <w:pPr>
        <w:spacing w:after="0"/>
        <w:ind w:left="0"/>
        <w:jc w:val="both"/>
      </w:pPr>
      <w:r>
        <w:rPr>
          <w:rFonts w:ascii="Times New Roman"/>
          <w:b w:val="false"/>
          <w:i w:val="false"/>
          <w:color w:val="000000"/>
          <w:sz w:val="28"/>
        </w:rPr>
        <w:t>
      E-mail: a.tusupbaev@gharysh.kz;</w:t>
      </w:r>
    </w:p>
    <w:bookmarkEnd w:id="435"/>
    <w:bookmarkStart w:name="z1057" w:id="436"/>
    <w:p>
      <w:pPr>
        <w:spacing w:after="0"/>
        <w:ind w:left="0"/>
        <w:jc w:val="both"/>
      </w:pPr>
      <w:r>
        <w:rPr>
          <w:rFonts w:ascii="Times New Roman"/>
          <w:b w:val="false"/>
          <w:i w:val="false"/>
          <w:color w:val="000000"/>
          <w:sz w:val="28"/>
        </w:rPr>
        <w:t>
      Телефон нөмірі: +7 (7172) 24-85-59.</w:t>
      </w:r>
    </w:p>
    <w:bookmarkEnd w:id="436"/>
    <w:bookmarkStart w:name="z1058" w:id="437"/>
    <w:p>
      <w:pPr>
        <w:spacing w:after="0"/>
        <w:ind w:left="0"/>
        <w:jc w:val="both"/>
      </w:pPr>
      <w:r>
        <w:rPr>
          <w:rFonts w:ascii="Times New Roman"/>
          <w:b w:val="false"/>
          <w:i w:val="false"/>
          <w:color w:val="000000"/>
          <w:sz w:val="28"/>
        </w:rPr>
        <w:t>
      Орындаушы: Айдынбай Нұрмахан Жорабекұлы;</w:t>
      </w:r>
    </w:p>
    <w:bookmarkEnd w:id="437"/>
    <w:bookmarkStart w:name="z1059" w:id="438"/>
    <w:p>
      <w:pPr>
        <w:spacing w:after="0"/>
        <w:ind w:left="0"/>
        <w:jc w:val="both"/>
      </w:pPr>
      <w:r>
        <w:rPr>
          <w:rFonts w:ascii="Times New Roman"/>
          <w:b w:val="false"/>
          <w:i w:val="false"/>
          <w:color w:val="000000"/>
          <w:sz w:val="28"/>
        </w:rPr>
        <w:t>
      E-mail: n.aidynbay@gharysh.kz;</w:t>
      </w:r>
    </w:p>
    <w:bookmarkEnd w:id="438"/>
    <w:bookmarkStart w:name="z1060" w:id="439"/>
    <w:p>
      <w:pPr>
        <w:spacing w:after="0"/>
        <w:ind w:left="0"/>
        <w:jc w:val="both"/>
      </w:pPr>
      <w:r>
        <w:rPr>
          <w:rFonts w:ascii="Times New Roman"/>
          <w:b w:val="false"/>
          <w:i w:val="false"/>
          <w:color w:val="000000"/>
          <w:sz w:val="28"/>
        </w:rPr>
        <w:t>
      Телефон нөмірі: +7 (7172) 24 88 54.</w:t>
      </w:r>
    </w:p>
    <w:bookmarkEnd w:id="439"/>
    <w:bookmarkStart w:name="z1061" w:id="440"/>
    <w:p>
      <w:pPr>
        <w:spacing w:after="0"/>
        <w:ind w:left="0"/>
        <w:jc w:val="both"/>
      </w:pPr>
      <w:r>
        <w:rPr>
          <w:rFonts w:ascii="Times New Roman"/>
          <w:b w:val="false"/>
          <w:i w:val="false"/>
          <w:color w:val="000000"/>
          <w:sz w:val="28"/>
        </w:rPr>
        <w:t>
      15. Кәсіптік біліктілік жөніндегі салалық кеңес: Ғарыш қызметі саласындағы кәсіптік біліктілік жөніндегі Салалық кеңес отырысының 2024 жылдың 21 қазандағы № 4 хаттамасы.</w:t>
      </w:r>
    </w:p>
    <w:bookmarkEnd w:id="440"/>
    <w:bookmarkStart w:name="z1062" w:id="441"/>
    <w:p>
      <w:pPr>
        <w:spacing w:after="0"/>
        <w:ind w:left="0"/>
        <w:jc w:val="both"/>
      </w:pPr>
      <w:r>
        <w:rPr>
          <w:rFonts w:ascii="Times New Roman"/>
          <w:b w:val="false"/>
          <w:i w:val="false"/>
          <w:color w:val="000000"/>
          <w:sz w:val="28"/>
        </w:rPr>
        <w:t>
      16. Кәсіптік біліктілік жөніндегі Ұлттық орган: Кәсіптік стандарт жобасының сараптама нәтижесі бойынша Кәсіптік біліктілік жөніндегі ұлттық органның 2024 жылдың 28 қарашадағы қорытындысы.</w:t>
      </w:r>
    </w:p>
    <w:bookmarkEnd w:id="441"/>
    <w:bookmarkStart w:name="z1063" w:id="442"/>
    <w:p>
      <w:pPr>
        <w:spacing w:after="0"/>
        <w:ind w:left="0"/>
        <w:jc w:val="both"/>
      </w:pPr>
      <w:r>
        <w:rPr>
          <w:rFonts w:ascii="Times New Roman"/>
          <w:b w:val="false"/>
          <w:i w:val="false"/>
          <w:color w:val="000000"/>
          <w:sz w:val="28"/>
        </w:rPr>
        <w:t>
      17. Қазақстан Республикасының "Атамекен" ұлттық кәсіпкерлер палатасы: "Атамекен" Қазақстан Республикасы Ұлттық кәсіпкерлер палатасының 2024 жылдың 18 қарашадағы сараптамалық қорытындысы.</w:t>
      </w:r>
    </w:p>
    <w:bookmarkEnd w:id="442"/>
    <w:bookmarkStart w:name="z1064" w:id="443"/>
    <w:p>
      <w:pPr>
        <w:spacing w:after="0"/>
        <w:ind w:left="0"/>
        <w:jc w:val="both"/>
      </w:pPr>
      <w:r>
        <w:rPr>
          <w:rFonts w:ascii="Times New Roman"/>
          <w:b w:val="false"/>
          <w:i w:val="false"/>
          <w:color w:val="000000"/>
          <w:sz w:val="28"/>
        </w:rPr>
        <w:t>
      18. Нұсқа нөмірі және шығарылған жылы: Нұсқа 2, 2024 жыл;</w:t>
      </w:r>
    </w:p>
    <w:bookmarkEnd w:id="443"/>
    <w:bookmarkStart w:name="z1065" w:id="444"/>
    <w:p>
      <w:pPr>
        <w:spacing w:after="0"/>
        <w:ind w:left="0"/>
        <w:jc w:val="both"/>
      </w:pPr>
      <w:r>
        <w:rPr>
          <w:rFonts w:ascii="Times New Roman"/>
          <w:b w:val="false"/>
          <w:i w:val="false"/>
          <w:color w:val="000000"/>
          <w:sz w:val="28"/>
        </w:rPr>
        <w:t>
      19. Болжалды қайта қарау күні: 01.12.2027 жыл.</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842/НҚ бұйрығына</w:t>
            </w:r>
            <w:r>
              <w:br/>
            </w:r>
            <w:r>
              <w:rPr>
                <w:rFonts w:ascii="Times New Roman"/>
                <w:b w:val="false"/>
                <w:i w:val="false"/>
                <w:color w:val="000000"/>
                <w:sz w:val="20"/>
              </w:rPr>
              <w:t>3-қосымша</w:t>
            </w:r>
          </w:p>
        </w:tc>
      </w:tr>
    </w:tbl>
    <w:bookmarkStart w:name="z1067" w:id="445"/>
    <w:p>
      <w:pPr>
        <w:spacing w:after="0"/>
        <w:ind w:left="0"/>
        <w:jc w:val="left"/>
      </w:pPr>
      <w:r>
        <w:rPr>
          <w:rFonts w:ascii="Times New Roman"/>
          <w:b/>
          <w:i w:val="false"/>
          <w:color w:val="000000"/>
        </w:rPr>
        <w:t xml:space="preserve"> "Ғарыш аппараттары мен ғарыштық жүйелерді жобалау" кәсіптік стандарты</w:t>
      </w:r>
    </w:p>
    <w:bookmarkEnd w:id="445"/>
    <w:bookmarkStart w:name="z1068" w:id="446"/>
    <w:p>
      <w:pPr>
        <w:spacing w:after="0"/>
        <w:ind w:left="0"/>
        <w:jc w:val="left"/>
      </w:pPr>
      <w:r>
        <w:rPr>
          <w:rFonts w:ascii="Times New Roman"/>
          <w:b/>
          <w:i w:val="false"/>
          <w:color w:val="000000"/>
        </w:rPr>
        <w:t xml:space="preserve"> 1-тарау. Жалпы ережелер</w:t>
      </w:r>
    </w:p>
    <w:bookmarkEnd w:id="446"/>
    <w:bookmarkStart w:name="z1069" w:id="447"/>
    <w:p>
      <w:pPr>
        <w:spacing w:after="0"/>
        <w:ind w:left="0"/>
        <w:jc w:val="both"/>
      </w:pPr>
      <w:r>
        <w:rPr>
          <w:rFonts w:ascii="Times New Roman"/>
          <w:b w:val="false"/>
          <w:i w:val="false"/>
          <w:color w:val="000000"/>
          <w:sz w:val="28"/>
        </w:rPr>
        <w:t xml:space="preserve">
      1. Кәсіптік стандарттың қолданылу аясы: "Ғарыш аппараттары мен ғарыш жүйелерін жобалау"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кадрлар даярлауға, білім беру ұйымдары қызметкерлері мен түлектерінің кәсіптік біліктілігін тануға және ғарыш аппараттары мен ғарыштық жүйелерді жобалау саласындағы мәселелердің кең ауқымын шешуге қойылатын талаптарды белгілейді.</w:t>
      </w:r>
    </w:p>
    <w:bookmarkEnd w:id="447"/>
    <w:bookmarkStart w:name="z1070" w:id="448"/>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448"/>
    <w:bookmarkStart w:name="z1071" w:id="449"/>
    <w:p>
      <w:pPr>
        <w:spacing w:after="0"/>
        <w:ind w:left="0"/>
        <w:jc w:val="both"/>
      </w:pPr>
      <w:r>
        <w:rPr>
          <w:rFonts w:ascii="Times New Roman"/>
          <w:b w:val="false"/>
          <w:i w:val="false"/>
          <w:color w:val="000000"/>
          <w:sz w:val="28"/>
        </w:rPr>
        <w:t>
      1) ғарыш аппараты – мақсатты міндеттерді шешу, зерттеулер жүргізу және (немесе) ғарыш кеңістігін әртүрлі мақсаттарда пайдалану мақсатында ғарыш кеңістігіне ұшыруға арналған техникалық құрылғы;</w:t>
      </w:r>
    </w:p>
    <w:bookmarkEnd w:id="449"/>
    <w:bookmarkStart w:name="z1072" w:id="450"/>
    <w:p>
      <w:pPr>
        <w:spacing w:after="0"/>
        <w:ind w:left="0"/>
        <w:jc w:val="both"/>
      </w:pPr>
      <w:r>
        <w:rPr>
          <w:rFonts w:ascii="Times New Roman"/>
          <w:b w:val="false"/>
          <w:i w:val="false"/>
          <w:color w:val="000000"/>
          <w:sz w:val="28"/>
        </w:rPr>
        <w:t xml:space="preserve">
      2) ғарыш жүйесі – ғарыш кеңістігіндегі мәселелерді шешуге арналған функционалдық өзара байланысты орбиталық және жерүсті техникалық құралдардың жиынтығы; </w:t>
      </w:r>
    </w:p>
    <w:bookmarkEnd w:id="450"/>
    <w:bookmarkStart w:name="z1073" w:id="451"/>
    <w:p>
      <w:pPr>
        <w:spacing w:after="0"/>
        <w:ind w:left="0"/>
        <w:jc w:val="both"/>
      </w:pPr>
      <w:r>
        <w:rPr>
          <w:rFonts w:ascii="Times New Roman"/>
          <w:b w:val="false"/>
          <w:i w:val="false"/>
          <w:color w:val="000000"/>
          <w:sz w:val="28"/>
        </w:rPr>
        <w:t>
      3) конструкторлық құжаттама – өнімді әзірлеу, өндіру, бақылау, пайдалану, жөндеу және кәдеге жарату үшін қажетті мәліметтерді қамтитын құжаттар;</w:t>
      </w:r>
    </w:p>
    <w:bookmarkEnd w:id="451"/>
    <w:bookmarkStart w:name="z1074" w:id="452"/>
    <w:p>
      <w:pPr>
        <w:spacing w:after="0"/>
        <w:ind w:left="0"/>
        <w:jc w:val="both"/>
      </w:pPr>
      <w:r>
        <w:rPr>
          <w:rFonts w:ascii="Times New Roman"/>
          <w:b w:val="false"/>
          <w:i w:val="false"/>
          <w:color w:val="000000"/>
          <w:sz w:val="28"/>
        </w:rPr>
        <w:t xml:space="preserve">
      4) үшөлшемді модельдеу – компьютерлік бағдарламалық қамтылымды пайдалана отырып, объектіні үш өлшемді кеңістікте модельдеу; </w:t>
      </w:r>
    </w:p>
    <w:bookmarkEnd w:id="452"/>
    <w:bookmarkStart w:name="z1075" w:id="453"/>
    <w:p>
      <w:pPr>
        <w:spacing w:after="0"/>
        <w:ind w:left="0"/>
        <w:jc w:val="both"/>
      </w:pPr>
      <w:r>
        <w:rPr>
          <w:rFonts w:ascii="Times New Roman"/>
          <w:b w:val="false"/>
          <w:i w:val="false"/>
          <w:color w:val="000000"/>
          <w:sz w:val="28"/>
        </w:rPr>
        <w:t>
      5) автоматтандырылған жобалау және құрастыру (computer aided design – CAD) – өнімді геометриялық модельдеу үшін компьютерлік жүйелерді пайдаланудан тұратын технология;</w:t>
      </w:r>
    </w:p>
    <w:bookmarkEnd w:id="453"/>
    <w:bookmarkStart w:name="z1076" w:id="454"/>
    <w:p>
      <w:pPr>
        <w:spacing w:after="0"/>
        <w:ind w:left="0"/>
        <w:jc w:val="both"/>
      </w:pPr>
      <w:r>
        <w:rPr>
          <w:rFonts w:ascii="Times New Roman"/>
          <w:b w:val="false"/>
          <w:i w:val="false"/>
          <w:color w:val="000000"/>
          <w:sz w:val="28"/>
        </w:rPr>
        <w:t>
      6) инженерлік талдау – жобаланған бұйымдардың өнімділігін тексеруге, олардың пайдалану сипаттамаларын, сондай-ақ берілген пайдалану жағдайларында өнімділік параметрлерінің сәйкестігін растауға арналған зерттеулердің, модельдеу процестерінің және есептеулердің жиынтығы;</w:t>
      </w:r>
    </w:p>
    <w:bookmarkEnd w:id="454"/>
    <w:bookmarkStart w:name="z1077" w:id="455"/>
    <w:p>
      <w:pPr>
        <w:spacing w:after="0"/>
        <w:ind w:left="0"/>
        <w:jc w:val="both"/>
      </w:pPr>
      <w:r>
        <w:rPr>
          <w:rFonts w:ascii="Times New Roman"/>
          <w:b w:val="false"/>
          <w:i w:val="false"/>
          <w:color w:val="000000"/>
          <w:sz w:val="28"/>
        </w:rPr>
        <w:t>
      7) математикалық аппарат – есепті шешу үшін қолданылатын формулалар, шарттар, қатынастар жиынтығы.</w:t>
      </w:r>
    </w:p>
    <w:bookmarkEnd w:id="455"/>
    <w:bookmarkStart w:name="z1078" w:id="456"/>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456"/>
    <w:bookmarkStart w:name="z1079" w:id="457"/>
    <w:p>
      <w:pPr>
        <w:spacing w:after="0"/>
        <w:ind w:left="0"/>
        <w:jc w:val="both"/>
      </w:pPr>
      <w:r>
        <w:rPr>
          <w:rFonts w:ascii="Times New Roman"/>
          <w:b w:val="false"/>
          <w:i w:val="false"/>
          <w:color w:val="000000"/>
          <w:sz w:val="28"/>
        </w:rPr>
        <w:t>
      1) ҒА – ғарыш аппараты;</w:t>
      </w:r>
    </w:p>
    <w:bookmarkEnd w:id="457"/>
    <w:bookmarkStart w:name="z1080" w:id="458"/>
    <w:p>
      <w:pPr>
        <w:spacing w:after="0"/>
        <w:ind w:left="0"/>
        <w:jc w:val="both"/>
      </w:pPr>
      <w:r>
        <w:rPr>
          <w:rFonts w:ascii="Times New Roman"/>
          <w:b w:val="false"/>
          <w:i w:val="false"/>
          <w:color w:val="000000"/>
          <w:sz w:val="28"/>
        </w:rPr>
        <w:t>
      2) ҒЖ – ғарыштық жүйе;</w:t>
      </w:r>
    </w:p>
    <w:bookmarkEnd w:id="458"/>
    <w:bookmarkStart w:name="z1081" w:id="459"/>
    <w:p>
      <w:pPr>
        <w:spacing w:after="0"/>
        <w:ind w:left="0"/>
        <w:jc w:val="both"/>
      </w:pPr>
      <w:r>
        <w:rPr>
          <w:rFonts w:ascii="Times New Roman"/>
          <w:b w:val="false"/>
          <w:i w:val="false"/>
          <w:color w:val="000000"/>
          <w:sz w:val="28"/>
        </w:rPr>
        <w:t>
      3) ҒТ – ғарыштық техника;</w:t>
      </w:r>
    </w:p>
    <w:bookmarkEnd w:id="459"/>
    <w:bookmarkStart w:name="z1082" w:id="460"/>
    <w:p>
      <w:pPr>
        <w:spacing w:after="0"/>
        <w:ind w:left="0"/>
        <w:jc w:val="both"/>
      </w:pPr>
      <w:r>
        <w:rPr>
          <w:rFonts w:ascii="Times New Roman"/>
          <w:b w:val="false"/>
          <w:i w:val="false"/>
          <w:color w:val="000000"/>
          <w:sz w:val="28"/>
        </w:rPr>
        <w:t>
      4) КҚ – конструкторлық құжаттама</w:t>
      </w:r>
    </w:p>
    <w:bookmarkEnd w:id="460"/>
    <w:bookmarkStart w:name="z1083" w:id="461"/>
    <w:p>
      <w:pPr>
        <w:spacing w:after="0"/>
        <w:ind w:left="0"/>
        <w:jc w:val="both"/>
      </w:pPr>
      <w:r>
        <w:rPr>
          <w:rFonts w:ascii="Times New Roman"/>
          <w:b w:val="false"/>
          <w:i w:val="false"/>
          <w:color w:val="000000"/>
          <w:sz w:val="28"/>
        </w:rPr>
        <w:t>
      5) БҚ – бағдарламалық камтылым</w:t>
      </w:r>
    </w:p>
    <w:bookmarkEnd w:id="461"/>
    <w:bookmarkStart w:name="z1084" w:id="462"/>
    <w:p>
      <w:pPr>
        <w:spacing w:after="0"/>
        <w:ind w:left="0"/>
        <w:jc w:val="both"/>
      </w:pPr>
      <w:r>
        <w:rPr>
          <w:rFonts w:ascii="Times New Roman"/>
          <w:b w:val="false"/>
          <w:i w:val="false"/>
          <w:color w:val="000000"/>
          <w:sz w:val="28"/>
        </w:rPr>
        <w:t>
      6) СБШ – Салалық біліктілік шеңбері</w:t>
      </w:r>
    </w:p>
    <w:bookmarkEnd w:id="462"/>
    <w:bookmarkStart w:name="z1085" w:id="463"/>
    <w:p>
      <w:pPr>
        <w:spacing w:after="0"/>
        <w:ind w:left="0"/>
        <w:jc w:val="both"/>
      </w:pPr>
      <w:r>
        <w:rPr>
          <w:rFonts w:ascii="Times New Roman"/>
          <w:b w:val="false"/>
          <w:i w:val="false"/>
          <w:color w:val="000000"/>
          <w:sz w:val="28"/>
        </w:rPr>
        <w:t>
      7) БТБА – Бірыңғай тарифтік-біліктілік анықтамасы</w:t>
      </w:r>
    </w:p>
    <w:bookmarkEnd w:id="463"/>
    <w:bookmarkStart w:name="z1086" w:id="464"/>
    <w:p>
      <w:pPr>
        <w:spacing w:after="0"/>
        <w:ind w:left="0"/>
        <w:jc w:val="both"/>
      </w:pPr>
      <w:r>
        <w:rPr>
          <w:rFonts w:ascii="Times New Roman"/>
          <w:b w:val="false"/>
          <w:i w:val="false"/>
          <w:color w:val="000000"/>
          <w:sz w:val="28"/>
        </w:rPr>
        <w:t>
      8) БА – Біліктілік анықтамасы.</w:t>
      </w:r>
    </w:p>
    <w:bookmarkEnd w:id="464"/>
    <w:bookmarkStart w:name="z1087" w:id="465"/>
    <w:p>
      <w:pPr>
        <w:spacing w:after="0"/>
        <w:ind w:left="0"/>
        <w:jc w:val="left"/>
      </w:pPr>
      <w:r>
        <w:rPr>
          <w:rFonts w:ascii="Times New Roman"/>
          <w:b/>
          <w:i w:val="false"/>
          <w:color w:val="000000"/>
        </w:rPr>
        <w:t xml:space="preserve"> 2-тарау. Кәсіптік стандарттың паспорты</w:t>
      </w:r>
    </w:p>
    <w:bookmarkEnd w:id="465"/>
    <w:bookmarkStart w:name="z1088" w:id="466"/>
    <w:p>
      <w:pPr>
        <w:spacing w:after="0"/>
        <w:ind w:left="0"/>
        <w:jc w:val="both"/>
      </w:pPr>
      <w:r>
        <w:rPr>
          <w:rFonts w:ascii="Times New Roman"/>
          <w:b w:val="false"/>
          <w:i w:val="false"/>
          <w:color w:val="000000"/>
          <w:sz w:val="28"/>
        </w:rPr>
        <w:t>
      4. Кәсіптік стандарттың атауы: "Ғарыш аппараттары мен ғарыштық жүйелерді жобалау".</w:t>
      </w:r>
    </w:p>
    <w:bookmarkEnd w:id="466"/>
    <w:bookmarkStart w:name="z1089" w:id="467"/>
    <w:p>
      <w:pPr>
        <w:spacing w:after="0"/>
        <w:ind w:left="0"/>
        <w:jc w:val="both"/>
      </w:pPr>
      <w:r>
        <w:rPr>
          <w:rFonts w:ascii="Times New Roman"/>
          <w:b w:val="false"/>
          <w:i w:val="false"/>
          <w:color w:val="000000"/>
          <w:sz w:val="28"/>
        </w:rPr>
        <w:t>
      5. Кәсіптік стандарт коды: C30302087.</w:t>
      </w:r>
    </w:p>
    <w:bookmarkEnd w:id="467"/>
    <w:bookmarkStart w:name="z1090" w:id="468"/>
    <w:p>
      <w:pPr>
        <w:spacing w:after="0"/>
        <w:ind w:left="0"/>
        <w:jc w:val="both"/>
      </w:pPr>
      <w:r>
        <w:rPr>
          <w:rFonts w:ascii="Times New Roman"/>
          <w:b w:val="false"/>
          <w:i w:val="false"/>
          <w:color w:val="000000"/>
          <w:sz w:val="28"/>
        </w:rPr>
        <w:t>
      6. Экономикалық қызмет түрлерінің жалпы жіктеуіші (ЭҚЖЖ) сәйкес секцияны, бөлімді, топты, сыныпты және кіші сыныпты көрсету:</w:t>
      </w:r>
    </w:p>
    <w:bookmarkEnd w:id="468"/>
    <w:bookmarkStart w:name="z1091" w:id="469"/>
    <w:p>
      <w:pPr>
        <w:spacing w:after="0"/>
        <w:ind w:left="0"/>
        <w:jc w:val="both"/>
      </w:pPr>
      <w:r>
        <w:rPr>
          <w:rFonts w:ascii="Times New Roman"/>
          <w:b w:val="false"/>
          <w:i w:val="false"/>
          <w:color w:val="000000"/>
          <w:sz w:val="28"/>
        </w:rPr>
        <w:t>
      С "Өңдеу өнеркәсібі";</w:t>
      </w:r>
    </w:p>
    <w:bookmarkEnd w:id="469"/>
    <w:bookmarkStart w:name="z1092" w:id="470"/>
    <w:p>
      <w:pPr>
        <w:spacing w:after="0"/>
        <w:ind w:left="0"/>
        <w:jc w:val="both"/>
      </w:pPr>
      <w:r>
        <w:rPr>
          <w:rFonts w:ascii="Times New Roman"/>
          <w:b w:val="false"/>
          <w:i w:val="false"/>
          <w:color w:val="000000"/>
          <w:sz w:val="28"/>
        </w:rPr>
        <w:t>
      30 Басқа көлік құралдарын өндіру;</w:t>
      </w:r>
    </w:p>
    <w:bookmarkEnd w:id="470"/>
    <w:bookmarkStart w:name="z1093" w:id="471"/>
    <w:p>
      <w:pPr>
        <w:spacing w:after="0"/>
        <w:ind w:left="0"/>
        <w:jc w:val="both"/>
      </w:pPr>
      <w:r>
        <w:rPr>
          <w:rFonts w:ascii="Times New Roman"/>
          <w:b w:val="false"/>
          <w:i w:val="false"/>
          <w:color w:val="000000"/>
          <w:sz w:val="28"/>
        </w:rPr>
        <w:t>
      30.3 Әуе және ғарыштық ұшу аппараттын және олармен байланысты жабдықтарды өндіру;</w:t>
      </w:r>
    </w:p>
    <w:bookmarkEnd w:id="471"/>
    <w:bookmarkStart w:name="z1094" w:id="472"/>
    <w:p>
      <w:pPr>
        <w:spacing w:after="0"/>
        <w:ind w:left="0"/>
        <w:jc w:val="both"/>
      </w:pPr>
      <w:r>
        <w:rPr>
          <w:rFonts w:ascii="Times New Roman"/>
          <w:b w:val="false"/>
          <w:i w:val="false"/>
          <w:color w:val="000000"/>
          <w:sz w:val="28"/>
        </w:rPr>
        <w:t>
      30.30 Әуе және ғарыштық ұшу аппараттын және олармен байланысты жабдықтарды өндіру;</w:t>
      </w:r>
    </w:p>
    <w:bookmarkEnd w:id="472"/>
    <w:bookmarkStart w:name="z1095" w:id="473"/>
    <w:p>
      <w:pPr>
        <w:spacing w:after="0"/>
        <w:ind w:left="0"/>
        <w:jc w:val="both"/>
      </w:pPr>
      <w:r>
        <w:rPr>
          <w:rFonts w:ascii="Times New Roman"/>
          <w:b w:val="false"/>
          <w:i w:val="false"/>
          <w:color w:val="000000"/>
          <w:sz w:val="28"/>
        </w:rPr>
        <w:t>
      30.30.2 Ғарыштық ұшу аппараттары өндірісі;</w:t>
      </w:r>
    </w:p>
    <w:bookmarkEnd w:id="473"/>
    <w:bookmarkStart w:name="z1096" w:id="474"/>
    <w:p>
      <w:pPr>
        <w:spacing w:after="0"/>
        <w:ind w:left="0"/>
        <w:jc w:val="both"/>
      </w:pPr>
      <w:r>
        <w:rPr>
          <w:rFonts w:ascii="Times New Roman"/>
          <w:b w:val="false"/>
          <w:i w:val="false"/>
          <w:color w:val="000000"/>
          <w:sz w:val="28"/>
        </w:rPr>
        <w:t>
      M "Кәсіптік, ғылыми және техникалық қызмет";</w:t>
      </w:r>
    </w:p>
    <w:bookmarkEnd w:id="474"/>
    <w:bookmarkStart w:name="z1097" w:id="475"/>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475"/>
    <w:bookmarkStart w:name="z1098" w:id="476"/>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консультациялар ұсыну;</w:t>
      </w:r>
    </w:p>
    <w:bookmarkEnd w:id="476"/>
    <w:bookmarkStart w:name="z1099" w:id="477"/>
    <w:p>
      <w:pPr>
        <w:spacing w:after="0"/>
        <w:ind w:left="0"/>
        <w:jc w:val="both"/>
      </w:pPr>
      <w:r>
        <w:rPr>
          <w:rFonts w:ascii="Times New Roman"/>
          <w:b w:val="false"/>
          <w:i w:val="false"/>
          <w:color w:val="000000"/>
          <w:sz w:val="28"/>
        </w:rPr>
        <w:t>
      71.12 Инженерлік іздеулер саласындағы қызмет және осы салада техникалық консультация беруді ұсыну;</w:t>
      </w:r>
    </w:p>
    <w:bookmarkEnd w:id="477"/>
    <w:bookmarkStart w:name="z1100" w:id="478"/>
    <w:p>
      <w:pPr>
        <w:spacing w:after="0"/>
        <w:ind w:left="0"/>
        <w:jc w:val="both"/>
      </w:pPr>
      <w:r>
        <w:rPr>
          <w:rFonts w:ascii="Times New Roman"/>
          <w:b w:val="false"/>
          <w:i w:val="false"/>
          <w:color w:val="000000"/>
          <w:sz w:val="28"/>
        </w:rPr>
        <w:t>
      71.12.1 Атом өнеркәсібін және атом энергетикасы объектілерін қоспағанда, инженерлік-техникалық жобалау саласындағы қызмет;</w:t>
      </w:r>
    </w:p>
    <w:bookmarkEnd w:id="478"/>
    <w:bookmarkStart w:name="z1101" w:id="479"/>
    <w:p>
      <w:pPr>
        <w:spacing w:after="0"/>
        <w:ind w:left="0"/>
        <w:jc w:val="both"/>
      </w:pPr>
      <w:r>
        <w:rPr>
          <w:rFonts w:ascii="Times New Roman"/>
          <w:b w:val="false"/>
          <w:i w:val="false"/>
          <w:color w:val="000000"/>
          <w:sz w:val="28"/>
        </w:rPr>
        <w:t>
      M "Кәсіптік, ғылыми және техникалық қызмет";</w:t>
      </w:r>
    </w:p>
    <w:bookmarkEnd w:id="479"/>
    <w:bookmarkStart w:name="z1102" w:id="480"/>
    <w:p>
      <w:pPr>
        <w:spacing w:after="0"/>
        <w:ind w:left="0"/>
        <w:jc w:val="both"/>
      </w:pPr>
      <w:r>
        <w:rPr>
          <w:rFonts w:ascii="Times New Roman"/>
          <w:b w:val="false"/>
          <w:i w:val="false"/>
          <w:color w:val="000000"/>
          <w:sz w:val="28"/>
        </w:rPr>
        <w:t>
      72 Ғылыми зерттеулер және әзірлемелер;</w:t>
      </w:r>
    </w:p>
    <w:bookmarkEnd w:id="480"/>
    <w:bookmarkStart w:name="z1103" w:id="481"/>
    <w:p>
      <w:pPr>
        <w:spacing w:after="0"/>
        <w:ind w:left="0"/>
        <w:jc w:val="both"/>
      </w:pPr>
      <w:r>
        <w:rPr>
          <w:rFonts w:ascii="Times New Roman"/>
          <w:b w:val="false"/>
          <w:i w:val="false"/>
          <w:color w:val="000000"/>
          <w:sz w:val="28"/>
        </w:rPr>
        <w:t>
      72.1 Жаратылыстану мен техникалық ғылымдар саласындағы ғылыми зерттеулер мен эксперименттік әзірлемелер;</w:t>
      </w:r>
    </w:p>
    <w:bookmarkEnd w:id="481"/>
    <w:bookmarkStart w:name="z1104" w:id="482"/>
    <w:p>
      <w:pPr>
        <w:spacing w:after="0"/>
        <w:ind w:left="0"/>
        <w:jc w:val="both"/>
      </w:pPr>
      <w:r>
        <w:rPr>
          <w:rFonts w:ascii="Times New Roman"/>
          <w:b w:val="false"/>
          <w:i w:val="false"/>
          <w:color w:val="000000"/>
          <w:sz w:val="28"/>
        </w:rPr>
        <w:t>
      72.19 Жаратылыстану мен техникалық ғылымдар саласындағы өзге де ғылыми зерттеулер мен эксперименттік әзірлемелер;</w:t>
      </w:r>
    </w:p>
    <w:bookmarkEnd w:id="482"/>
    <w:bookmarkStart w:name="z1105" w:id="483"/>
    <w:p>
      <w:pPr>
        <w:spacing w:after="0"/>
        <w:ind w:left="0"/>
        <w:jc w:val="both"/>
      </w:pPr>
      <w:r>
        <w:rPr>
          <w:rFonts w:ascii="Times New Roman"/>
          <w:b w:val="false"/>
          <w:i w:val="false"/>
          <w:color w:val="000000"/>
          <w:sz w:val="28"/>
        </w:rPr>
        <w:t>
      72.19.3 Ғарыш қызметі саласындағы ғылыми зерттеулер мен әзірлемелер.</w:t>
      </w:r>
    </w:p>
    <w:bookmarkEnd w:id="483"/>
    <w:bookmarkStart w:name="z1106" w:id="484"/>
    <w:p>
      <w:pPr>
        <w:spacing w:after="0"/>
        <w:ind w:left="0"/>
        <w:jc w:val="both"/>
      </w:pPr>
      <w:r>
        <w:rPr>
          <w:rFonts w:ascii="Times New Roman"/>
          <w:b w:val="false"/>
          <w:i w:val="false"/>
          <w:color w:val="000000"/>
          <w:sz w:val="28"/>
        </w:rPr>
        <w:t>
      7. Кәсіптік стандарттың қысқаша сипаттамасы: Кәсіптік қызмет саласындағы, ғарыш аппараттары мен ғарыштық жүйелерді жобалауды қамтамасыз ететін қызметкерлердің мазмұнына, сапасына, еңбек жағдайына, біліктілігі мен құзыретіне қойылатын талаптарды белгілеу. Кадрларды даярлау мен қайта даярлауға қойылатын талаптарды, оларды бағалау мен аттестациялау негіздерін анықтау үшін негіз ретінде пайдалану.</w:t>
      </w:r>
    </w:p>
    <w:bookmarkEnd w:id="484"/>
    <w:bookmarkStart w:name="z1107" w:id="485"/>
    <w:p>
      <w:pPr>
        <w:spacing w:after="0"/>
        <w:ind w:left="0"/>
        <w:jc w:val="both"/>
      </w:pPr>
      <w:r>
        <w:rPr>
          <w:rFonts w:ascii="Times New Roman"/>
          <w:b w:val="false"/>
          <w:i w:val="false"/>
          <w:color w:val="000000"/>
          <w:sz w:val="28"/>
        </w:rPr>
        <w:t>
      Ғарыш аппараттары мен ғарыштық жүйелерді жобалауға ғарыштық жүйелерді, бәсекеге қабілетті сипаттамалары бар ғарыш аппараттарын және олардың құрамдас бөліктерін жобалаудың, құрастырудың, есептеудің, математикалық, физикалық және компьютерлік модельдеудің заманауи әдістері мен құралдарын пайдалана отырып құру кіреді.</w:t>
      </w:r>
    </w:p>
    <w:bookmarkEnd w:id="485"/>
    <w:bookmarkStart w:name="z1108" w:id="486"/>
    <w:p>
      <w:pPr>
        <w:spacing w:after="0"/>
        <w:ind w:left="0"/>
        <w:jc w:val="both"/>
      </w:pPr>
      <w:r>
        <w:rPr>
          <w:rFonts w:ascii="Times New Roman"/>
          <w:b w:val="false"/>
          <w:i w:val="false"/>
          <w:color w:val="000000"/>
          <w:sz w:val="28"/>
        </w:rPr>
        <w:t>
      8. Кәсіптер карточкалар тізімі:</w:t>
      </w:r>
    </w:p>
    <w:bookmarkEnd w:id="486"/>
    <w:bookmarkStart w:name="z1109" w:id="487"/>
    <w:p>
      <w:pPr>
        <w:spacing w:after="0"/>
        <w:ind w:left="0"/>
        <w:jc w:val="both"/>
      </w:pPr>
      <w:r>
        <w:rPr>
          <w:rFonts w:ascii="Times New Roman"/>
          <w:b w:val="false"/>
          <w:i w:val="false"/>
          <w:color w:val="000000"/>
          <w:sz w:val="28"/>
        </w:rPr>
        <w:t>
      1) Ұшатын ғарыштық аппараттар жөніндегі инженер-конструктор – 6 СБШ деңгейі;</w:t>
      </w:r>
    </w:p>
    <w:bookmarkEnd w:id="487"/>
    <w:bookmarkStart w:name="z1110" w:id="488"/>
    <w:p>
      <w:pPr>
        <w:spacing w:after="0"/>
        <w:ind w:left="0"/>
        <w:jc w:val="both"/>
      </w:pPr>
      <w:r>
        <w:rPr>
          <w:rFonts w:ascii="Times New Roman"/>
          <w:b w:val="false"/>
          <w:i w:val="false"/>
          <w:color w:val="000000"/>
          <w:sz w:val="28"/>
        </w:rPr>
        <w:t>
      2) Ұшатын ғарыштық аппараттар жөніндегі инженер-конструктор – 7 СБШ деңгейі.</w:t>
      </w:r>
    </w:p>
    <w:bookmarkEnd w:id="488"/>
    <w:bookmarkStart w:name="z1111" w:id="489"/>
    <w:p>
      <w:pPr>
        <w:spacing w:after="0"/>
        <w:ind w:left="0"/>
        <w:jc w:val="left"/>
      </w:pPr>
      <w:r>
        <w:rPr>
          <w:rFonts w:ascii="Times New Roman"/>
          <w:b/>
          <w:i w:val="false"/>
          <w:color w:val="000000"/>
        </w:rPr>
        <w:t xml:space="preserve"> 3-тарау. Кәсіп карточкалары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"Ұшатын ғарыштық аппараттар жөніндегі инженер-конструктор"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ғарыштық аппараттар жөніндегі инженер-конструктор.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90"/>
          <w:p>
            <w:pPr>
              <w:spacing w:after="20"/>
              <w:ind w:left="20"/>
              <w:jc w:val="both"/>
            </w:pPr>
            <w:r>
              <w:rPr>
                <w:rFonts w:ascii="Times New Roman"/>
                <w:b w:val="false"/>
                <w:i w:val="false"/>
                <w:color w:val="000000"/>
                <w:sz w:val="20"/>
              </w:rPr>
              <w:t>
Біліктілік:</w:t>
            </w:r>
          </w:p>
          <w:bookmarkEnd w:id="49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2144-5-012 Ғарыш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 ҒА және оларға қызмет көрсететін қосалқы жүйелерді, ғарыш техникасының жеке үлгілерін жобалау, сондай-ақ ғарыш кеңістігін тиімді пайдалануға мүмкіндік беретін тиісті технологияларды әзірлеу.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91"/>
          <w:p>
            <w:pPr>
              <w:spacing w:after="20"/>
              <w:ind w:left="20"/>
              <w:jc w:val="both"/>
            </w:pPr>
            <w:r>
              <w:rPr>
                <w:rFonts w:ascii="Times New Roman"/>
                <w:b w:val="false"/>
                <w:i w:val="false"/>
                <w:color w:val="000000"/>
                <w:sz w:val="20"/>
              </w:rPr>
              <w:t>
1. Техникалық спецификацияның белгіленген талаптарына қол жеткізу үшін инженерлік талдау, модельдеу және қажетті есептеулерді жүргізу;</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шарттарды және конструкторлық және технологиялық құжаттаманы талдау, технологияны таңдау, есептерді, интерфейстік бақылау құжаттарын дайындау, сондай-ақ жобаны іске асыру кезеңдерінің нәтижелері бойынша шолуларға қатысу;</w:t>
            </w:r>
          </w:p>
          <w:p>
            <w:pPr>
              <w:spacing w:after="20"/>
              <w:ind w:left="20"/>
              <w:jc w:val="both"/>
            </w:pPr>
            <w:r>
              <w:rPr>
                <w:rFonts w:ascii="Times New Roman"/>
                <w:b w:val="false"/>
                <w:i w:val="false"/>
                <w:color w:val="000000"/>
                <w:sz w:val="20"/>
              </w:rPr>
              <w:t>
3. ҒА, ҒЖ және олардың құрамдас бөліктерін дайындау, құрастыру, біріктіру және сынау процестеріне, өнертабыстарға өтінімдер жасауға, сондай-ақ құрастырылатын бұйымдарды жетілдіру, жаңғырту және біріздендіру жөніндегі жұмыстарға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92"/>
          <w:p>
            <w:pPr>
              <w:spacing w:after="20"/>
              <w:ind w:left="20"/>
              <w:jc w:val="both"/>
            </w:pPr>
            <w:r>
              <w:rPr>
                <w:rFonts w:ascii="Times New Roman"/>
                <w:b w:val="false"/>
                <w:i w:val="false"/>
                <w:color w:val="000000"/>
                <w:sz w:val="20"/>
              </w:rPr>
              <w:t>
Еңбек функциясы 1:</w:t>
            </w:r>
          </w:p>
          <w:bookmarkEnd w:id="492"/>
          <w:p>
            <w:pPr>
              <w:spacing w:after="20"/>
              <w:ind w:left="20"/>
              <w:jc w:val="both"/>
            </w:pPr>
            <w:r>
              <w:rPr>
                <w:rFonts w:ascii="Times New Roman"/>
                <w:b w:val="false"/>
                <w:i w:val="false"/>
                <w:color w:val="000000"/>
                <w:sz w:val="20"/>
              </w:rPr>
              <w:t>
Техникалық спецификацияның белгіленген талаптарына қол жеткізу үшін инженерлік талдау, модельдеу және қажетті есептеулерді жүргізу.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93"/>
          <w:p>
            <w:pPr>
              <w:spacing w:after="20"/>
              <w:ind w:left="20"/>
              <w:jc w:val="both"/>
            </w:pPr>
            <w:r>
              <w:rPr>
                <w:rFonts w:ascii="Times New Roman"/>
                <w:b w:val="false"/>
                <w:i w:val="false"/>
                <w:color w:val="000000"/>
                <w:sz w:val="20"/>
              </w:rPr>
              <w:t>
Дағды 1:</w:t>
            </w:r>
          </w:p>
          <w:bookmarkEnd w:id="493"/>
          <w:p>
            <w:pPr>
              <w:spacing w:after="20"/>
              <w:ind w:left="20"/>
              <w:jc w:val="both"/>
            </w:pPr>
            <w:r>
              <w:rPr>
                <w:rFonts w:ascii="Times New Roman"/>
                <w:b w:val="false"/>
                <w:i w:val="false"/>
                <w:color w:val="000000"/>
                <w:sz w:val="20"/>
              </w:rPr>
              <w:t>
Инженерлік талдау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94"/>
          <w:p>
            <w:pPr>
              <w:spacing w:after="20"/>
              <w:ind w:left="20"/>
              <w:jc w:val="both"/>
            </w:pPr>
            <w:r>
              <w:rPr>
                <w:rFonts w:ascii="Times New Roman"/>
                <w:b w:val="false"/>
                <w:i w:val="false"/>
                <w:color w:val="000000"/>
                <w:sz w:val="20"/>
              </w:rPr>
              <w:t>
1. Жобалауға арналған жалпы және арнайы бағдарламалық қамтылыммен жұмыс істеу;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ерекшелікте және тиісті құжаттамада көрсетілген талаптарды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Жасалатын өнімдер мен технологиялардың жұмыс жағдайларын талдау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 талаптарын бағалау жүргізу, соның ішінде, бірақ олармен шектелмей: механикалық, электрлік, жылулық, ақпараттық, функционалдық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саладағы технологиялардың қазіргі жағдайы мен даму болашағын талдау;</w:t>
            </w:r>
          </w:p>
          <w:p>
            <w:pPr>
              <w:spacing w:after="20"/>
              <w:ind w:left="20"/>
              <w:jc w:val="both"/>
            </w:pPr>
            <w:r>
              <w:rPr>
                <w:rFonts w:ascii="Times New Roman"/>
                <w:b w:val="false"/>
                <w:i w:val="false"/>
                <w:color w:val="000000"/>
                <w:sz w:val="20"/>
              </w:rPr>
              <w:t>
6. Инженерлік-техникалық және/немесе ғылыми-зерттеу жұмыстарының алынған нәтижелерін өңдеу, талдау және салыстыру, алынған нәтижелер бойынша қажетті есептер мен құжаттамаларды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95"/>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құрастыру, біріктіру, сынау және өндіру әдістері.</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ҒТ құру жобасын іске асыру принциптері, реттілігі мен кезеңдері, сонымен қатар негізгі бақылау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мен ҒЖ құрылғы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Патенттану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10.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96"/>
          <w:p>
            <w:pPr>
              <w:spacing w:after="20"/>
              <w:ind w:left="20"/>
              <w:jc w:val="both"/>
            </w:pPr>
            <w:r>
              <w:rPr>
                <w:rFonts w:ascii="Times New Roman"/>
                <w:b w:val="false"/>
                <w:i w:val="false"/>
                <w:color w:val="000000"/>
                <w:sz w:val="20"/>
              </w:rPr>
              <w:t>
Дағды 2:</w:t>
            </w:r>
          </w:p>
          <w:bookmarkEnd w:id="496"/>
          <w:p>
            <w:pPr>
              <w:spacing w:after="20"/>
              <w:ind w:left="20"/>
              <w:jc w:val="both"/>
            </w:pPr>
            <w:r>
              <w:rPr>
                <w:rFonts w:ascii="Times New Roman"/>
                <w:b w:val="false"/>
                <w:i w:val="false"/>
                <w:color w:val="000000"/>
                <w:sz w:val="20"/>
              </w:rPr>
              <w:t>
Инженерлік модельдеуді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97"/>
          <w:p>
            <w:pPr>
              <w:spacing w:after="20"/>
              <w:ind w:left="20"/>
              <w:jc w:val="both"/>
            </w:pPr>
            <w:r>
              <w:rPr>
                <w:rFonts w:ascii="Times New Roman"/>
                <w:b w:val="false"/>
                <w:i w:val="false"/>
                <w:color w:val="000000"/>
                <w:sz w:val="20"/>
              </w:rPr>
              <w:t>
1. Қолданыстағы шектеулерді, имитацияланған ортаның болжамды шарттарын ескере отырып, сондай-ақ расталған кіріс деректеріне сүйене отырып, арнайы бағдарламалық қамтылымға енгізілген математикалық аппаратты пайдалану;</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талдау жүргізу кезінде математикалық, физикалық және басқа модельдерді дұрыс түсіну және қолдану. Белгілі бір коэффициенттерді таңдауды негіздей отырып, құрылған модельдердің шекаралық шарттарын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 аппаратының және/немесе күрделі техникалық өнімнің жүйелік моделінің жұмыс істеу принциптері мен функционалдығын, кіріс деректерін қалыптастыру принципін, сондай-ақ алынған шығыс ақпараттың мәнін түсіну;</w:t>
            </w:r>
          </w:p>
          <w:p>
            <w:pPr>
              <w:spacing w:after="20"/>
              <w:ind w:left="20"/>
              <w:jc w:val="both"/>
            </w:pPr>
            <w:r>
              <w:rPr>
                <w:rFonts w:ascii="Times New Roman"/>
                <w:b w:val="false"/>
                <w:i w:val="false"/>
                <w:color w:val="000000"/>
                <w:sz w:val="20"/>
              </w:rPr>
              <w:t>
4. Жобалауға арналған жалпы және арнайы бағдарламалық қамтылымды пайдалана отырып, компьютерлік модельдеу және есептеулер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98"/>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жинау, біріктіру, сынау және өндіру әдістері;</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ҒТ құру жобасын іске асыру қағидаттары, оның реттілігі мен кезеңдері, сондай-ақ негізгі бақылау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құрылымының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10.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99"/>
          <w:p>
            <w:pPr>
              <w:spacing w:after="20"/>
              <w:ind w:left="20"/>
              <w:jc w:val="both"/>
            </w:pPr>
            <w:r>
              <w:rPr>
                <w:rFonts w:ascii="Times New Roman"/>
                <w:b w:val="false"/>
                <w:i w:val="false"/>
                <w:color w:val="000000"/>
                <w:sz w:val="20"/>
              </w:rPr>
              <w:t>
Дағды 3:</w:t>
            </w:r>
          </w:p>
          <w:bookmarkEnd w:id="499"/>
          <w:p>
            <w:pPr>
              <w:spacing w:after="20"/>
              <w:ind w:left="20"/>
              <w:jc w:val="both"/>
            </w:pPr>
            <w:r>
              <w:rPr>
                <w:rFonts w:ascii="Times New Roman"/>
                <w:b w:val="false"/>
                <w:i w:val="false"/>
                <w:color w:val="000000"/>
                <w:sz w:val="20"/>
              </w:rPr>
              <w:t>
Инженерлік есептеулерді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00"/>
          <w:p>
            <w:pPr>
              <w:spacing w:after="20"/>
              <w:ind w:left="20"/>
              <w:jc w:val="both"/>
            </w:pPr>
            <w:r>
              <w:rPr>
                <w:rFonts w:ascii="Times New Roman"/>
                <w:b w:val="false"/>
                <w:i w:val="false"/>
                <w:color w:val="000000"/>
                <w:sz w:val="20"/>
              </w:rPr>
              <w:t>
1. Аналитикалық әдісті қолдана отырып, алдын ала есептеулер жүргізу;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шектеулерді, имитацияланған ортаның болжамды шарттарын ескере отырып, сондай-ақ расталған кіріс деректеріне негізделген арнайы бағдарламалық қамтылымға енгізілген математикалық аппаратты пайдалану;</w:t>
            </w:r>
          </w:p>
          <w:p>
            <w:pPr>
              <w:spacing w:after="20"/>
              <w:ind w:left="20"/>
              <w:jc w:val="both"/>
            </w:pPr>
            <w:r>
              <w:rPr>
                <w:rFonts w:ascii="Times New Roman"/>
                <w:b w:val="false"/>
                <w:i w:val="false"/>
                <w:color w:val="000000"/>
                <w:sz w:val="20"/>
              </w:rPr>
              <w:t>
3. Арнайы анықтамалық материалдарды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01"/>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жинау, біріктіру, сынау және өндіру әдістері;</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ҒТ құру жобасын іске асыру қағидаттары, оның реттілігі мен кезеңдері, сондай-ақ негізгі бақылау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құрылымының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10.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02"/>
          <w:p>
            <w:pPr>
              <w:spacing w:after="20"/>
              <w:ind w:left="20"/>
              <w:jc w:val="both"/>
            </w:pPr>
            <w:r>
              <w:rPr>
                <w:rFonts w:ascii="Times New Roman"/>
                <w:b w:val="false"/>
                <w:i w:val="false"/>
                <w:color w:val="000000"/>
                <w:sz w:val="20"/>
              </w:rPr>
              <w:t>
Еңбек функциясы 2:</w:t>
            </w:r>
          </w:p>
          <w:bookmarkEnd w:id="502"/>
          <w:p>
            <w:pPr>
              <w:spacing w:after="20"/>
              <w:ind w:left="20"/>
              <w:jc w:val="both"/>
            </w:pPr>
            <w:r>
              <w:rPr>
                <w:rFonts w:ascii="Times New Roman"/>
                <w:b w:val="false"/>
                <w:i w:val="false"/>
                <w:color w:val="000000"/>
                <w:sz w:val="20"/>
              </w:rPr>
              <w:t>
Техникалық шарттарды және конструкторлық және технологиялық құжаттаманы талдау, технологияны таңдау, есептерді, интерфейстік бақылау құжаттарын дайындау, сондай-ақ жобаны іске асыру кезеңдерінің нәтижелері бойынша шолуларға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03"/>
          <w:p>
            <w:pPr>
              <w:spacing w:after="20"/>
              <w:ind w:left="20"/>
              <w:jc w:val="both"/>
            </w:pPr>
            <w:r>
              <w:rPr>
                <w:rFonts w:ascii="Times New Roman"/>
                <w:b w:val="false"/>
                <w:i w:val="false"/>
                <w:color w:val="000000"/>
                <w:sz w:val="20"/>
              </w:rPr>
              <w:t>
Дағды 1:</w:t>
            </w:r>
          </w:p>
          <w:bookmarkEnd w:id="503"/>
          <w:p>
            <w:pPr>
              <w:spacing w:after="20"/>
              <w:ind w:left="20"/>
              <w:jc w:val="both"/>
            </w:pPr>
            <w:r>
              <w:rPr>
                <w:rFonts w:ascii="Times New Roman"/>
                <w:b w:val="false"/>
                <w:i w:val="false"/>
                <w:color w:val="000000"/>
                <w:sz w:val="20"/>
              </w:rPr>
              <w:t>
Техникалық сипаттамалар мен конструкторлық-технологиялық құжаттаманы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04"/>
          <w:p>
            <w:pPr>
              <w:spacing w:after="20"/>
              <w:ind w:left="20"/>
              <w:jc w:val="both"/>
            </w:pPr>
            <w:r>
              <w:rPr>
                <w:rFonts w:ascii="Times New Roman"/>
                <w:b w:val="false"/>
                <w:i w:val="false"/>
                <w:color w:val="000000"/>
                <w:sz w:val="20"/>
              </w:rPr>
              <w:t>
1. Әртүрлі дереккөздерден ақпарат алу және оны өңдеу, талдау жүргізу және ағымдағы жұмыста қолдану;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жүйелердің техникалық бюджеттері арасындағы өзара байланысты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 мен оған сәйкес құжаттамада қойылған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Жоғарғы деңгейдегі есептерді аналитикалық әдіспен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анықтамалық материалдарды қолдану;</w:t>
            </w:r>
          </w:p>
          <w:p>
            <w:pPr>
              <w:spacing w:after="20"/>
              <w:ind w:left="20"/>
              <w:jc w:val="both"/>
            </w:pPr>
            <w:r>
              <w:rPr>
                <w:rFonts w:ascii="Times New Roman"/>
                <w:b w:val="false"/>
                <w:i w:val="false"/>
                <w:color w:val="000000"/>
                <w:sz w:val="20"/>
              </w:rPr>
              <w:t>
6. Қолда бар технологиялардың қолжетімділігі мен оларды дамыту мүмкіндіктерін талдау, сондай-ақ жеке шешімдерді әзірлеу болашағын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05"/>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жинау, біріктіру, сынау және өндіру әдістері;</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әдістері мен кезеңдері, физикалық және математикалық модельдерді құру принциптері және олардың нақты процестер мен элементтерге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жобалау жүйелерінің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ҒЖ, ҒА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8.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06"/>
          <w:p>
            <w:pPr>
              <w:spacing w:after="20"/>
              <w:ind w:left="20"/>
              <w:jc w:val="both"/>
            </w:pPr>
            <w:r>
              <w:rPr>
                <w:rFonts w:ascii="Times New Roman"/>
                <w:b w:val="false"/>
                <w:i w:val="false"/>
                <w:color w:val="000000"/>
                <w:sz w:val="20"/>
              </w:rPr>
              <w:t>
Дағды 2:</w:t>
            </w:r>
          </w:p>
          <w:bookmarkEnd w:id="506"/>
          <w:p>
            <w:pPr>
              <w:spacing w:after="20"/>
              <w:ind w:left="20"/>
              <w:jc w:val="both"/>
            </w:pPr>
            <w:r>
              <w:rPr>
                <w:rFonts w:ascii="Times New Roman"/>
                <w:b w:val="false"/>
                <w:i w:val="false"/>
                <w:color w:val="000000"/>
                <w:sz w:val="20"/>
              </w:rPr>
              <w:t>
Конструкторлық-технологиялық құжаттаманы дайындау.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07"/>
          <w:p>
            <w:pPr>
              <w:spacing w:after="20"/>
              <w:ind w:left="20"/>
              <w:jc w:val="both"/>
            </w:pPr>
            <w:r>
              <w:rPr>
                <w:rFonts w:ascii="Times New Roman"/>
                <w:b w:val="false"/>
                <w:i w:val="false"/>
                <w:color w:val="000000"/>
                <w:sz w:val="20"/>
              </w:rPr>
              <w:t>
1. Қызметтік қосалқы жүйелер мен мақсатты құралдар тарапынан қойылатын талаптарды талдау;</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Инженерлік-техникалық және/немесе ғылыми-зерттеу жұмыстары нәтижелерін өңдеу, талдау және корреляциялау, алынған нәтижелер негізінде қажетті есептер мен құжаттамаларды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Жасалған өзгерістердің тізілімін жүргізу және тиісті бағыттағы жұмыстарға әсер ететін қосалқы жүйелер мен құрылғылар бойынша қабылданған шешімдердің ықпалын бақылау;</w:t>
            </w:r>
          </w:p>
          <w:p>
            <w:pPr>
              <w:spacing w:after="20"/>
              <w:ind w:left="20"/>
              <w:jc w:val="both"/>
            </w:pPr>
            <w:r>
              <w:rPr>
                <w:rFonts w:ascii="Times New Roman"/>
                <w:b w:val="false"/>
                <w:i w:val="false"/>
                <w:color w:val="000000"/>
                <w:sz w:val="20"/>
              </w:rPr>
              <w:t>
4. Салалық және ішкі талаптарға сәйкес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08"/>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жинау, біріктіру, сынау және өндіру әдістері;</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әдістері мен кезеңдері, физикалық және математикалық модельдерді құру принциптері және олардың нақты процестер мен элементтерге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жобалау жүйелерінің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ҒЖ, ҒА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8.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09"/>
          <w:p>
            <w:pPr>
              <w:spacing w:after="20"/>
              <w:ind w:left="20"/>
              <w:jc w:val="both"/>
            </w:pPr>
            <w:r>
              <w:rPr>
                <w:rFonts w:ascii="Times New Roman"/>
                <w:b w:val="false"/>
                <w:i w:val="false"/>
                <w:color w:val="000000"/>
                <w:sz w:val="20"/>
              </w:rPr>
              <w:t>
Еңбек функциясы 3:</w:t>
            </w:r>
          </w:p>
          <w:bookmarkEnd w:id="509"/>
          <w:p>
            <w:pPr>
              <w:spacing w:after="20"/>
              <w:ind w:left="20"/>
              <w:jc w:val="both"/>
            </w:pPr>
            <w:r>
              <w:rPr>
                <w:rFonts w:ascii="Times New Roman"/>
                <w:b w:val="false"/>
                <w:i w:val="false"/>
                <w:color w:val="000000"/>
                <w:sz w:val="20"/>
              </w:rPr>
              <w:t>
ҒА, ҒЖ және олардың құрамдас бөліктерін дайындау, құрастыру, біріктіру және сынау процестеріне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10"/>
          <w:p>
            <w:pPr>
              <w:spacing w:after="20"/>
              <w:ind w:left="20"/>
              <w:jc w:val="both"/>
            </w:pPr>
            <w:r>
              <w:rPr>
                <w:rFonts w:ascii="Times New Roman"/>
                <w:b w:val="false"/>
                <w:i w:val="false"/>
                <w:color w:val="000000"/>
                <w:sz w:val="20"/>
              </w:rPr>
              <w:t>
Дағды 1:</w:t>
            </w:r>
          </w:p>
          <w:bookmarkEnd w:id="510"/>
          <w:p>
            <w:pPr>
              <w:spacing w:after="20"/>
              <w:ind w:left="20"/>
              <w:jc w:val="both"/>
            </w:pPr>
            <w:r>
              <w:rPr>
                <w:rFonts w:ascii="Times New Roman"/>
                <w:b w:val="false"/>
                <w:i w:val="false"/>
                <w:color w:val="000000"/>
                <w:sz w:val="20"/>
              </w:rPr>
              <w:t>
ҒА, ҒС және олардың құрамдас бөліктерін өндіру процесін қолдау.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11"/>
          <w:p>
            <w:pPr>
              <w:spacing w:after="20"/>
              <w:ind w:left="20"/>
              <w:jc w:val="both"/>
            </w:pPr>
            <w:r>
              <w:rPr>
                <w:rFonts w:ascii="Times New Roman"/>
                <w:b w:val="false"/>
                <w:i w:val="false"/>
                <w:color w:val="000000"/>
                <w:sz w:val="20"/>
              </w:rPr>
              <w:t>
1. ҒТ жаңа үлгілерін жасау кезінде озық инженерлік тәжірибені қолдану;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ақпарат көздерімен және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өлшемді компьютерлік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шарттарға, нормативтік-техникалық құжаттамаға және дайындау мен құрастырудың өндірістік қабілеттілігіне қойылатын талаптарға сәйкес жобалау және құрылыс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анықтамалық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Әзірленген объектілердің өндірісін бақылаудың негізгі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және жұмыс КҚ-дан, техникалық талаптардан ауытқуларды талдау;</w:t>
            </w:r>
          </w:p>
          <w:p>
            <w:pPr>
              <w:spacing w:after="20"/>
              <w:ind w:left="20"/>
              <w:jc w:val="both"/>
            </w:pPr>
            <w:r>
              <w:rPr>
                <w:rFonts w:ascii="Times New Roman"/>
                <w:b w:val="false"/>
                <w:i w:val="false"/>
                <w:color w:val="000000"/>
                <w:sz w:val="20"/>
              </w:rPr>
              <w:t>
8. КҚ-ны өзгерту процесін әзірлеу және үйлестіру.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12"/>
          <w:p>
            <w:pPr>
              <w:spacing w:after="20"/>
              <w:ind w:left="20"/>
              <w:jc w:val="both"/>
            </w:pPr>
            <w:r>
              <w:rPr>
                <w:rFonts w:ascii="Times New Roman"/>
                <w:b w:val="false"/>
                <w:i w:val="false"/>
                <w:color w:val="000000"/>
                <w:sz w:val="20"/>
              </w:rPr>
              <w:t>
1. ҒА және/немесе күрделі техникалық бұйымдарды жобалау, инженерлік талдау, жинау, біріктіру, сынау және өндіру әдістері;</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ҒТ құру жобасын іске асыру принциптері, реттілігі мен кезеңдері, сонымен қатар негізгі бақылау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Жаратылыстану, математика және инженерлік пәндер;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10.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13"/>
          <w:p>
            <w:pPr>
              <w:spacing w:after="20"/>
              <w:ind w:left="20"/>
              <w:jc w:val="both"/>
            </w:pPr>
            <w:r>
              <w:rPr>
                <w:rFonts w:ascii="Times New Roman"/>
                <w:b w:val="false"/>
                <w:i w:val="false"/>
                <w:color w:val="000000"/>
                <w:sz w:val="20"/>
              </w:rPr>
              <w:t>
Дербестік және жауапкершілік;</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14"/>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міндетін атқарушы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 және даму министрінің міндетін атқарушы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"Ұшатын ғарыштық аппараттар жөніндегі инженер-конструктор" кәсіп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ғарыштық аппараттар жөніндегі инженер-конструктор.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1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2-параграф.</w:t>
            </w:r>
          </w:p>
          <w:bookmarkEnd w:id="515"/>
          <w:p>
            <w:pPr>
              <w:spacing w:after="20"/>
              <w:ind w:left="20"/>
              <w:jc w:val="both"/>
            </w:pPr>
            <w:r>
              <w:rPr>
                <w:rFonts w:ascii="Times New Roman"/>
                <w:b w:val="false"/>
                <w:i w:val="false"/>
                <w:color w:val="000000"/>
                <w:sz w:val="20"/>
              </w:rPr>
              <w:t>
Жетекші конструктор.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16"/>
          <w:p>
            <w:pPr>
              <w:spacing w:after="20"/>
              <w:ind w:left="20"/>
              <w:jc w:val="both"/>
            </w:pPr>
            <w:r>
              <w:rPr>
                <w:rFonts w:ascii="Times New Roman"/>
                <w:b w:val="false"/>
                <w:i w:val="false"/>
                <w:color w:val="000000"/>
                <w:sz w:val="20"/>
              </w:rPr>
              <w:t>
Біліктілік:</w:t>
            </w:r>
          </w:p>
          <w:bookmarkEnd w:id="516"/>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3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2144-5-012 Ғарыш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 ҒА және оларға қызмет көрсететін қосалқы жүйелерді, ғарыш техникасының жеке үлгілерін жобалау, сондай-ақ ғарыш кеңістігін тиімді пайдалануға мүмкіндік беретін тиісті технологияларды әзірлеу.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17"/>
          <w:p>
            <w:pPr>
              <w:spacing w:after="20"/>
              <w:ind w:left="20"/>
              <w:jc w:val="both"/>
            </w:pPr>
            <w:r>
              <w:rPr>
                <w:rFonts w:ascii="Times New Roman"/>
                <w:b w:val="false"/>
                <w:i w:val="false"/>
                <w:color w:val="000000"/>
                <w:sz w:val="20"/>
              </w:rPr>
              <w:t>
1. ҒА, ҒЖ және олардың құрамдас бөліктерін дайындау, сынау және өндіру процестерін қамтамасыз ету, сынақ нәтижелерін талдау, пайдалану кезінде ҒА, ҒЖ және олардың құрамдас бөліктерінің жұмысын талдау және бағалау;</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Миссияны талдау және қажеттіліктерді анықтау бойынша жұмысты үйлестіру. ҒА, ҒЖ және олардың құрамдас бөліктерін жобалау бойынша жұмыстарды үйлестіру;</w:t>
            </w:r>
          </w:p>
          <w:p>
            <w:pPr>
              <w:spacing w:after="20"/>
              <w:ind w:left="20"/>
              <w:jc w:val="both"/>
            </w:pPr>
            <w:r>
              <w:rPr>
                <w:rFonts w:ascii="Times New Roman"/>
                <w:b w:val="false"/>
                <w:i w:val="false"/>
                <w:color w:val="000000"/>
                <w:sz w:val="20"/>
              </w:rPr>
              <w:t>
3. Пайдалану кезіндегі ҒА, ҒЖ және олардың құрамдас бөліктерінің жұмысын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18"/>
          <w:p>
            <w:pPr>
              <w:spacing w:after="20"/>
              <w:ind w:left="20"/>
              <w:jc w:val="both"/>
            </w:pPr>
            <w:r>
              <w:rPr>
                <w:rFonts w:ascii="Times New Roman"/>
                <w:b w:val="false"/>
                <w:i w:val="false"/>
                <w:color w:val="000000"/>
                <w:sz w:val="20"/>
              </w:rPr>
              <w:t>
Еңбек функциясы 1:</w:t>
            </w:r>
          </w:p>
          <w:bookmarkEnd w:id="518"/>
          <w:p>
            <w:pPr>
              <w:spacing w:after="20"/>
              <w:ind w:left="20"/>
              <w:jc w:val="both"/>
            </w:pPr>
            <w:r>
              <w:rPr>
                <w:rFonts w:ascii="Times New Roman"/>
                <w:b w:val="false"/>
                <w:i w:val="false"/>
                <w:color w:val="000000"/>
                <w:sz w:val="20"/>
              </w:rPr>
              <w:t>
ҒА, ҒЖ және олардың құрамдас бөліктерін дайындау, сынау және өндіру процестерін қамтамасыз ету, сынақ нәтижелерін талдау, пайдалану кезінде ҒА, ҒЖ және олардың құрамдас бөліктерінің жұмысын талдау және бағалау.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19"/>
          <w:p>
            <w:pPr>
              <w:spacing w:after="20"/>
              <w:ind w:left="20"/>
              <w:jc w:val="both"/>
            </w:pPr>
            <w:r>
              <w:rPr>
                <w:rFonts w:ascii="Times New Roman"/>
                <w:b w:val="false"/>
                <w:i w:val="false"/>
                <w:color w:val="000000"/>
                <w:sz w:val="20"/>
              </w:rPr>
              <w:t>
Дағды 1:</w:t>
            </w:r>
          </w:p>
          <w:bookmarkEnd w:id="519"/>
          <w:p>
            <w:pPr>
              <w:spacing w:after="20"/>
              <w:ind w:left="20"/>
              <w:jc w:val="both"/>
            </w:pPr>
            <w:r>
              <w:rPr>
                <w:rFonts w:ascii="Times New Roman"/>
                <w:b w:val="false"/>
                <w:i w:val="false"/>
                <w:color w:val="000000"/>
                <w:sz w:val="20"/>
              </w:rPr>
              <w:t>
ҒА, ҒЖ және олардың құрамдас бөліктерін дайындау, сынау және өндіру процестерін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20"/>
          <w:p>
            <w:pPr>
              <w:spacing w:after="20"/>
              <w:ind w:left="20"/>
              <w:jc w:val="both"/>
            </w:pPr>
            <w:r>
              <w:rPr>
                <w:rFonts w:ascii="Times New Roman"/>
                <w:b w:val="false"/>
                <w:i w:val="false"/>
                <w:color w:val="000000"/>
                <w:sz w:val="20"/>
              </w:rPr>
              <w:t>
1. ҒА, ҒЖ компоненттерін сынау бағдарламалары мен әдістерін әзірлеу;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құжаттамадағы өзгерістер туралы хабарламаларды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ҒА, ҒЖ құрамдас бөліктерінің пайдалану-техникалық сипаттамаларының көрсеткіштерін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Ұқсас ҒТ өнімдерін жасау және пайдалану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Мақсаттарға сәйкес келетін деректерді талдау әдістерін таңдау, тұжырым мен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құрамдас бөліктерін жетілдіру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анықтамалық материалдарды пайдалану;</w:t>
            </w:r>
          </w:p>
          <w:p>
            <w:pPr>
              <w:spacing w:after="20"/>
              <w:ind w:left="20"/>
              <w:jc w:val="both"/>
            </w:pPr>
            <w:r>
              <w:rPr>
                <w:rFonts w:ascii="Times New Roman"/>
                <w:b w:val="false"/>
                <w:i w:val="false"/>
                <w:color w:val="000000"/>
                <w:sz w:val="20"/>
              </w:rPr>
              <w:t>
8. Сынақтарды жүргізу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21"/>
          <w:p>
            <w:pPr>
              <w:spacing w:after="20"/>
              <w:ind w:left="20"/>
              <w:jc w:val="both"/>
            </w:pPr>
            <w:r>
              <w:rPr>
                <w:rFonts w:ascii="Times New Roman"/>
                <w:b w:val="false"/>
                <w:i w:val="false"/>
                <w:color w:val="000000"/>
                <w:sz w:val="20"/>
              </w:rPr>
              <w:t>
1. ҒА жобалау, құрастыру және өндіру негіздері, жобалау жұмыстарын ұйымдастыру және жоспарлау;</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 және математика цикл пәндері;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ҒА, ҒЖ және олардың құрамдас бөліктерін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Тестілеуге арналған жабдықтың мақсаты мен параметрлері,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әзірлеу және ресімдеу үшін стандарттар, техникалық шарттар және басқа да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жұмыс жағдайларын имитациялау үшін тестілеуде қолданылатын физикалық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ҒА, ҒЖ әзірленген құрамдас бөліктерінің физикалық-механикалық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Қазіргі заманғы автоматтандырылған жобалау жүйелері, үш өлшемді модельдеу жүйелері және электрондық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Жобалау кезінде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Жобалау және құрылыс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13.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22"/>
          <w:p>
            <w:pPr>
              <w:spacing w:after="20"/>
              <w:ind w:left="20"/>
              <w:jc w:val="both"/>
            </w:pPr>
            <w:r>
              <w:rPr>
                <w:rFonts w:ascii="Times New Roman"/>
                <w:b w:val="false"/>
                <w:i w:val="false"/>
                <w:color w:val="000000"/>
                <w:sz w:val="20"/>
              </w:rPr>
              <w:t>
Дағды 2:</w:t>
            </w:r>
          </w:p>
          <w:bookmarkEnd w:id="522"/>
          <w:p>
            <w:pPr>
              <w:spacing w:after="20"/>
              <w:ind w:left="20"/>
              <w:jc w:val="both"/>
            </w:pPr>
            <w:r>
              <w:rPr>
                <w:rFonts w:ascii="Times New Roman"/>
                <w:b w:val="false"/>
                <w:i w:val="false"/>
                <w:color w:val="000000"/>
                <w:sz w:val="20"/>
              </w:rPr>
              <w:t>
Сынақ нәтижелерін талдау, пайдалану кезінде ҒА, ҒЖ және олардың құрамдас бөліктерінің жұмысын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23"/>
          <w:p>
            <w:pPr>
              <w:spacing w:after="20"/>
              <w:ind w:left="20"/>
              <w:jc w:val="both"/>
            </w:pPr>
            <w:r>
              <w:rPr>
                <w:rFonts w:ascii="Times New Roman"/>
                <w:b w:val="false"/>
                <w:i w:val="false"/>
                <w:color w:val="000000"/>
                <w:sz w:val="20"/>
              </w:rPr>
              <w:t>
1. Сынақ нәтижелерін талдау үшін заманауи бағдарламалық қамтылымды пайдалану;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құралдардан алынған мәліметтерді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КҚ ақаулары мен сәйкессіздіктерін талдау нәтижелері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анықтау және олардың салдарын талдау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ҒА, ҒЖ пайдалану нәтижелері туралы мәліметтерді қолдану;</w:t>
            </w:r>
          </w:p>
          <w:p>
            <w:pPr>
              <w:spacing w:after="20"/>
              <w:ind w:left="20"/>
              <w:jc w:val="both"/>
            </w:pPr>
            <w:r>
              <w:rPr>
                <w:rFonts w:ascii="Times New Roman"/>
                <w:b w:val="false"/>
                <w:i w:val="false"/>
                <w:color w:val="000000"/>
                <w:sz w:val="20"/>
              </w:rPr>
              <w:t>
6. Арнайы анықтамалық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24"/>
          <w:p>
            <w:pPr>
              <w:spacing w:after="20"/>
              <w:ind w:left="20"/>
              <w:jc w:val="both"/>
            </w:pPr>
            <w:r>
              <w:rPr>
                <w:rFonts w:ascii="Times New Roman"/>
                <w:b w:val="false"/>
                <w:i w:val="false"/>
                <w:color w:val="000000"/>
                <w:sz w:val="20"/>
              </w:rPr>
              <w:t>
1. ҒА, ҒЖ жобаланған құрамдас бөліктерінің жұмыс жағдайлары;</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Сынау нәтижелерін талдауды орындау үшін қолданылатын бағдарламалық қамтылымдар;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ҒА, ҒЖ әзірленген құрамдас бөліктерінің жұмыс істеу принциптері мен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 менеджменті жүйесі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8.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25"/>
          <w:p>
            <w:pPr>
              <w:spacing w:after="20"/>
              <w:ind w:left="20"/>
              <w:jc w:val="both"/>
            </w:pPr>
            <w:r>
              <w:rPr>
                <w:rFonts w:ascii="Times New Roman"/>
                <w:b w:val="false"/>
                <w:i w:val="false"/>
                <w:color w:val="000000"/>
                <w:sz w:val="20"/>
              </w:rPr>
              <w:t>
Еңбек функциясы 2:</w:t>
            </w:r>
          </w:p>
          <w:bookmarkEnd w:id="525"/>
          <w:p>
            <w:pPr>
              <w:spacing w:after="20"/>
              <w:ind w:left="20"/>
              <w:jc w:val="both"/>
            </w:pPr>
            <w:r>
              <w:rPr>
                <w:rFonts w:ascii="Times New Roman"/>
                <w:b w:val="false"/>
                <w:i w:val="false"/>
                <w:color w:val="000000"/>
                <w:sz w:val="20"/>
              </w:rPr>
              <w:t>
Миссияны талдау және қажеттіліктерді анықтау бойынша жұмысты үйлестіру. ҒА, ҒЖ және олардың құрамдас бөліктерін жобалау бойынша жұмыстарды үйлестіру.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26"/>
          <w:p>
            <w:pPr>
              <w:spacing w:after="20"/>
              <w:ind w:left="20"/>
              <w:jc w:val="both"/>
            </w:pPr>
            <w:r>
              <w:rPr>
                <w:rFonts w:ascii="Times New Roman"/>
                <w:b w:val="false"/>
                <w:i w:val="false"/>
                <w:color w:val="000000"/>
                <w:sz w:val="20"/>
              </w:rPr>
              <w:t>
Дағды 1:</w:t>
            </w:r>
          </w:p>
          <w:bookmarkEnd w:id="526"/>
          <w:p>
            <w:pPr>
              <w:spacing w:after="20"/>
              <w:ind w:left="20"/>
              <w:jc w:val="both"/>
            </w:pPr>
            <w:r>
              <w:rPr>
                <w:rFonts w:ascii="Times New Roman"/>
                <w:b w:val="false"/>
                <w:i w:val="false"/>
                <w:color w:val="000000"/>
                <w:sz w:val="20"/>
              </w:rPr>
              <w:t>
ҒЖ миссиясының талдауын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27"/>
          <w:p>
            <w:pPr>
              <w:spacing w:after="20"/>
              <w:ind w:left="20"/>
              <w:jc w:val="both"/>
            </w:pPr>
            <w:r>
              <w:rPr>
                <w:rFonts w:ascii="Times New Roman"/>
                <w:b w:val="false"/>
                <w:i w:val="false"/>
                <w:color w:val="000000"/>
                <w:sz w:val="20"/>
              </w:rPr>
              <w:t>
1. Жеке салалардағы ғылыми-зерттеу жұмыстарын үйлестіру;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тобының мақсаттарын қалыптастыру, тапсырмаларды бөлу және берілген тапсырмалардың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 жүйелеу және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Ақпараттық-коммуникациялық кеңістікте жұмыс істеу, компьютерлік модельдеу, жалпы және арнайы бағдарламалық қамтылымды пайдалана отырып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білім алу үшін арнайы құралдар мен әдістерді пайдалана отырып, өз бетінше немесе топ құрамында ғылыми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құрамдас бөліктерін жобалау бойынша техникалық шарттарды әзірлеу және оларды іске асыру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Өнімдерді стандарттау мен унификациялаудың жоғары деңгейін қамтамасыз ете отырып, жобалардың сапасын арттыру, ұтымды жобалық шешімдерді табу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техникалық-экономикалық есептеулерді және әзірленетін жобалардың негіздемелерін енгізуді басқару;</w:t>
            </w:r>
          </w:p>
          <w:p>
            <w:pPr>
              <w:spacing w:after="20"/>
              <w:ind w:left="20"/>
              <w:jc w:val="both"/>
            </w:pPr>
            <w:r>
              <w:rPr>
                <w:rFonts w:ascii="Times New Roman"/>
                <w:b w:val="false"/>
                <w:i w:val="false"/>
                <w:color w:val="000000"/>
                <w:sz w:val="20"/>
              </w:rPr>
              <w:t>
9. Ғылыми-зерттеу және конструкторлық жұмыстарды орындау үшін қажетті материалдарға, жабдықтарға және құрамдас бөліктерге қажеттілікті анықтаңыз және тиісті өтінімдерді толтырыңыз.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28"/>
          <w:p>
            <w:pPr>
              <w:spacing w:after="20"/>
              <w:ind w:left="20"/>
              <w:jc w:val="both"/>
            </w:pPr>
            <w:r>
              <w:rPr>
                <w:rFonts w:ascii="Times New Roman"/>
                <w:b w:val="false"/>
                <w:i w:val="false"/>
                <w:color w:val="000000"/>
                <w:sz w:val="20"/>
              </w:rPr>
              <w:t>
1. Жаратылыстану және математика цикл пәндері;</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Жасалатын құрылымның мақсаты, негізгі элементтері және жұмыс істеу принциптері, оған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ҒА, ҒЖ және олардың құрамдас бөліктерін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8.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29"/>
          <w:p>
            <w:pPr>
              <w:spacing w:after="20"/>
              <w:ind w:left="20"/>
              <w:jc w:val="both"/>
            </w:pPr>
            <w:r>
              <w:rPr>
                <w:rFonts w:ascii="Times New Roman"/>
                <w:b w:val="false"/>
                <w:i w:val="false"/>
                <w:color w:val="000000"/>
                <w:sz w:val="20"/>
              </w:rPr>
              <w:t>
Дағды 2:</w:t>
            </w:r>
          </w:p>
          <w:bookmarkEnd w:id="529"/>
          <w:p>
            <w:pPr>
              <w:spacing w:after="20"/>
              <w:ind w:left="20"/>
              <w:jc w:val="both"/>
            </w:pPr>
            <w:r>
              <w:rPr>
                <w:rFonts w:ascii="Times New Roman"/>
                <w:b w:val="false"/>
                <w:i w:val="false"/>
                <w:color w:val="000000"/>
                <w:sz w:val="20"/>
              </w:rPr>
              <w:t>
ҒА, ҒЖ және олардың құрамдас бөліктерін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30"/>
          <w:p>
            <w:pPr>
              <w:spacing w:after="20"/>
              <w:ind w:left="20"/>
              <w:jc w:val="both"/>
            </w:pPr>
            <w:r>
              <w:rPr>
                <w:rFonts w:ascii="Times New Roman"/>
                <w:b w:val="false"/>
                <w:i w:val="false"/>
                <w:color w:val="000000"/>
                <w:sz w:val="20"/>
              </w:rPr>
              <w:t>
1. Жаңа ҒТ үлгілерін жасау кезінде озық инженерлік тәжірибелерді қолдану;</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автоматтандырылған жобалау жүйелерімен және электрондық құжат айналымы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өлшемді компьютерлік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материалдарды, күтілетін тәуекелдерді және ықтимал ақауларды ескере отырып, ҒА, ҒЖ құрамдас бөліктерінің әрекетін болжау, оңтайландыру және жұмыс істеуін зерттеу үшін жүйелік жақындау әдістерін және заманауи бағдарламалық өнімдерді пайдалана отырып, ҒА, ҒЖ әзірленген құрамдас бөліктерін математикалық модельдеуді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шарттарға, нормативтік-техникалық құжаттамаға және дайындау мен құрастырудың өндірістік қабілеттілігіне қойылатын талаптарға сәйкес жобалау және конструкторлық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жұмысының нәтижелерін өңдеу және талдау, әзірлеудегі жаңашылдық элементтерін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қызметтің дамыған объектілерінің патенттік тазалығына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Патенттік өтінімге материалдарды ұсыну, ғылыми мақалаларды баспаға дайындау және техникалық есептерді дайындау;</w:t>
            </w:r>
          </w:p>
          <w:p>
            <w:pPr>
              <w:spacing w:after="20"/>
              <w:ind w:left="20"/>
              <w:jc w:val="both"/>
            </w:pPr>
            <w:r>
              <w:rPr>
                <w:rFonts w:ascii="Times New Roman"/>
                <w:b w:val="false"/>
                <w:i w:val="false"/>
                <w:color w:val="000000"/>
                <w:sz w:val="20"/>
              </w:rPr>
              <w:t>
9. Арнайы анықтамалық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31"/>
          <w:p>
            <w:pPr>
              <w:spacing w:after="20"/>
              <w:ind w:left="20"/>
              <w:jc w:val="both"/>
            </w:pPr>
            <w:r>
              <w:rPr>
                <w:rFonts w:ascii="Times New Roman"/>
                <w:b w:val="false"/>
                <w:i w:val="false"/>
                <w:color w:val="000000"/>
                <w:sz w:val="20"/>
              </w:rPr>
              <w:t>
1. ҒА жобалау, құрастыру және өндіру негіздері;</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Жаратылыстану және математика цикл пәндері;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әдістері мен кезеңдері, физикалық-математикалық модельдерді құру принциптері, олардың нақты процестер мен элементтерге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Жобалардың сапасын бағалау, техникалық-экономикалық есептеулерді жүргізу және жобалық әзірлемелерді негіздеу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және сертификаттау негіздері, патенттану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еңбекті ұйымдастыру, өнертабыстар мен ашылуларға өтінім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12.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Пайдалану кезіндегі ҒА, ҒЖ және олардың құрамдас бөліктерінің жұмысын талдау және бағалау.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32"/>
          <w:p>
            <w:pPr>
              <w:spacing w:after="20"/>
              <w:ind w:left="20"/>
              <w:jc w:val="both"/>
            </w:pPr>
            <w:r>
              <w:rPr>
                <w:rFonts w:ascii="Times New Roman"/>
                <w:b w:val="false"/>
                <w:i w:val="false"/>
                <w:color w:val="000000"/>
                <w:sz w:val="20"/>
              </w:rPr>
              <w:t>
Дағды 1:</w:t>
            </w:r>
          </w:p>
          <w:bookmarkEnd w:id="532"/>
          <w:p>
            <w:pPr>
              <w:spacing w:after="20"/>
              <w:ind w:left="20"/>
              <w:jc w:val="both"/>
            </w:pPr>
            <w:r>
              <w:rPr>
                <w:rFonts w:ascii="Times New Roman"/>
                <w:b w:val="false"/>
                <w:i w:val="false"/>
                <w:color w:val="000000"/>
                <w:sz w:val="20"/>
              </w:rPr>
              <w:t>
ҒА, ҒЖ және олардың құрамдас бөліктерінің пайдалану кезіндегі жұмысын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33"/>
          <w:p>
            <w:pPr>
              <w:spacing w:after="20"/>
              <w:ind w:left="20"/>
              <w:jc w:val="both"/>
            </w:pPr>
            <w:r>
              <w:rPr>
                <w:rFonts w:ascii="Times New Roman"/>
                <w:b w:val="false"/>
                <w:i w:val="false"/>
                <w:color w:val="000000"/>
                <w:sz w:val="20"/>
              </w:rPr>
              <w:t>
1. ҒА, ҒЖ жобалау жұмыстарын ұйымдастыру;</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ҚР ғарыш қызметі саласындағы ағымдағы және ұзақ мерзімді бағдарламаларды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ҒЖ мен кешендерді құру бойынша әзірлеу жұмыстарын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Мақсаттарға сәйкес келетін деректерді талдау әдістерін таңдау, тұжырым мен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ҒТ өнімдерін жасау және пайдалану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ҒА, ҒЖ және олардың құрамдас бөліктерін жетілдіру бойынша ұсыныстар дайындау;</w:t>
            </w:r>
          </w:p>
          <w:p>
            <w:pPr>
              <w:spacing w:after="20"/>
              <w:ind w:left="20"/>
              <w:jc w:val="both"/>
            </w:pPr>
            <w:r>
              <w:rPr>
                <w:rFonts w:ascii="Times New Roman"/>
                <w:b w:val="false"/>
                <w:i w:val="false"/>
                <w:color w:val="000000"/>
                <w:sz w:val="20"/>
              </w:rPr>
              <w:t>
7. Арнайы анықтамалық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34"/>
          <w:p>
            <w:pPr>
              <w:spacing w:after="20"/>
              <w:ind w:left="20"/>
              <w:jc w:val="both"/>
            </w:pPr>
            <w:r>
              <w:rPr>
                <w:rFonts w:ascii="Times New Roman"/>
                <w:b w:val="false"/>
                <w:i w:val="false"/>
                <w:color w:val="000000"/>
                <w:sz w:val="20"/>
              </w:rPr>
              <w:t>
1. Жаратылыстану және математика цикл пәндері;</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ҒА жобалау, құрастыру және өндіру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ҒА, ҒЖ әзірленген құрамдас бөліктерінің физикалық-механикалық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ҒА, ҒЖ әзірленген құрамдас бөліктерінің жұмыс істеу принциптері мен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В1 деңгейінен төмен емес техникалық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ғарыш қызметі саласындағы қолданыстағы нормативтік құқықтық, нормативтік-техникалық және ұйымдастырушылық-басқару құжаттары;</w:t>
            </w:r>
          </w:p>
          <w:p>
            <w:pPr>
              <w:spacing w:after="20"/>
              <w:ind w:left="20"/>
              <w:jc w:val="both"/>
            </w:pPr>
            <w:r>
              <w:rPr>
                <w:rFonts w:ascii="Times New Roman"/>
                <w:b w:val="false"/>
                <w:i w:val="false"/>
                <w:color w:val="000000"/>
                <w:sz w:val="20"/>
              </w:rPr>
              <w:t>
12. Жұмыс кезінде еңбекті қорғау, қауіпсіздік техникасы, өндірістік санитария, өрттен қорғау, қоршаған ортаны қорғау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535"/>
          <w:p>
            <w:pPr>
              <w:spacing w:after="20"/>
              <w:ind w:left="20"/>
              <w:jc w:val="both"/>
            </w:pPr>
            <w:r>
              <w:rPr>
                <w:rFonts w:ascii="Times New Roman"/>
                <w:b w:val="false"/>
                <w:i w:val="false"/>
                <w:color w:val="000000"/>
                <w:sz w:val="20"/>
              </w:rPr>
              <w:t>
Стратегиялық ойлау;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36"/>
          <w:p>
            <w:pPr>
              <w:spacing w:after="20"/>
              <w:ind w:left="20"/>
              <w:jc w:val="both"/>
            </w:pPr>
            <w:r>
              <w:rPr>
                <w:rFonts w:ascii="Times New Roman"/>
                <w:b w:val="false"/>
                <w:i w:val="false"/>
                <w:color w:val="000000"/>
                <w:sz w:val="20"/>
              </w:rPr>
              <w:t xml:space="preserve">
1. "Ғарыш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міндетін атқарушының 2015 жылғы 29 сәуірдегі № 523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xml:space="preserve">
3.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 және даму министрінің міндетін атқарушының 2015 жылғы 29 сәуірдегі № 525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12090 болып тіркелген).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05" w:id="537"/>
    <w:p>
      <w:pPr>
        <w:spacing w:after="0"/>
        <w:ind w:left="0"/>
        <w:jc w:val="left"/>
      </w:pPr>
      <w:r>
        <w:rPr>
          <w:rFonts w:ascii="Times New Roman"/>
          <w:b/>
          <w:i w:val="false"/>
          <w:color w:val="000000"/>
        </w:rPr>
        <w:t xml:space="preserve"> 4-тарау. Кәсіптік стандарттың техникалық деректері</w:t>
      </w:r>
    </w:p>
    <w:bookmarkEnd w:id="537"/>
    <w:bookmarkStart w:name="z1306" w:id="538"/>
    <w:p>
      <w:pPr>
        <w:spacing w:after="0"/>
        <w:ind w:left="0"/>
        <w:jc w:val="both"/>
      </w:pPr>
      <w:r>
        <w:rPr>
          <w:rFonts w:ascii="Times New Roman"/>
          <w:b w:val="false"/>
          <w:i w:val="false"/>
          <w:color w:val="000000"/>
          <w:sz w:val="28"/>
        </w:rPr>
        <w:t>
      11. Мемлекеттік органның атауы: Қазақстан Республикасының Цифрлық даму, инновациялар және аэроғарыш өнеркәсібі министрлігі;</w:t>
      </w:r>
    </w:p>
    <w:bookmarkEnd w:id="538"/>
    <w:bookmarkStart w:name="z1307" w:id="539"/>
    <w:p>
      <w:pPr>
        <w:spacing w:after="0"/>
        <w:ind w:left="0"/>
        <w:jc w:val="both"/>
      </w:pPr>
      <w:r>
        <w:rPr>
          <w:rFonts w:ascii="Times New Roman"/>
          <w:b w:val="false"/>
          <w:i w:val="false"/>
          <w:color w:val="000000"/>
          <w:sz w:val="28"/>
        </w:rPr>
        <w:t>
      Орындаушы: Тулеукатова Диана Серікқызы;</w:t>
      </w:r>
    </w:p>
    <w:bookmarkEnd w:id="539"/>
    <w:bookmarkStart w:name="z1308" w:id="540"/>
    <w:p>
      <w:pPr>
        <w:spacing w:after="0"/>
        <w:ind w:left="0"/>
        <w:jc w:val="both"/>
      </w:pPr>
      <w:r>
        <w:rPr>
          <w:rFonts w:ascii="Times New Roman"/>
          <w:b w:val="false"/>
          <w:i w:val="false"/>
          <w:color w:val="000000"/>
          <w:sz w:val="28"/>
        </w:rPr>
        <w:t>
      E-mail: d.tuleukatova@mdai.gov.kz;</w:t>
      </w:r>
    </w:p>
    <w:bookmarkEnd w:id="540"/>
    <w:bookmarkStart w:name="z1309" w:id="541"/>
    <w:p>
      <w:pPr>
        <w:spacing w:after="0"/>
        <w:ind w:left="0"/>
        <w:jc w:val="both"/>
      </w:pPr>
      <w:r>
        <w:rPr>
          <w:rFonts w:ascii="Times New Roman"/>
          <w:b w:val="false"/>
          <w:i w:val="false"/>
          <w:color w:val="000000"/>
          <w:sz w:val="28"/>
        </w:rPr>
        <w:t>
      Телефон нөмірі: +7 (7172) 64 75 22.</w:t>
      </w:r>
    </w:p>
    <w:bookmarkEnd w:id="541"/>
    <w:bookmarkStart w:name="z1310" w:id="542"/>
    <w:p>
      <w:pPr>
        <w:spacing w:after="0"/>
        <w:ind w:left="0"/>
        <w:jc w:val="both"/>
      </w:pPr>
      <w:r>
        <w:rPr>
          <w:rFonts w:ascii="Times New Roman"/>
          <w:b w:val="false"/>
          <w:i w:val="false"/>
          <w:color w:val="000000"/>
          <w:sz w:val="28"/>
        </w:rPr>
        <w:t>
      12. Әзірлеуге қатысатын ұйымдар (кәсіпорындар): "Ghalam" ЖШС;</w:t>
      </w:r>
    </w:p>
    <w:bookmarkEnd w:id="542"/>
    <w:bookmarkStart w:name="z1311" w:id="543"/>
    <w:p>
      <w:pPr>
        <w:spacing w:after="0"/>
        <w:ind w:left="0"/>
        <w:jc w:val="both"/>
      </w:pPr>
      <w:r>
        <w:rPr>
          <w:rFonts w:ascii="Times New Roman"/>
          <w:b w:val="false"/>
          <w:i w:val="false"/>
          <w:color w:val="000000"/>
          <w:sz w:val="28"/>
        </w:rPr>
        <w:t>
      Жетекші: Прокудин Сергей Анатольевич;</w:t>
      </w:r>
    </w:p>
    <w:bookmarkEnd w:id="543"/>
    <w:bookmarkStart w:name="z1312" w:id="544"/>
    <w:p>
      <w:pPr>
        <w:spacing w:after="0"/>
        <w:ind w:left="0"/>
        <w:jc w:val="both"/>
      </w:pPr>
      <w:r>
        <w:rPr>
          <w:rFonts w:ascii="Times New Roman"/>
          <w:b w:val="false"/>
          <w:i w:val="false"/>
          <w:color w:val="000000"/>
          <w:sz w:val="28"/>
        </w:rPr>
        <w:t>
      E-mail: s.prokudin@ghalam.kz;</w:t>
      </w:r>
    </w:p>
    <w:bookmarkEnd w:id="544"/>
    <w:bookmarkStart w:name="z1313" w:id="545"/>
    <w:p>
      <w:pPr>
        <w:spacing w:after="0"/>
        <w:ind w:left="0"/>
        <w:jc w:val="both"/>
      </w:pPr>
      <w:r>
        <w:rPr>
          <w:rFonts w:ascii="Times New Roman"/>
          <w:b w:val="false"/>
          <w:i w:val="false"/>
          <w:color w:val="000000"/>
          <w:sz w:val="28"/>
        </w:rPr>
        <w:t>
      Телефон нөмірі: +7 (705) 802 59 88.</w:t>
      </w:r>
    </w:p>
    <w:bookmarkEnd w:id="545"/>
    <w:bookmarkStart w:name="z1314" w:id="546"/>
    <w:p>
      <w:pPr>
        <w:spacing w:after="0"/>
        <w:ind w:left="0"/>
        <w:jc w:val="both"/>
      </w:pPr>
      <w:r>
        <w:rPr>
          <w:rFonts w:ascii="Times New Roman"/>
          <w:b w:val="false"/>
          <w:i w:val="false"/>
          <w:color w:val="000000"/>
          <w:sz w:val="28"/>
        </w:rPr>
        <w:t>
      13. Кәсіптік біліктілік жөніндегі салалық кеңес: Ғарыш қызметі саласындағы кәсіптік біліктілік жөніндегі Салалық кеңес отырысының 2024 жылдың 21 қазандағы № 4 хаттамасы.</w:t>
      </w:r>
    </w:p>
    <w:bookmarkEnd w:id="546"/>
    <w:bookmarkStart w:name="z1315" w:id="547"/>
    <w:p>
      <w:pPr>
        <w:spacing w:after="0"/>
        <w:ind w:left="0"/>
        <w:jc w:val="both"/>
      </w:pPr>
      <w:r>
        <w:rPr>
          <w:rFonts w:ascii="Times New Roman"/>
          <w:b w:val="false"/>
          <w:i w:val="false"/>
          <w:color w:val="000000"/>
          <w:sz w:val="28"/>
        </w:rPr>
        <w:t>
      14. Кәсіптік біліктілік жөніндегі Ұлттық орган: Кәсіптік стандарт жобасының сараптама нәтижесі бойынша Кәсіптік біліктілік жөніндегі ұлттық органның 2024 жылдың 28 қарашадағы қорытындысы.</w:t>
      </w:r>
    </w:p>
    <w:bookmarkEnd w:id="547"/>
    <w:bookmarkStart w:name="z1316" w:id="548"/>
    <w:p>
      <w:pPr>
        <w:spacing w:after="0"/>
        <w:ind w:left="0"/>
        <w:jc w:val="both"/>
      </w:pPr>
      <w:r>
        <w:rPr>
          <w:rFonts w:ascii="Times New Roman"/>
          <w:b w:val="false"/>
          <w:i w:val="false"/>
          <w:color w:val="000000"/>
          <w:sz w:val="28"/>
        </w:rPr>
        <w:t>
      15. Қазақстан Республикасының "Атамекен" ұлттық кәсіпкерлер палатасы: "Атамекен" Қазақстан Республикасы Ұлттық кәсіпкерлер палатасының 2024 жылдың 18 қарашадағы сараптамалық қорытындысы.</w:t>
      </w:r>
    </w:p>
    <w:bookmarkEnd w:id="548"/>
    <w:bookmarkStart w:name="z1317" w:id="549"/>
    <w:p>
      <w:pPr>
        <w:spacing w:after="0"/>
        <w:ind w:left="0"/>
        <w:jc w:val="both"/>
      </w:pPr>
      <w:r>
        <w:rPr>
          <w:rFonts w:ascii="Times New Roman"/>
          <w:b w:val="false"/>
          <w:i w:val="false"/>
          <w:color w:val="000000"/>
          <w:sz w:val="28"/>
        </w:rPr>
        <w:t>
      24. Нұсқа нөмірі және шығарылған жылы: Нұсқа 2, 2024 жыл;</w:t>
      </w:r>
    </w:p>
    <w:bookmarkEnd w:id="549"/>
    <w:bookmarkStart w:name="z1318" w:id="550"/>
    <w:p>
      <w:pPr>
        <w:spacing w:after="0"/>
        <w:ind w:left="0"/>
        <w:jc w:val="both"/>
      </w:pPr>
      <w:r>
        <w:rPr>
          <w:rFonts w:ascii="Times New Roman"/>
          <w:b w:val="false"/>
          <w:i w:val="false"/>
          <w:color w:val="000000"/>
          <w:sz w:val="28"/>
        </w:rPr>
        <w:t>
      25. Болжамды қайта қарау күні: 01.12.2027 жыл.</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842/НҚ бұйрығына</w:t>
            </w:r>
            <w:r>
              <w:br/>
            </w:r>
            <w:r>
              <w:rPr>
                <w:rFonts w:ascii="Times New Roman"/>
                <w:b w:val="false"/>
                <w:i w:val="false"/>
                <w:color w:val="000000"/>
                <w:sz w:val="20"/>
              </w:rPr>
              <w:t>4-қосымша</w:t>
            </w:r>
          </w:p>
        </w:tc>
      </w:tr>
    </w:tbl>
    <w:bookmarkStart w:name="z1320" w:id="551"/>
    <w:p>
      <w:pPr>
        <w:spacing w:after="0"/>
        <w:ind w:left="0"/>
        <w:jc w:val="left"/>
      </w:pPr>
      <w:r>
        <w:rPr>
          <w:rFonts w:ascii="Times New Roman"/>
          <w:b/>
          <w:i w:val="false"/>
          <w:color w:val="000000"/>
        </w:rPr>
        <w:t xml:space="preserve"> "Зымыран-ғарыш техникасын және жердегі ғарыш инфрақұрылымы объектілерін пайдалану" кәсіптік стандарты</w:t>
      </w:r>
    </w:p>
    <w:bookmarkEnd w:id="551"/>
    <w:bookmarkStart w:name="z1321" w:id="552"/>
    <w:p>
      <w:pPr>
        <w:spacing w:after="0"/>
        <w:ind w:left="0"/>
        <w:jc w:val="left"/>
      </w:pPr>
      <w:r>
        <w:rPr>
          <w:rFonts w:ascii="Times New Roman"/>
          <w:b/>
          <w:i w:val="false"/>
          <w:color w:val="000000"/>
        </w:rPr>
        <w:t xml:space="preserve"> 1-тарау. Жалпы ережелер</w:t>
      </w:r>
    </w:p>
    <w:bookmarkEnd w:id="552"/>
    <w:bookmarkStart w:name="z1322" w:id="553"/>
    <w:p>
      <w:pPr>
        <w:spacing w:after="0"/>
        <w:ind w:left="0"/>
        <w:jc w:val="both"/>
      </w:pPr>
      <w:r>
        <w:rPr>
          <w:rFonts w:ascii="Times New Roman"/>
          <w:b w:val="false"/>
          <w:i w:val="false"/>
          <w:color w:val="000000"/>
          <w:sz w:val="28"/>
        </w:rPr>
        <w:t xml:space="preserve">
      1. Кәсіптік стандарттың қолданылу саласы: "Зымыран-ғарыш техникасын және жерүсті ғарыш инфрақұрылымы объектілерін пайдалану" кәсіптік стандарты "Кәсіптік біліктіліктер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зымыран – ғарыш техникасын және жерүсті ғарыш инфрақұрылымы объектілерін пайдалану саласындағы мәселелердің кең ауқымын шешуге қойылатын талаптарды белгілейді.</w:t>
      </w:r>
    </w:p>
    <w:bookmarkEnd w:id="553"/>
    <w:bookmarkStart w:name="z1323" w:id="55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54"/>
    <w:bookmarkStart w:name="z1324" w:id="555"/>
    <w:p>
      <w:pPr>
        <w:spacing w:after="0"/>
        <w:ind w:left="0"/>
        <w:jc w:val="both"/>
      </w:pPr>
      <w:r>
        <w:rPr>
          <w:rFonts w:ascii="Times New Roman"/>
          <w:b w:val="false"/>
          <w:i w:val="false"/>
          <w:color w:val="000000"/>
          <w:sz w:val="28"/>
        </w:rPr>
        <w:t>
      1) ғарыштық бас бөлігі – пайдалы жүктің, өтпелі бөлімі бар бас жәрмеңкенің және үдеткіш блоктың жиынтығы;</w:t>
      </w:r>
    </w:p>
    <w:bookmarkEnd w:id="555"/>
    <w:bookmarkStart w:name="z1325" w:id="556"/>
    <w:p>
      <w:pPr>
        <w:spacing w:after="0"/>
        <w:ind w:left="0"/>
        <w:jc w:val="both"/>
      </w:pPr>
      <w:r>
        <w:rPr>
          <w:rFonts w:ascii="Times New Roman"/>
          <w:b w:val="false"/>
          <w:i w:val="false"/>
          <w:color w:val="000000"/>
          <w:sz w:val="28"/>
        </w:rPr>
        <w:t>
      2) ғарыштық мақсаттағы зымыран – ғарыштық бас бөлігі бар зымыран-тасығыштың жиынтығы;</w:t>
      </w:r>
    </w:p>
    <w:bookmarkEnd w:id="556"/>
    <w:bookmarkStart w:name="z1326" w:id="557"/>
    <w:p>
      <w:pPr>
        <w:spacing w:after="0"/>
        <w:ind w:left="0"/>
        <w:jc w:val="both"/>
      </w:pPr>
      <w:r>
        <w:rPr>
          <w:rFonts w:ascii="Times New Roman"/>
          <w:b w:val="false"/>
          <w:i w:val="false"/>
          <w:color w:val="000000"/>
          <w:sz w:val="28"/>
        </w:rPr>
        <w:t>
      3) жерүсті ғарыштық инфрақұрылым – бір немесе бірнеше функцияларды орындауға арналған техникалық объектілер: белгіленген дайындықта тасымалдау, сақтау, келтіру және ұстау, ғарыштық мақсаттағы зымыранға техникалық қызмет көрсету, дайындау және ұшыру, ғарыштық мақсаттағы зымыранның ұшуының белсенді учаскесінде телеметриялық және траекториялық өлшеулер жүргізу, сондай-ақ оларды қамтамасыз ету;</w:t>
      </w:r>
    </w:p>
    <w:bookmarkEnd w:id="557"/>
    <w:bookmarkStart w:name="z1327" w:id="558"/>
    <w:p>
      <w:pPr>
        <w:spacing w:after="0"/>
        <w:ind w:left="0"/>
        <w:jc w:val="both"/>
      </w:pPr>
      <w:r>
        <w:rPr>
          <w:rFonts w:ascii="Times New Roman"/>
          <w:b w:val="false"/>
          <w:i w:val="false"/>
          <w:color w:val="000000"/>
          <w:sz w:val="28"/>
        </w:rPr>
        <w:t>
      4) ғарыштық зымыран кешені – ғарыш аппараты бар зымыран-тасығышты қабылдауды, сақтауды, ұшыруға дайындауды және іске қосуды қамтамасыз ететін зымыран-тасығыштың және техникалық құралдардың, құрылыстардың, технологиялық жабдықтар мен коммуникациялардың жиынтығы;</w:t>
      </w:r>
    </w:p>
    <w:bookmarkEnd w:id="558"/>
    <w:bookmarkStart w:name="z1328" w:id="559"/>
    <w:p>
      <w:pPr>
        <w:spacing w:after="0"/>
        <w:ind w:left="0"/>
        <w:jc w:val="both"/>
      </w:pPr>
      <w:r>
        <w:rPr>
          <w:rFonts w:ascii="Times New Roman"/>
          <w:b w:val="false"/>
          <w:i w:val="false"/>
          <w:color w:val="000000"/>
          <w:sz w:val="28"/>
        </w:rPr>
        <w:t>
      5) зымыран-ғарыш техникасы – зымыран-тасығыш, зымыран-тасығыштың сатылары, үдеткіш блоктар, бас жәрмеңкелер, ғарыштық мақсаттағы зымырандардың басқа да ықтимал құрамдас бөліктері, ғарыш аппараттары;</w:t>
      </w:r>
    </w:p>
    <w:bookmarkEnd w:id="559"/>
    <w:bookmarkStart w:name="z1329" w:id="560"/>
    <w:p>
      <w:pPr>
        <w:spacing w:after="0"/>
        <w:ind w:left="0"/>
        <w:jc w:val="both"/>
      </w:pPr>
      <w:r>
        <w:rPr>
          <w:rFonts w:ascii="Times New Roman"/>
          <w:b w:val="false"/>
          <w:i w:val="false"/>
          <w:color w:val="000000"/>
          <w:sz w:val="28"/>
        </w:rPr>
        <w:t>
      6) зымыран-ғарыш техникасын және жерүсті ғарыш инфрақұрылымы объектілерін пайдалану – техникалық қызмет көрсету, жөндеу, жарамды техникалық жай-күйді қолдау, мақсаты бойынша қолдануға әзірлікті қамтамасыз ету, ғарыш кеңістігінде спутниктер мен ғарыш кемелерін, жолаушылар және жүк тасымалдарын дайындау мен ұшыруды қамтамасыз ету. Зымыран-ғарыш техникасы объектілерін және ғарыш зымыран кешенінің жерүсті ғарыш инфрақұрылымы объектілерін құру/жаңғырту жағдайлары үшін өнімнің (зымыран-ғарыш техникасы бұйымдары мен жерүсті ғарыш инфрақұрылымы объектілерінің) өмірлік циклі кезеңдерінің: жобалау, тәжірибелік үлгілерді дайындау, сынау, пайдаланушы ұйымға жеткізу, пайдалануға беру, дербес, кешенді іс-шаралары қосымша ескерілуге тиіс, зымыран-ғарыш техникасы бұйымдарының және жерүсті ғарыш инфрақұрылымының құрамдас бөліктерінің тәжірибелік және сериялық үлгілерін ведомствоаралық сынау, жөндеу/пысықтау, реконструкциялау, жаңғырту.</w:t>
      </w:r>
    </w:p>
    <w:bookmarkEnd w:id="560"/>
    <w:bookmarkStart w:name="z1330" w:id="561"/>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561"/>
    <w:bookmarkStart w:name="z1331" w:id="562"/>
    <w:p>
      <w:pPr>
        <w:spacing w:after="0"/>
        <w:ind w:left="0"/>
        <w:jc w:val="both"/>
      </w:pPr>
      <w:r>
        <w:rPr>
          <w:rFonts w:ascii="Times New Roman"/>
          <w:b w:val="false"/>
          <w:i w:val="false"/>
          <w:color w:val="000000"/>
          <w:sz w:val="28"/>
        </w:rPr>
        <w:t>
      1) ЖҚҚ – жеке қорғаныс құралдары;</w:t>
      </w:r>
    </w:p>
    <w:bookmarkEnd w:id="562"/>
    <w:bookmarkStart w:name="z1332" w:id="563"/>
    <w:p>
      <w:pPr>
        <w:spacing w:after="0"/>
        <w:ind w:left="0"/>
        <w:jc w:val="both"/>
      </w:pPr>
      <w:r>
        <w:rPr>
          <w:rFonts w:ascii="Times New Roman"/>
          <w:b w:val="false"/>
          <w:i w:val="false"/>
          <w:color w:val="000000"/>
          <w:sz w:val="28"/>
        </w:rPr>
        <w:t>
      2) ИТҚ – инженерлік-техникалық қызметкерлер;</w:t>
      </w:r>
    </w:p>
    <w:bookmarkEnd w:id="563"/>
    <w:bookmarkStart w:name="z1333" w:id="564"/>
    <w:p>
      <w:pPr>
        <w:spacing w:after="0"/>
        <w:ind w:left="0"/>
        <w:jc w:val="both"/>
      </w:pPr>
      <w:r>
        <w:rPr>
          <w:rFonts w:ascii="Times New Roman"/>
          <w:b w:val="false"/>
          <w:i w:val="false"/>
          <w:color w:val="000000"/>
          <w:sz w:val="28"/>
        </w:rPr>
        <w:t>
      3) ЖҒИ – жердегі ғарыштық инфрақұрылым;</w:t>
      </w:r>
    </w:p>
    <w:bookmarkEnd w:id="564"/>
    <w:bookmarkStart w:name="z1334" w:id="565"/>
    <w:p>
      <w:pPr>
        <w:spacing w:after="0"/>
        <w:ind w:left="0"/>
        <w:jc w:val="both"/>
      </w:pPr>
      <w:r>
        <w:rPr>
          <w:rFonts w:ascii="Times New Roman"/>
          <w:b w:val="false"/>
          <w:i w:val="false"/>
          <w:color w:val="000000"/>
          <w:sz w:val="28"/>
        </w:rPr>
        <w:t>
      4) НТҚ – нормативтік техникалық құжаттама;</w:t>
      </w:r>
    </w:p>
    <w:bookmarkEnd w:id="565"/>
    <w:bookmarkStart w:name="z1335" w:id="566"/>
    <w:p>
      <w:pPr>
        <w:spacing w:after="0"/>
        <w:ind w:left="0"/>
        <w:jc w:val="both"/>
      </w:pPr>
      <w:r>
        <w:rPr>
          <w:rFonts w:ascii="Times New Roman"/>
          <w:b w:val="false"/>
          <w:i w:val="false"/>
          <w:color w:val="000000"/>
          <w:sz w:val="28"/>
        </w:rPr>
        <w:t>
      5) ҒЗК – ғарыштық зымыран кешені;</w:t>
      </w:r>
    </w:p>
    <w:bookmarkEnd w:id="566"/>
    <w:bookmarkStart w:name="z1336" w:id="567"/>
    <w:p>
      <w:pPr>
        <w:spacing w:after="0"/>
        <w:ind w:left="0"/>
        <w:jc w:val="both"/>
      </w:pPr>
      <w:r>
        <w:rPr>
          <w:rFonts w:ascii="Times New Roman"/>
          <w:b w:val="false"/>
          <w:i w:val="false"/>
          <w:color w:val="000000"/>
          <w:sz w:val="28"/>
        </w:rPr>
        <w:t>
      6) ҒЗ – ғарыштық зымыран;</w:t>
      </w:r>
    </w:p>
    <w:bookmarkEnd w:id="567"/>
    <w:bookmarkStart w:name="z1337" w:id="568"/>
    <w:p>
      <w:pPr>
        <w:spacing w:after="0"/>
        <w:ind w:left="0"/>
        <w:jc w:val="both"/>
      </w:pPr>
      <w:r>
        <w:rPr>
          <w:rFonts w:ascii="Times New Roman"/>
          <w:b w:val="false"/>
          <w:i w:val="false"/>
          <w:color w:val="000000"/>
          <w:sz w:val="28"/>
        </w:rPr>
        <w:t>
      7) ЗКТ – зымыран-ғарыш техникасы;</w:t>
      </w:r>
    </w:p>
    <w:bookmarkEnd w:id="568"/>
    <w:bookmarkStart w:name="z1338" w:id="569"/>
    <w:p>
      <w:pPr>
        <w:spacing w:after="0"/>
        <w:ind w:left="0"/>
        <w:jc w:val="both"/>
      </w:pPr>
      <w:r>
        <w:rPr>
          <w:rFonts w:ascii="Times New Roman"/>
          <w:b w:val="false"/>
          <w:i w:val="false"/>
          <w:color w:val="000000"/>
          <w:sz w:val="28"/>
        </w:rPr>
        <w:t>
      8) ПҚ – пайдалану құжаттамасы;</w:t>
      </w:r>
    </w:p>
    <w:bookmarkEnd w:id="569"/>
    <w:bookmarkStart w:name="z1339" w:id="570"/>
    <w:p>
      <w:pPr>
        <w:spacing w:after="0"/>
        <w:ind w:left="0"/>
        <w:jc w:val="both"/>
      </w:pPr>
      <w:r>
        <w:rPr>
          <w:rFonts w:ascii="Times New Roman"/>
          <w:b w:val="false"/>
          <w:i w:val="false"/>
          <w:color w:val="000000"/>
          <w:sz w:val="28"/>
        </w:rPr>
        <w:t>
      9) ҚБ – құрамдас бөліктер;</w:t>
      </w:r>
    </w:p>
    <w:bookmarkEnd w:id="570"/>
    <w:bookmarkStart w:name="z1340" w:id="571"/>
    <w:p>
      <w:pPr>
        <w:spacing w:after="0"/>
        <w:ind w:left="0"/>
        <w:jc w:val="both"/>
      </w:pPr>
      <w:r>
        <w:rPr>
          <w:rFonts w:ascii="Times New Roman"/>
          <w:b w:val="false"/>
          <w:i w:val="false"/>
          <w:color w:val="000000"/>
          <w:sz w:val="28"/>
        </w:rPr>
        <w:t>
      10) ҚҚЖ – қосалқы бөлшектер, құралдар мен керек-жарақтар;</w:t>
      </w:r>
    </w:p>
    <w:bookmarkEnd w:id="571"/>
    <w:bookmarkStart w:name="z1341" w:id="572"/>
    <w:p>
      <w:pPr>
        <w:spacing w:after="0"/>
        <w:ind w:left="0"/>
        <w:jc w:val="both"/>
      </w:pPr>
      <w:r>
        <w:rPr>
          <w:rFonts w:ascii="Times New Roman"/>
          <w:b w:val="false"/>
          <w:i w:val="false"/>
          <w:color w:val="000000"/>
          <w:sz w:val="28"/>
        </w:rPr>
        <w:t>
      11) ЗТ – зымыран тасығыш;</w:t>
      </w:r>
    </w:p>
    <w:bookmarkEnd w:id="572"/>
    <w:bookmarkStart w:name="z1342" w:id="573"/>
    <w:p>
      <w:pPr>
        <w:spacing w:after="0"/>
        <w:ind w:left="0"/>
        <w:jc w:val="both"/>
      </w:pPr>
      <w:r>
        <w:rPr>
          <w:rFonts w:ascii="Times New Roman"/>
          <w:b w:val="false"/>
          <w:i w:val="false"/>
          <w:color w:val="000000"/>
          <w:sz w:val="28"/>
        </w:rPr>
        <w:t>
      12) ТҚ – техникалық кешен;</w:t>
      </w:r>
    </w:p>
    <w:bookmarkEnd w:id="573"/>
    <w:bookmarkStart w:name="z1343" w:id="574"/>
    <w:p>
      <w:pPr>
        <w:spacing w:after="0"/>
        <w:ind w:left="0"/>
        <w:jc w:val="both"/>
      </w:pPr>
      <w:r>
        <w:rPr>
          <w:rFonts w:ascii="Times New Roman"/>
          <w:b w:val="false"/>
          <w:i w:val="false"/>
          <w:color w:val="000000"/>
          <w:sz w:val="28"/>
        </w:rPr>
        <w:t>
      13) ТШ – техникалық шешім;</w:t>
      </w:r>
    </w:p>
    <w:bookmarkEnd w:id="574"/>
    <w:bookmarkStart w:name="z1344" w:id="575"/>
    <w:p>
      <w:pPr>
        <w:spacing w:after="0"/>
        <w:ind w:left="0"/>
        <w:jc w:val="both"/>
      </w:pPr>
      <w:r>
        <w:rPr>
          <w:rFonts w:ascii="Times New Roman"/>
          <w:b w:val="false"/>
          <w:i w:val="false"/>
          <w:color w:val="000000"/>
          <w:sz w:val="28"/>
        </w:rPr>
        <w:t>
      14) ТТ – техникалық тапсырма;</w:t>
      </w:r>
    </w:p>
    <w:bookmarkEnd w:id="575"/>
    <w:bookmarkStart w:name="z1345" w:id="576"/>
    <w:p>
      <w:pPr>
        <w:spacing w:after="0"/>
        <w:ind w:left="0"/>
        <w:jc w:val="both"/>
      </w:pPr>
      <w:r>
        <w:rPr>
          <w:rFonts w:ascii="Times New Roman"/>
          <w:b w:val="false"/>
          <w:i w:val="false"/>
          <w:color w:val="000000"/>
          <w:sz w:val="28"/>
        </w:rPr>
        <w:t>
      15) СК – старт кешені;</w:t>
      </w:r>
    </w:p>
    <w:bookmarkEnd w:id="576"/>
    <w:bookmarkStart w:name="z1346" w:id="577"/>
    <w:p>
      <w:pPr>
        <w:spacing w:after="0"/>
        <w:ind w:left="0"/>
        <w:jc w:val="both"/>
      </w:pPr>
      <w:r>
        <w:rPr>
          <w:rFonts w:ascii="Times New Roman"/>
          <w:b w:val="false"/>
          <w:i w:val="false"/>
          <w:color w:val="000000"/>
          <w:sz w:val="28"/>
        </w:rPr>
        <w:t>
      16) ҚӨО – қауіпті өндірістік объект;</w:t>
      </w:r>
    </w:p>
    <w:bookmarkEnd w:id="577"/>
    <w:bookmarkStart w:name="z1347" w:id="578"/>
    <w:p>
      <w:pPr>
        <w:spacing w:after="0"/>
        <w:ind w:left="0"/>
        <w:jc w:val="both"/>
      </w:pPr>
      <w:r>
        <w:rPr>
          <w:rFonts w:ascii="Times New Roman"/>
          <w:b w:val="false"/>
          <w:i w:val="false"/>
          <w:color w:val="000000"/>
          <w:sz w:val="28"/>
        </w:rPr>
        <w:t>
      17) ҰӨҚ – ұйымдық-өкімдік құжаттама;</w:t>
      </w:r>
    </w:p>
    <w:bookmarkEnd w:id="578"/>
    <w:bookmarkStart w:name="z1348" w:id="579"/>
    <w:p>
      <w:pPr>
        <w:spacing w:after="0"/>
        <w:ind w:left="0"/>
        <w:jc w:val="both"/>
      </w:pPr>
      <w:r>
        <w:rPr>
          <w:rFonts w:ascii="Times New Roman"/>
          <w:b w:val="false"/>
          <w:i w:val="false"/>
          <w:color w:val="000000"/>
          <w:sz w:val="28"/>
        </w:rPr>
        <w:t>
      18) СБШ – Салалық біліктілік шеңбері;</w:t>
      </w:r>
    </w:p>
    <w:bookmarkEnd w:id="579"/>
    <w:bookmarkStart w:name="z1349" w:id="580"/>
    <w:p>
      <w:pPr>
        <w:spacing w:after="0"/>
        <w:ind w:left="0"/>
        <w:jc w:val="both"/>
      </w:pPr>
      <w:r>
        <w:rPr>
          <w:rFonts w:ascii="Times New Roman"/>
          <w:b w:val="false"/>
          <w:i w:val="false"/>
          <w:color w:val="000000"/>
          <w:sz w:val="28"/>
        </w:rPr>
        <w:t>
      19) БТБА – Бірыңғай тарифтік-біліктілік анықтамасы;</w:t>
      </w:r>
    </w:p>
    <w:bookmarkEnd w:id="580"/>
    <w:bookmarkStart w:name="z1350" w:id="581"/>
    <w:p>
      <w:pPr>
        <w:spacing w:after="0"/>
        <w:ind w:left="0"/>
        <w:jc w:val="both"/>
      </w:pPr>
      <w:r>
        <w:rPr>
          <w:rFonts w:ascii="Times New Roman"/>
          <w:b w:val="false"/>
          <w:i w:val="false"/>
          <w:color w:val="000000"/>
          <w:sz w:val="28"/>
        </w:rPr>
        <w:t>
      20) БА – Біліктілік анықтамасы.</w:t>
      </w:r>
    </w:p>
    <w:bookmarkEnd w:id="581"/>
    <w:bookmarkStart w:name="z1351" w:id="582"/>
    <w:p>
      <w:pPr>
        <w:spacing w:after="0"/>
        <w:ind w:left="0"/>
        <w:jc w:val="left"/>
      </w:pPr>
      <w:r>
        <w:rPr>
          <w:rFonts w:ascii="Times New Roman"/>
          <w:b/>
          <w:i w:val="false"/>
          <w:color w:val="000000"/>
        </w:rPr>
        <w:t xml:space="preserve"> 2-тарау. Кәсіптік стандарттың паспорты</w:t>
      </w:r>
    </w:p>
    <w:bookmarkEnd w:id="582"/>
    <w:bookmarkStart w:name="z1352" w:id="583"/>
    <w:p>
      <w:pPr>
        <w:spacing w:after="0"/>
        <w:ind w:left="0"/>
        <w:jc w:val="both"/>
      </w:pPr>
      <w:r>
        <w:rPr>
          <w:rFonts w:ascii="Times New Roman"/>
          <w:b w:val="false"/>
          <w:i w:val="false"/>
          <w:color w:val="000000"/>
          <w:sz w:val="28"/>
        </w:rPr>
        <w:t>
      4. Кәсіптік стандарттың атауы: "Зымыран-ғарыш техникасын және жерүсті ғарыш инфрақұрылымы объектілерін пайдалану".</w:t>
      </w:r>
    </w:p>
    <w:bookmarkEnd w:id="583"/>
    <w:bookmarkStart w:name="z1353" w:id="584"/>
    <w:p>
      <w:pPr>
        <w:spacing w:after="0"/>
        <w:ind w:left="0"/>
        <w:jc w:val="both"/>
      </w:pPr>
      <w:r>
        <w:rPr>
          <w:rFonts w:ascii="Times New Roman"/>
          <w:b w:val="false"/>
          <w:i w:val="false"/>
          <w:color w:val="000000"/>
          <w:sz w:val="28"/>
        </w:rPr>
        <w:t>
      5. Кәсіптік стандарт коды: M72193056.</w:t>
      </w:r>
    </w:p>
    <w:bookmarkEnd w:id="584"/>
    <w:bookmarkStart w:name="z1354" w:id="585"/>
    <w:p>
      <w:pPr>
        <w:spacing w:after="0"/>
        <w:ind w:left="0"/>
        <w:jc w:val="both"/>
      </w:pPr>
      <w:r>
        <w:rPr>
          <w:rFonts w:ascii="Times New Roman"/>
          <w:b w:val="false"/>
          <w:i w:val="false"/>
          <w:color w:val="000000"/>
          <w:sz w:val="28"/>
        </w:rPr>
        <w:t>
      6. Экономикалық қызмет түрлерінің жалпы жіктеуіші (ЭҚЖЖ) сәйкес секцияны, бөлімді, топты, сыныпты және кіші сыныпты көрсету:</w:t>
      </w:r>
    </w:p>
    <w:bookmarkEnd w:id="585"/>
    <w:bookmarkStart w:name="z1355" w:id="586"/>
    <w:p>
      <w:pPr>
        <w:spacing w:after="0"/>
        <w:ind w:left="0"/>
        <w:jc w:val="both"/>
      </w:pPr>
      <w:r>
        <w:rPr>
          <w:rFonts w:ascii="Times New Roman"/>
          <w:b w:val="false"/>
          <w:i w:val="false"/>
          <w:color w:val="000000"/>
          <w:sz w:val="28"/>
        </w:rPr>
        <w:t>
      М "Кәсіптік, ғылыми және техникалық қызмет"</w:t>
      </w:r>
    </w:p>
    <w:bookmarkEnd w:id="586"/>
    <w:bookmarkStart w:name="z1356" w:id="587"/>
    <w:p>
      <w:pPr>
        <w:spacing w:after="0"/>
        <w:ind w:left="0"/>
        <w:jc w:val="both"/>
      </w:pPr>
      <w:r>
        <w:rPr>
          <w:rFonts w:ascii="Times New Roman"/>
          <w:b w:val="false"/>
          <w:i w:val="false"/>
          <w:color w:val="000000"/>
          <w:sz w:val="28"/>
        </w:rPr>
        <w:t>
      72 "Ғылыми зерттеулер мен әзірлемелер"</w:t>
      </w:r>
    </w:p>
    <w:bookmarkEnd w:id="587"/>
    <w:bookmarkStart w:name="z1357" w:id="588"/>
    <w:p>
      <w:pPr>
        <w:spacing w:after="0"/>
        <w:ind w:left="0"/>
        <w:jc w:val="both"/>
      </w:pPr>
      <w:r>
        <w:rPr>
          <w:rFonts w:ascii="Times New Roman"/>
          <w:b w:val="false"/>
          <w:i w:val="false"/>
          <w:color w:val="000000"/>
          <w:sz w:val="28"/>
        </w:rPr>
        <w:t>
      72.1 "Жаратылыстану және техникалық ғылымдар саласындағы ғылыми зерттеулер және эксперименттік әзірлемелер"</w:t>
      </w:r>
    </w:p>
    <w:bookmarkEnd w:id="588"/>
    <w:bookmarkStart w:name="z1358" w:id="589"/>
    <w:p>
      <w:pPr>
        <w:spacing w:after="0"/>
        <w:ind w:left="0"/>
        <w:jc w:val="both"/>
      </w:pPr>
      <w:r>
        <w:rPr>
          <w:rFonts w:ascii="Times New Roman"/>
          <w:b w:val="false"/>
          <w:i w:val="false"/>
          <w:color w:val="000000"/>
          <w:sz w:val="28"/>
        </w:rPr>
        <w:t>
      72.19 "Жаратылыстану және техникалық ғылымдар саласындағы өзге де ғылыми зерттеулер мен эксперименттік әзірлемелер"</w:t>
      </w:r>
    </w:p>
    <w:bookmarkEnd w:id="589"/>
    <w:bookmarkStart w:name="z1359" w:id="590"/>
    <w:p>
      <w:pPr>
        <w:spacing w:after="0"/>
        <w:ind w:left="0"/>
        <w:jc w:val="both"/>
      </w:pPr>
      <w:r>
        <w:rPr>
          <w:rFonts w:ascii="Times New Roman"/>
          <w:b w:val="false"/>
          <w:i w:val="false"/>
          <w:color w:val="000000"/>
          <w:sz w:val="28"/>
        </w:rPr>
        <w:t>
      72.19.3 "Ғарыш қызметі саласындағы ғылыми зерттеулер мен әзірлемелер".</w:t>
      </w:r>
    </w:p>
    <w:bookmarkEnd w:id="590"/>
    <w:bookmarkStart w:name="z1360" w:id="591"/>
    <w:p>
      <w:pPr>
        <w:spacing w:after="0"/>
        <w:ind w:left="0"/>
        <w:jc w:val="both"/>
      </w:pPr>
      <w:r>
        <w:rPr>
          <w:rFonts w:ascii="Times New Roman"/>
          <w:b w:val="false"/>
          <w:i w:val="false"/>
          <w:color w:val="000000"/>
          <w:sz w:val="28"/>
        </w:rPr>
        <w:t>
      7. Кәсіптік стандарттың қысқаша сипаттамасы: Технологиялық жабдыққа, техникалық жүйелерге және техникалық жүйелерге арналған нормативтік техникалық, пайдалану құжаттамасында көрсетілген нормативтік талаптарға сәйкес жөндеу және профилактикалық жұмыстарды, сондай-ақ техникалық қызмет көрсетуді жүргізуді қоса алғанда, ҒЗК ҒЗК техникалық және технологиялық объектілерін жұмысқа жарамды күйде, мақсаты бойынша пайдалануға дайын күйде ұстау жөніндегі жұмыстар мен іс-шаралар кешенін жүзеге асыру ҒЗК ҰБК объектілеріндегі агрегаттар, сынау және РКН-ны іске қосуға дайындау бойынша жұмыстар кешенін жүргізу.</w:t>
      </w:r>
    </w:p>
    <w:bookmarkEnd w:id="591"/>
    <w:bookmarkStart w:name="z1361" w:id="592"/>
    <w:p>
      <w:pPr>
        <w:spacing w:after="0"/>
        <w:ind w:left="0"/>
        <w:jc w:val="both"/>
      </w:pPr>
      <w:r>
        <w:rPr>
          <w:rFonts w:ascii="Times New Roman"/>
          <w:b w:val="false"/>
          <w:i w:val="false"/>
          <w:color w:val="000000"/>
          <w:sz w:val="28"/>
        </w:rPr>
        <w:t>
      8. Кәсіптер карточкаларының тізімі:</w:t>
      </w:r>
    </w:p>
    <w:bookmarkEnd w:id="592"/>
    <w:bookmarkStart w:name="z1362" w:id="593"/>
    <w:p>
      <w:pPr>
        <w:spacing w:after="0"/>
        <w:ind w:left="0"/>
        <w:jc w:val="both"/>
      </w:pPr>
      <w:r>
        <w:rPr>
          <w:rFonts w:ascii="Times New Roman"/>
          <w:b w:val="false"/>
          <w:i w:val="false"/>
          <w:color w:val="000000"/>
          <w:sz w:val="28"/>
        </w:rPr>
        <w:t>
      1) Авиациялық техника жөніндегі техник – 4 СБШ деңгейі;</w:t>
      </w:r>
    </w:p>
    <w:bookmarkEnd w:id="593"/>
    <w:bookmarkStart w:name="z1363" w:id="594"/>
    <w:p>
      <w:pPr>
        <w:spacing w:after="0"/>
        <w:ind w:left="0"/>
        <w:jc w:val="both"/>
      </w:pPr>
      <w:r>
        <w:rPr>
          <w:rFonts w:ascii="Times New Roman"/>
          <w:b w:val="false"/>
          <w:i w:val="false"/>
          <w:color w:val="000000"/>
          <w:sz w:val="28"/>
        </w:rPr>
        <w:t>
      2) Зымыран-ғарыш техникасын және жерүсті ғарыш инфрақұрылымы объектілерін пайдалану және сынақтан өткізу жөніндегі инженер – 5 СБШ деңгейі;</w:t>
      </w:r>
    </w:p>
    <w:bookmarkEnd w:id="594"/>
    <w:bookmarkStart w:name="z1364" w:id="595"/>
    <w:p>
      <w:pPr>
        <w:spacing w:after="0"/>
        <w:ind w:left="0"/>
        <w:jc w:val="both"/>
      </w:pPr>
      <w:r>
        <w:rPr>
          <w:rFonts w:ascii="Times New Roman"/>
          <w:b w:val="false"/>
          <w:i w:val="false"/>
          <w:color w:val="000000"/>
          <w:sz w:val="28"/>
        </w:rPr>
        <w:t>
      3) Топ жетекшісі (басқа да салаларда) – 6 СБШ деңгейі;</w:t>
      </w:r>
    </w:p>
    <w:bookmarkEnd w:id="595"/>
    <w:bookmarkStart w:name="z1365" w:id="596"/>
    <w:p>
      <w:pPr>
        <w:spacing w:after="0"/>
        <w:ind w:left="0"/>
        <w:jc w:val="both"/>
      </w:pPr>
      <w:r>
        <w:rPr>
          <w:rFonts w:ascii="Times New Roman"/>
          <w:b w:val="false"/>
          <w:i w:val="false"/>
          <w:color w:val="000000"/>
          <w:sz w:val="28"/>
        </w:rPr>
        <w:t>
      4) Бөлімнің бастығы (басқа да салалардағы мамандандырылған) – 6 СБШ деңгейі;</w:t>
      </w:r>
    </w:p>
    <w:bookmarkEnd w:id="596"/>
    <w:bookmarkStart w:name="z1366" w:id="597"/>
    <w:p>
      <w:pPr>
        <w:spacing w:after="0"/>
        <w:ind w:left="0"/>
        <w:jc w:val="both"/>
      </w:pPr>
      <w:r>
        <w:rPr>
          <w:rFonts w:ascii="Times New Roman"/>
          <w:b w:val="false"/>
          <w:i w:val="false"/>
          <w:color w:val="000000"/>
          <w:sz w:val="28"/>
        </w:rPr>
        <w:t>
      5) Бас инженер (басқа да салаларда) – 7 СБШ деңгейі;</w:t>
      </w:r>
    </w:p>
    <w:bookmarkEnd w:id="597"/>
    <w:bookmarkStart w:name="z1367" w:id="598"/>
    <w:p>
      <w:pPr>
        <w:spacing w:after="0"/>
        <w:ind w:left="0"/>
        <w:jc w:val="both"/>
      </w:pPr>
      <w:r>
        <w:rPr>
          <w:rFonts w:ascii="Times New Roman"/>
          <w:b w:val="false"/>
          <w:i w:val="false"/>
          <w:color w:val="000000"/>
          <w:sz w:val="28"/>
        </w:rPr>
        <w:t>
      6) Орталық бастығы (басқа да салаларда) – 7 СБШ деңгейі.</w:t>
      </w:r>
    </w:p>
    <w:bookmarkEnd w:id="598"/>
    <w:bookmarkStart w:name="z1368" w:id="599"/>
    <w:p>
      <w:pPr>
        <w:spacing w:after="0"/>
        <w:ind w:left="0"/>
        <w:jc w:val="left"/>
      </w:pPr>
      <w:r>
        <w:rPr>
          <w:rFonts w:ascii="Times New Roman"/>
          <w:b/>
          <w:i w:val="false"/>
          <w:color w:val="000000"/>
        </w:rPr>
        <w:t xml:space="preserve"> 3-тарау. Кәсіптердің карточкалары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"Авиациялық техника жөніндегі техник"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3115-5-001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жөніндегі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беру (орта деңгейдегі маман).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00"/>
          <w:p>
            <w:pPr>
              <w:spacing w:after="20"/>
              <w:ind w:left="20"/>
              <w:jc w:val="both"/>
            </w:pPr>
            <w:r>
              <w:rPr>
                <w:rFonts w:ascii="Times New Roman"/>
                <w:b w:val="false"/>
                <w:i w:val="false"/>
                <w:color w:val="000000"/>
                <w:sz w:val="20"/>
              </w:rPr>
              <w:t>
Мамандығы:</w:t>
            </w:r>
          </w:p>
          <w:bookmarkEnd w:id="600"/>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01"/>
          <w:p>
            <w:pPr>
              <w:spacing w:after="20"/>
              <w:ind w:left="20"/>
              <w:jc w:val="both"/>
            </w:pPr>
            <w:r>
              <w:rPr>
                <w:rFonts w:ascii="Times New Roman"/>
                <w:b w:val="false"/>
                <w:i w:val="false"/>
                <w:color w:val="000000"/>
                <w:sz w:val="20"/>
              </w:rPr>
              <w:t>
Біліктілік:</w:t>
            </w:r>
          </w:p>
          <w:bookmarkEnd w:id="601"/>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3115-5-002 - Авиағарыштық компоненттер жөніндегі техник-жөндеуші.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ҒЗИ объектілерінде РҚТ пайдалану.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02"/>
          <w:p>
            <w:pPr>
              <w:spacing w:after="20"/>
              <w:ind w:left="20"/>
              <w:jc w:val="both"/>
            </w:pPr>
            <w:r>
              <w:rPr>
                <w:rFonts w:ascii="Times New Roman"/>
                <w:b w:val="false"/>
                <w:i w:val="false"/>
                <w:color w:val="000000"/>
                <w:sz w:val="20"/>
              </w:rPr>
              <w:t>
1. ТК және СК-да бекітілген технологиялық жабдықтарды, техникалық жүйелер мен агрегаттарды жарамды күйде ұстау және Эд, НТД талаптарына сәйкес мақсаты бойынша пайдалануға дайын болу жөніндегі жұмыстарды жүргізу;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ЭҚ талаптарына сәйкес РКН іске қосуды, іске қосудан кейінгі жөндеу-қалпына келтіру жұмыстарын дайындау және жүргізу кезеңінде ТК және СК-да бекітілген технологиялық жабдықта, техникалық жүйелерде және агрегаттарда жұмыстардың барлық түрлерін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технологиялық жабдықтардың, техникалық жүйелер мен агрегаттардың, мүлік пен материалдық құралдардың техникалық жай-күйі мен сақталуын бақылау;</w:t>
            </w:r>
          </w:p>
          <w:p>
            <w:pPr>
              <w:spacing w:after="20"/>
              <w:ind w:left="20"/>
              <w:jc w:val="both"/>
            </w:pPr>
            <w:r>
              <w:rPr>
                <w:rFonts w:ascii="Times New Roman"/>
                <w:b w:val="false"/>
                <w:i w:val="false"/>
                <w:color w:val="000000"/>
                <w:sz w:val="20"/>
              </w:rPr>
              <w:t>
4. Бекітілген технологиялық жабдыққа, техникалық жүйелер мен агрегаттарға пайдалану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03"/>
          <w:p>
            <w:pPr>
              <w:spacing w:after="20"/>
              <w:ind w:left="20"/>
              <w:jc w:val="both"/>
            </w:pPr>
            <w:r>
              <w:rPr>
                <w:rFonts w:ascii="Times New Roman"/>
                <w:b w:val="false"/>
                <w:i w:val="false"/>
                <w:color w:val="000000"/>
                <w:sz w:val="20"/>
              </w:rPr>
              <w:t>
Еңбек функциясы 1:</w:t>
            </w:r>
          </w:p>
          <w:bookmarkEnd w:id="603"/>
          <w:p>
            <w:pPr>
              <w:spacing w:after="20"/>
              <w:ind w:left="20"/>
              <w:jc w:val="both"/>
            </w:pPr>
            <w:r>
              <w:rPr>
                <w:rFonts w:ascii="Times New Roman"/>
                <w:b w:val="false"/>
                <w:i w:val="false"/>
                <w:color w:val="000000"/>
                <w:sz w:val="20"/>
              </w:rPr>
              <w:t>
ТК және СК-да бекітілген технологиялық жабдықтарды, техникалық жүйелер мен агрегаттарды жарамды күйде ұстау және ЭД, НТД талаптарына сәйкес мақсаты бойынша пайдалануға дайын болу жөніндегі жұмыстарды жүргізу.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Техникалық жүйелер мен агрегаттардың технологиялық жабдықтарында техникалық қызмет көрсетуді, жөндеу және профилактикалық жұмыстарды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05"/>
          <w:p>
            <w:pPr>
              <w:spacing w:after="20"/>
              <w:ind w:left="20"/>
              <w:jc w:val="both"/>
            </w:pPr>
            <w:r>
              <w:rPr>
                <w:rFonts w:ascii="Times New Roman"/>
                <w:b w:val="false"/>
                <w:i w:val="false"/>
                <w:color w:val="000000"/>
                <w:sz w:val="20"/>
              </w:rPr>
              <w:t>
1. Технологиялық тәртіпті және технологиялық процестердің қауіпсіздігін сақтай отырып, жабдықта жөндеу және профилактикалық жұмыстарды жүргізу кезінде нормативтік және пайдалану құжаттамасында айқындалған тәртіппен құралдарды, құрылғыларды және керек-жарақтарды қолдану;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профилактикалық жұмыстарды жүргізу және техникалық қызмет көрсету кезінде бақылау-өлшеу аппаратурасын, аспаптары мен өлшеу құралдарын нормативтік және пайдалану құжаттамасында айқындалған тәртіппен жұмыстарды қолдану жөніндегі нұсқаулықтар мен орындау шарттарына сәйкес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Сызбаларды, сызбаларды, техникалық және пайдалану құжаттамасын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және пайдалану құжаттамасында айқындалған тәртіппен жөндеу және профилактикалық жұмыстарды, техникалық қызмет көрсетуді және сынақтарды жүргізу үшін схемаларды жинау,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жабдықта жұмыс жүргізу әдістері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 жүйелермен және агрегаттармен өзара іс-қимыл жасай отырып, Технологиялық жабдықта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техникалық жүйелер мен агрегаттарды нормативтік және пайдалану құжаттамасында айқындалған тәртіппен баптауды, баптауды,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талаптарына, өнеркәсіптік қауіпсіздік нормаларына сәйкес жөндеу және профилактикалық жұмыстарды жүргізу, Технологиялық жабдыққа, техникалық жүйелер мен агрегаттарға техникалық қызмет көрсету кезінде жеке және ұжымдық қорғау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Жарақаттар мен жазатайым оқиғалар кезінде алғашқы медициналық көмек көрсету;</w:t>
            </w:r>
          </w:p>
          <w:p>
            <w:pPr>
              <w:spacing w:after="20"/>
              <w:ind w:left="20"/>
              <w:jc w:val="both"/>
            </w:pPr>
            <w:r>
              <w:rPr>
                <w:rFonts w:ascii="Times New Roman"/>
                <w:b w:val="false"/>
                <w:i w:val="false"/>
                <w:color w:val="000000"/>
                <w:sz w:val="20"/>
              </w:rPr>
              <w:t>
10. Нормативтік және пайдалану құжаттамасында айқындалған талаптарға сәйкес пайдалану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06"/>
          <w:p>
            <w:pPr>
              <w:spacing w:after="20"/>
              <w:ind w:left="20"/>
              <w:jc w:val="both"/>
            </w:pPr>
            <w:r>
              <w:rPr>
                <w:rFonts w:ascii="Times New Roman"/>
                <w:b w:val="false"/>
                <w:i w:val="false"/>
                <w:color w:val="000000"/>
                <w:sz w:val="20"/>
              </w:rPr>
              <w:t>
1. Кәсіпорынның, пайдалану бөлімшесінің ұйымдық-технологиялық құрылымының профилі, мамандануы және ерекшеліктері, оның даму перспективалары;</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технологиялық жабдыққа, техникалық жүйелер мен агрегаттарға ЭД;</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Лауазымдық нұсқаулыққа сәйкес міндеттер;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жөніндегі басшылық құжаттардың талаптарына сәйкес бекітілген жабдықтың құрамы, мақсаты, құрылысы және пайдалану қағидалары, жөндеу және профилактикалық жұмыстарды және техникалық қызмет көрсетуді орындау кезіндегі қауіпсіздік қағидалары мен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технологиялық жабдықтардың, техникалық жүйелер мен агрегаттардың болуын қабылдау - беру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және пайдалану құжаттамасында, өнеркәсіптік қауіпсіздік, еңбекті қорғау және қоршаған ортаны қорғау талаптарында айқындалған тәртіппен бекітілген технологиялық жабдықта, техникалық жүйелер мен агрегаттарда жұмыстар жүргізу тәртібі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жабдықта жұмыс жүргізу кезінде іргелес жүйелермен және агрегаттармен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технологиялық жабдықтарды, техникалық жүйелер мен агрегаттарды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жүргізу процесінде басқа мамандармен және пайдалану бөлімшелерімен және ұйымдарымен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Ақаулар ведомостарын жасау, хабарламаларды, ақаулар туралы хабарламаларды және жарнамалық актілерді ресімдеу тәртібі, техникалық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Бекітілген технологиялық жабдықтың, техникалық жүйелер мен агрегаттардың жұмысындағы ақаулар мен ақауларды іздеу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Бекітілген технологиялық жабдықтар, техникалық жүйелер мен агрегаттар ресурсының белгіленген көрсеткіштерін ұзарту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пайдаланудан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Мүлікті алуға және есептен шығаруға, материалдық құралдарды алуға құжаттарды дайындау тәртібі, оларды есепке алу және есептен шығару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Жүргізілетін жұмыстарды бекітілген технологиялық жабдыққа, техникалық жүйелер мен агрегаттарға қосалқы бөлшектермен, құрал-саймандармен және керек-жарақтармен қамтамасыз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Бекітілген технологиялық жабдықта, техникалық жүйелерде және агрегаттарда өлшеу құралдарын 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Құрамында бағалы металдар бар бұйымдарды есепке алу тәртібі, оларды пайдалану, есептен шығару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Жұмыстарды жүргізу кезінде еңбекті қорғау, техника қауіпсіздігі, өндірістік санитария, өртке қарсы қорғау, қоршаған ортаны қорғау қағидалары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Жабдықта жұмыс жүргізу кезіндегі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Жеке және ұжымдық қорғау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Төтенше жағдайларда әрекет ету тәртібі;</w:t>
            </w:r>
          </w:p>
          <w:p>
            <w:pPr>
              <w:spacing w:after="20"/>
              <w:ind w:left="20"/>
              <w:jc w:val="both"/>
            </w:pPr>
            <w:r>
              <w:rPr>
                <w:rFonts w:ascii="Times New Roman"/>
                <w:b w:val="false"/>
                <w:i w:val="false"/>
                <w:color w:val="000000"/>
                <w:sz w:val="20"/>
              </w:rPr>
              <w:t>
22. Алғашқы медициналық көмек көрсету кезіндегі іс-қимыл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07"/>
          <w:p>
            <w:pPr>
              <w:spacing w:after="20"/>
              <w:ind w:left="20"/>
              <w:jc w:val="both"/>
            </w:pPr>
            <w:r>
              <w:rPr>
                <w:rFonts w:ascii="Times New Roman"/>
                <w:b w:val="false"/>
                <w:i w:val="false"/>
                <w:color w:val="000000"/>
                <w:sz w:val="20"/>
              </w:rPr>
              <w:t>
Еңбек функциясы 2:</w:t>
            </w:r>
          </w:p>
          <w:bookmarkEnd w:id="607"/>
          <w:p>
            <w:pPr>
              <w:spacing w:after="20"/>
              <w:ind w:left="20"/>
              <w:jc w:val="both"/>
            </w:pPr>
            <w:r>
              <w:rPr>
                <w:rFonts w:ascii="Times New Roman"/>
                <w:b w:val="false"/>
                <w:i w:val="false"/>
                <w:color w:val="000000"/>
                <w:sz w:val="20"/>
              </w:rPr>
              <w:t>
ЭҚ талаптарына сәйкес РКН іске қосуды, іске қосудан кейінгі жөндеу-қалпына келтіру жұмыстарын дайындау және жүргізу кезеңінде ТК және СК-да бекітілген технологиялық жабдықта, техникалық жүйелерде және агрегаттарда жұмыстардың барлық түрлерін жүргізу.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08"/>
          <w:p>
            <w:pPr>
              <w:spacing w:after="20"/>
              <w:ind w:left="20"/>
              <w:jc w:val="both"/>
            </w:pPr>
            <w:r>
              <w:rPr>
                <w:rFonts w:ascii="Times New Roman"/>
                <w:b w:val="false"/>
                <w:i w:val="false"/>
                <w:color w:val="000000"/>
                <w:sz w:val="20"/>
              </w:rPr>
              <w:t>
Дағды 1:</w:t>
            </w:r>
          </w:p>
          <w:bookmarkEnd w:id="608"/>
          <w:p>
            <w:pPr>
              <w:spacing w:after="20"/>
              <w:ind w:left="20"/>
              <w:jc w:val="both"/>
            </w:pPr>
            <w:r>
              <w:rPr>
                <w:rFonts w:ascii="Times New Roman"/>
                <w:b w:val="false"/>
                <w:i w:val="false"/>
                <w:color w:val="000000"/>
                <w:sz w:val="20"/>
              </w:rPr>
              <w:t>
Бекітілген технологиялық жабдықта, техникалық жүйелер мен агрегаттарда РКН құрастыру, ТК-да РКН тексерулер мен сынақтар жүргізу, СК-да РКН-ны бастапқы дайындау процесінде жұмыстарды, операцияларды және іс-шараларды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09"/>
          <w:p>
            <w:pPr>
              <w:spacing w:after="20"/>
              <w:ind w:left="20"/>
              <w:jc w:val="both"/>
            </w:pPr>
            <w:r>
              <w:rPr>
                <w:rFonts w:ascii="Times New Roman"/>
                <w:b w:val="false"/>
                <w:i w:val="false"/>
                <w:color w:val="000000"/>
                <w:sz w:val="20"/>
              </w:rPr>
              <w:t>
1. Бекітілген жабдықта пайдаланудың барлық кезеңдерінде жұмыстың барлық түрлерін жүргізу кезінде пайдалану құжаттамасымен жұмыс істеу;</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жабдықта пайдаланудың барлық кезеңдерінде жұмыстың барлық түрлерін жүргізу кезінде құралдарды, айлабұйымдар мен керек-жарақтарды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РКН құрастыру, ТК-да РКН-ны тексеру және сынау, СК-да РКН-ны бастапқы дайындау процесінде жұмыстарды жүргізу үшін технологиялық жабдықта, техникалық жүйелерде және агрегаттарда механикалық тораптар мен схемаларды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РКН құрастыру, ТК-да РКН-ны тексеру және сынау, СК-да РКН-ны бастапқы дайындау процесінде жұмыс істеу кезінде процестерді бақылау жүйелерімен (аспаптармен, аппаратурамен, өлшеу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Іргелес жүйелермен және агрегаттармен өзара іс-қимыл жасай отырып, бекітілген жабдықта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және пайдалану құжаттамасында айқындалған тәртіппен технологиялық жабдықтардың, техникалық жүйелер мен агрегаттардың жарамдылығы мен жұмысқа қабілеттілігіне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және пайдалану құжаттамасында айқындалған тәртіппен технологиялық жабдықтардың, техникалық жүйелер мен агрегаттардың ақауларын іздеуді және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талаптарына, өнеркәсіптік қауіпсіздік нормаларына сәйкес технологиялық жабдыққа, техникалық жүйелер мен агрегаттарға техникалық қызмет көрсету, жөндеу және профилактикалық жұмыстарды жүргізу кезінде жеке және ұжымдық қорғау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Жарақаттар мен жазатайым оқиғалар кезінде алғашқы медициналық көмек көрсету;</w:t>
            </w:r>
          </w:p>
          <w:p>
            <w:pPr>
              <w:spacing w:after="20"/>
              <w:ind w:left="20"/>
              <w:jc w:val="both"/>
            </w:pPr>
            <w:r>
              <w:rPr>
                <w:rFonts w:ascii="Times New Roman"/>
                <w:b w:val="false"/>
                <w:i w:val="false"/>
                <w:color w:val="000000"/>
                <w:sz w:val="20"/>
              </w:rPr>
              <w:t>
10. Нормативтік және пайдалану құжаттамасында айқындалған талаптарға сәйкес пайдалану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10"/>
          <w:p>
            <w:pPr>
              <w:spacing w:after="20"/>
              <w:ind w:left="20"/>
              <w:jc w:val="both"/>
            </w:pPr>
            <w:r>
              <w:rPr>
                <w:rFonts w:ascii="Times New Roman"/>
                <w:b w:val="false"/>
                <w:i w:val="false"/>
                <w:color w:val="000000"/>
                <w:sz w:val="20"/>
              </w:rPr>
              <w:t>
1. Технологиялық жабдықта, техникалық жүйелерде және агрегаттарда ТК және СК-да РКН іске қосуды дайындау және жүргізу процесінде жұмыстарды жүргізу тәртібі;</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 техникалық жүйелерде және агрегаттарда РКН іске қосуды дайындау және жүргізу кезеңінде жұмыстарды жүргізу кезінде жұмыстың негізгі қағидаттары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РКН іске қосуды дайындау және жүргізу кезеңінде технологиялық жабдықтардың, техникалық жүйелер мен агрегаттардың жұмысын басқару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жабдықта жұмыс жүргізу кезінде іргелес жүйелермен және агрегаттармен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РКН іске қосылғаннан кейін жабдықты бастапқы күйіне келтіру мақсатында технологиялық жабдықта, техникалық жүйелерде және агрегаттарда жұмыстардың тізбесі және оларды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 техникалық жүйелерде және агрегаттарда жұмыстар жүргізу кезіндегі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РКН іске қосуды және іске қосудан кейінгі жөндеу-қалпына келтіру жұмыстарын дайындау және жүргізу кезеңінде жұмыстарды жүргізу кезіндегі ықтимал авариялық жағдайлардың тізбесі. Авариялық жағдайлар туындаған кездегі іс-қимыл тәртібі. Авариялық жағдайларды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қорғау құралдарын қолдану тәртібі;</w:t>
            </w:r>
          </w:p>
          <w:p>
            <w:pPr>
              <w:spacing w:after="20"/>
              <w:ind w:left="20"/>
              <w:jc w:val="both"/>
            </w:pPr>
            <w:r>
              <w:rPr>
                <w:rFonts w:ascii="Times New Roman"/>
                <w:b w:val="false"/>
                <w:i w:val="false"/>
                <w:color w:val="000000"/>
                <w:sz w:val="20"/>
              </w:rPr>
              <w:t>
9. Алғашқы медициналық көмек көрсету кезіндегі іс-қимыл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611"/>
          <w:p>
            <w:pPr>
              <w:spacing w:after="20"/>
              <w:ind w:left="20"/>
              <w:jc w:val="both"/>
            </w:pPr>
            <w:r>
              <w:rPr>
                <w:rFonts w:ascii="Times New Roman"/>
                <w:b w:val="false"/>
                <w:i w:val="false"/>
                <w:color w:val="000000"/>
                <w:sz w:val="20"/>
              </w:rPr>
              <w:t>
Еңбек функциясы 3:</w:t>
            </w:r>
          </w:p>
          <w:bookmarkEnd w:id="611"/>
          <w:p>
            <w:pPr>
              <w:spacing w:after="20"/>
              <w:ind w:left="20"/>
              <w:jc w:val="both"/>
            </w:pPr>
            <w:r>
              <w:rPr>
                <w:rFonts w:ascii="Times New Roman"/>
                <w:b w:val="false"/>
                <w:i w:val="false"/>
                <w:color w:val="000000"/>
                <w:sz w:val="20"/>
              </w:rPr>
              <w:t>
Бекітілген технологиялық жабдықтардың, техникалық жүйелер мен агрегаттардың, мүлік пен материалдық құралдардың техникалық жай-күйі мен сақталуын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12"/>
          <w:p>
            <w:pPr>
              <w:spacing w:after="20"/>
              <w:ind w:left="20"/>
              <w:jc w:val="both"/>
            </w:pPr>
            <w:r>
              <w:rPr>
                <w:rFonts w:ascii="Times New Roman"/>
                <w:b w:val="false"/>
                <w:i w:val="false"/>
                <w:color w:val="000000"/>
                <w:sz w:val="20"/>
              </w:rPr>
              <w:t>
Дағды 1:</w:t>
            </w:r>
          </w:p>
          <w:bookmarkEnd w:id="612"/>
          <w:p>
            <w:pPr>
              <w:spacing w:after="20"/>
              <w:ind w:left="20"/>
              <w:jc w:val="both"/>
            </w:pPr>
            <w:r>
              <w:rPr>
                <w:rFonts w:ascii="Times New Roman"/>
                <w:b w:val="false"/>
                <w:i w:val="false"/>
                <w:color w:val="000000"/>
                <w:sz w:val="20"/>
              </w:rPr>
              <w:t>
Нормативтік техникалық және пайдалану құжаттамасында айқындалған тәртіппен бекітілген технологиялық жабдықтың, техникалық жүйелер мен агрегаттардың техникалық жай-күйі мен жұмысқа қабілеттілігіне талдау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13"/>
          <w:p>
            <w:pPr>
              <w:spacing w:after="20"/>
              <w:ind w:left="20"/>
              <w:jc w:val="both"/>
            </w:pPr>
            <w:r>
              <w:rPr>
                <w:rFonts w:ascii="Times New Roman"/>
                <w:b w:val="false"/>
                <w:i w:val="false"/>
                <w:color w:val="000000"/>
                <w:sz w:val="20"/>
              </w:rPr>
              <w:t>
1. Сызбаларды, сызбаларды, нормативтік техникалық және пайдалану құжаттамаларын оқу;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жүргізу кезінде ЗИП құралдарын, құрылғылары мен керек-жарақтарын, өлшеу аспаптарын, бақылау аппаратурасын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құжаттамасында белгіленген параметрлермен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 туралы қорытынды мен қорытындыларды қалыптастыру, қазіргі уақытта Жабдықтың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техникалық жүйелер мен агрегаттардың техникалық жай-күйін нормативтік техникалық және пайдалану құжаттамасында белгіленген уақыт аралығына белгіленген ықтималдықпен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техникалық және пайдалану құжаттамасында берілген уақыт (ресурс) аралығын айқындау, оның ішінде Жабдықтың жұмысқа қабілетті (жарамды)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 тексеру кезінде жұмыстарды орындау кезінде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 туындаған кездегі іс-қимыл тәртібі;</w:t>
            </w:r>
          </w:p>
          <w:p>
            <w:pPr>
              <w:spacing w:after="20"/>
              <w:ind w:left="20"/>
              <w:jc w:val="both"/>
            </w:pPr>
            <w:r>
              <w:rPr>
                <w:rFonts w:ascii="Times New Roman"/>
                <w:b w:val="false"/>
                <w:i w:val="false"/>
                <w:color w:val="000000"/>
                <w:sz w:val="20"/>
              </w:rPr>
              <w:t>
9. Пайдалану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14"/>
          <w:p>
            <w:pPr>
              <w:spacing w:after="20"/>
              <w:ind w:left="20"/>
              <w:jc w:val="both"/>
            </w:pPr>
            <w:r>
              <w:rPr>
                <w:rFonts w:ascii="Times New Roman"/>
                <w:b w:val="false"/>
                <w:i w:val="false"/>
                <w:color w:val="000000"/>
                <w:sz w:val="20"/>
              </w:rPr>
              <w:t>
1. Нормативтік техникалық және пайдалану құжаттамасымен жұмыс істеу тәртібі;</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ЗИП құралдарын, құрылғылары мен керек-жарақтарын, өлшеу аспаптарын, бақылау аппаратурасын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ағымдағы техникалық жай-күйіне талдау жүргізу, нормативтік техникалық және пайдалану құжаттамасына сәйкес қорытындылар мен қорытындыларды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 жұмыс жүргізу кезіндегі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Төтенше жағдайдағы іс-қимыл тәртібі;</w:t>
            </w:r>
          </w:p>
          <w:p>
            <w:pPr>
              <w:spacing w:after="20"/>
              <w:ind w:left="20"/>
              <w:jc w:val="both"/>
            </w:pPr>
            <w:r>
              <w:rPr>
                <w:rFonts w:ascii="Times New Roman"/>
                <w:b w:val="false"/>
                <w:i w:val="false"/>
                <w:color w:val="000000"/>
                <w:sz w:val="20"/>
              </w:rPr>
              <w:t>
7. Пайдалану құжаттамасын жүргізу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15"/>
          <w:p>
            <w:pPr>
              <w:spacing w:after="20"/>
              <w:ind w:left="20"/>
              <w:jc w:val="both"/>
            </w:pPr>
            <w:r>
              <w:rPr>
                <w:rFonts w:ascii="Times New Roman"/>
                <w:b w:val="false"/>
                <w:i w:val="false"/>
                <w:color w:val="000000"/>
                <w:sz w:val="20"/>
              </w:rPr>
              <w:t>
Еңбек функциясы 4:</w:t>
            </w:r>
          </w:p>
          <w:bookmarkEnd w:id="615"/>
          <w:p>
            <w:pPr>
              <w:spacing w:after="20"/>
              <w:ind w:left="20"/>
              <w:jc w:val="both"/>
            </w:pPr>
            <w:r>
              <w:rPr>
                <w:rFonts w:ascii="Times New Roman"/>
                <w:b w:val="false"/>
                <w:i w:val="false"/>
                <w:color w:val="000000"/>
                <w:sz w:val="20"/>
              </w:rPr>
              <w:t>
Бекітілген технологиялық жабдыққа, техникалық жүйелер мен агрегаттарға пайдалану құжаттамасын жүргізу.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16"/>
          <w:p>
            <w:pPr>
              <w:spacing w:after="20"/>
              <w:ind w:left="20"/>
              <w:jc w:val="both"/>
            </w:pPr>
            <w:r>
              <w:rPr>
                <w:rFonts w:ascii="Times New Roman"/>
                <w:b w:val="false"/>
                <w:i w:val="false"/>
                <w:color w:val="000000"/>
                <w:sz w:val="20"/>
              </w:rPr>
              <w:t>
Дағды 1:</w:t>
            </w:r>
          </w:p>
          <w:bookmarkEnd w:id="616"/>
          <w:p>
            <w:pPr>
              <w:spacing w:after="20"/>
              <w:ind w:left="20"/>
              <w:jc w:val="both"/>
            </w:pPr>
            <w:r>
              <w:rPr>
                <w:rFonts w:ascii="Times New Roman"/>
                <w:b w:val="false"/>
                <w:i w:val="false"/>
                <w:color w:val="000000"/>
                <w:sz w:val="20"/>
              </w:rPr>
              <w:t>
Пайдаланудың барлық кезеңдерінде жабдықта жұмыстың барлық түрлерін жүргізу кезінде пайдалану құжаттамасын толтыру.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қабылданған нормативтік техникалық құжаттаманың және ұйымдастыру-өкімдік құжаттаманың талаптарына сәйкес техникалық жай-күйді және пайдалануды есепке алу журналдарын, технологиялық жабдықтарға, техникалық жүйелер мен агрегаттарға формулярларды, ғимараттар мен құрылыстарға паспорттарды толтыру.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17"/>
          <w:p>
            <w:pPr>
              <w:spacing w:after="20"/>
              <w:ind w:left="20"/>
              <w:jc w:val="both"/>
            </w:pPr>
            <w:r>
              <w:rPr>
                <w:rFonts w:ascii="Times New Roman"/>
                <w:b w:val="false"/>
                <w:i w:val="false"/>
                <w:color w:val="000000"/>
                <w:sz w:val="20"/>
              </w:rPr>
              <w:t>
1. Технологиялық жабдықтарға, техникалық жүйелер мен агрегаттарға, ғимараттар мен құрылыстарға арналған пайдалану құжаттамасының құрамы;</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Жазбаларды енгізу тәртібі мен кезеңділігі, техникалық жай-күйді және пайдалануды есепке алу журналдарын, формулярларды, ғимараттар мен құрылыстарға паспорттарды толтыру;</w:t>
            </w:r>
          </w:p>
          <w:p>
            <w:pPr>
              <w:spacing w:after="20"/>
              <w:ind w:left="20"/>
              <w:jc w:val="both"/>
            </w:pPr>
            <w:r>
              <w:rPr>
                <w:rFonts w:ascii="Times New Roman"/>
                <w:b w:val="false"/>
                <w:i w:val="false"/>
                <w:color w:val="000000"/>
                <w:sz w:val="20"/>
              </w:rPr>
              <w:t>
3. Арнайы, пайдалану және анықтамалық құжаттамада, жұмыс нұсқаулықтарында қолданылатын Терминология.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18"/>
          <w:p>
            <w:pPr>
              <w:spacing w:after="20"/>
              <w:ind w:left="20"/>
              <w:jc w:val="both"/>
            </w:pPr>
            <w:r>
              <w:rPr>
                <w:rFonts w:ascii="Times New Roman"/>
                <w:b w:val="false"/>
                <w:i w:val="false"/>
                <w:color w:val="000000"/>
                <w:sz w:val="20"/>
              </w:rPr>
              <w:t>
Дербестік және жауапкершілік;</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Уақытты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19"/>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Зымыран-ғарыш техникасын және жердегі ғарыш инфрақұрылымы объектілерін пайдалану және сынау жөніндегі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Зымыран-ғарыш техникасын және жердегі ғарыш инфрақұрылымы объектілерін пайдалану жөніндегі инженер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"Зымыран-ғарыш техникасын және жерүсті ғарыш инфрақұрылымы объектілерін пайдалану және сынақтан өткізу жөніндегі инженер" кәсіптің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Зымыран-ғарыш техникасын және жерүсті ғарыш инфрақұрылымы объектілерін пайдалану және сынақтан өткізу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20"/>
          <w:p>
            <w:pPr>
              <w:spacing w:after="20"/>
              <w:ind w:left="20"/>
              <w:jc w:val="both"/>
            </w:pPr>
            <w:r>
              <w:rPr>
                <w:rFonts w:ascii="Times New Roman"/>
                <w:b w:val="false"/>
                <w:i w:val="false"/>
                <w:color w:val="000000"/>
                <w:sz w:val="20"/>
              </w:rPr>
              <w:t>
Білім деңгейі:</w:t>
            </w:r>
          </w:p>
          <w:bookmarkEnd w:id="62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21"/>
          <w:p>
            <w:pPr>
              <w:spacing w:after="20"/>
              <w:ind w:left="20"/>
              <w:jc w:val="both"/>
            </w:pPr>
            <w:r>
              <w:rPr>
                <w:rFonts w:ascii="Times New Roman"/>
                <w:b w:val="false"/>
                <w:i w:val="false"/>
                <w:color w:val="000000"/>
                <w:sz w:val="20"/>
              </w:rPr>
              <w:t>
Біліктілік:</w:t>
            </w:r>
          </w:p>
          <w:bookmarkEnd w:id="62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22"/>
          <w:p>
            <w:pPr>
              <w:spacing w:after="20"/>
              <w:ind w:left="20"/>
              <w:jc w:val="both"/>
            </w:pPr>
            <w:r>
              <w:rPr>
                <w:rFonts w:ascii="Times New Roman"/>
                <w:b w:val="false"/>
                <w:i w:val="false"/>
                <w:color w:val="000000"/>
                <w:sz w:val="20"/>
              </w:rPr>
              <w:t>
2144-5-009 - Зымыран-ғарыш техникасын және жерүсті ғарыш инфрақұрылыы объектілерін пайдалану және сынақтан өткізу жөніндегі инженер;</w:t>
            </w:r>
          </w:p>
          <w:bookmarkEnd w:id="622"/>
          <w:p>
            <w:pPr>
              <w:spacing w:after="20"/>
              <w:ind w:left="20"/>
              <w:jc w:val="both"/>
            </w:pPr>
            <w:r>
              <w:rPr>
                <w:rFonts w:ascii="Times New Roman"/>
                <w:b w:val="false"/>
                <w:i w:val="false"/>
                <w:color w:val="000000"/>
                <w:sz w:val="20"/>
              </w:rPr>
              <w:t>
2144-5-012 - Ғарыш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 және ҰБТ объектілерін пайдалану мен сынауды ұйымдастыру және жүргізу.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23"/>
          <w:p>
            <w:pPr>
              <w:spacing w:after="20"/>
              <w:ind w:left="20"/>
              <w:jc w:val="both"/>
            </w:pPr>
            <w:r>
              <w:rPr>
                <w:rFonts w:ascii="Times New Roman"/>
                <w:b w:val="false"/>
                <w:i w:val="false"/>
                <w:color w:val="000000"/>
                <w:sz w:val="20"/>
              </w:rPr>
              <w:t>
1. НКИ объектілерінде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мақсатына сай пайдалануға дайын ұстау жөніндегі жұмыстарды жоспарлау, ұйымдастыру, қамтамасыз ету, тікелей қатысу және жүргізуді бақылау;</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РКН іске қосуды, іске қосудан кейінгі жөндеу-қалпына келтіру жұмыстарын дайындау және жүргізу кезеңінде ТК және СК технологиялық жабдықтарда, техникалық жүйелерде және агрегаттарда жұмыстарды жүргізуді ұйымдастыру, қамтамасыз ету, орындау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жабдықтардың, техникалық жүйелер мен агрегаттардың техникалық жай-күйін, сақталуын бақылау, ақауларды жою, істен шығу себептерін анықтау, Технологиялық жабдықтарды, техникалық жүйелер мен агрегаттарды жөндеу бойынша жұмыстар жүргізу;</w:t>
            </w:r>
          </w:p>
          <w:p>
            <w:pPr>
              <w:spacing w:after="20"/>
              <w:ind w:left="20"/>
              <w:jc w:val="both"/>
            </w:pPr>
            <w:r>
              <w:rPr>
                <w:rFonts w:ascii="Times New Roman"/>
                <w:b w:val="false"/>
                <w:i w:val="false"/>
                <w:color w:val="000000"/>
                <w:sz w:val="20"/>
              </w:rPr>
              <w:t>
4. Технологиялық жабдықта, техникалық жүйелерде және агрегаттарда жұмыстың барлық түрлерін жүргізу кезінде бағынысты персоналға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624"/>
          <w:p>
            <w:pPr>
              <w:spacing w:after="20"/>
              <w:ind w:left="20"/>
              <w:jc w:val="both"/>
            </w:pPr>
            <w:r>
              <w:rPr>
                <w:rFonts w:ascii="Times New Roman"/>
                <w:b w:val="false"/>
                <w:i w:val="false"/>
                <w:color w:val="000000"/>
                <w:sz w:val="20"/>
              </w:rPr>
              <w:t>
Еңбек функциясы 1:</w:t>
            </w:r>
          </w:p>
          <w:bookmarkEnd w:id="624"/>
          <w:p>
            <w:pPr>
              <w:spacing w:after="20"/>
              <w:ind w:left="20"/>
              <w:jc w:val="both"/>
            </w:pPr>
            <w:r>
              <w:rPr>
                <w:rFonts w:ascii="Times New Roman"/>
                <w:b w:val="false"/>
                <w:i w:val="false"/>
                <w:color w:val="000000"/>
                <w:sz w:val="20"/>
              </w:rPr>
              <w:t>
НКИ объектілерінде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мақсатына сай пайдалануға дайын ұстау жөніндегі жұмыстарды жоспарлау, ұйымдастыру, қамтамасыз ету, тікелей қатысу және жүргізуді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25"/>
          <w:p>
            <w:pPr>
              <w:spacing w:after="20"/>
              <w:ind w:left="20"/>
              <w:jc w:val="both"/>
            </w:pPr>
            <w:r>
              <w:rPr>
                <w:rFonts w:ascii="Times New Roman"/>
                <w:b w:val="false"/>
                <w:i w:val="false"/>
                <w:color w:val="000000"/>
                <w:sz w:val="20"/>
              </w:rPr>
              <w:t>
Дағды 1:</w:t>
            </w:r>
          </w:p>
          <w:bookmarkEnd w:id="625"/>
          <w:p>
            <w:pPr>
              <w:spacing w:after="20"/>
              <w:ind w:left="20"/>
              <w:jc w:val="both"/>
            </w:pPr>
            <w:r>
              <w:rPr>
                <w:rFonts w:ascii="Times New Roman"/>
                <w:b w:val="false"/>
                <w:i w:val="false"/>
                <w:color w:val="000000"/>
                <w:sz w:val="20"/>
              </w:rPr>
              <w:t>
ЭД сәйкес техникалық жарамды жағдайда ҰБТ объектілерінде технологиялық жабдықтарды, техникалық жүйелерді және агрегатты қолдау жөніндегі жұмыстарды жоспарлау, ұйымдастыру, қамтамасыз ету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26"/>
          <w:p>
            <w:pPr>
              <w:spacing w:after="20"/>
              <w:ind w:left="20"/>
              <w:jc w:val="both"/>
            </w:pPr>
            <w:r>
              <w:rPr>
                <w:rFonts w:ascii="Times New Roman"/>
                <w:b w:val="false"/>
                <w:i w:val="false"/>
                <w:color w:val="000000"/>
                <w:sz w:val="20"/>
              </w:rPr>
              <w:t>
1. Технологиялық жабдыққа, техникалық жүйелер мен агрегаттарға арналған нормативтік техникалық және пайдалану құжаттамасымен, схемалармен және сызбалармен жұмыс істеу;</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 техникалық жүйелер мен агрегаттарда жұмыстар жүргізу жоспарларына, кестелеріне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 техникалық жүйелерде және агрегаттарда жұмыстарды жүргізуді материалдық-техникалық қамтамасыз ету жоспарларын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куәландырулар, дербес және кешенді сынақтар, жұмыс істеуіне тексерулер жүргізуге технологиялық жабдықтарды, техникалық жүйелер мен ҒЗИ объектілерінің агрегаттарын Құжаттамалық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және нормативтік-техникалық құжаттардың талаптарына қатаң сәйкестікте Технологиялық жабдыққа, техникалық жүйелер мен ҒЗИ объектілерінің агрегаттарына техникалық қызмет көрсетуді, жөндеу және профилактикалық жұмыстарды жүргізуді ұйымдастыру, жүргізу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жабдықтарда, техникалық жүйелер мен агрегаттарда техникалық қызмет көрсету, жөндеу және профилактикалық жұмыстарды жүргізу кезінде бағынысты мамандардың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Аралас пайдалану бөлімшелерімен өзара іс-қимыл жасай отырып, Технологиялық жабдықта, техникалық жүйелерде және агрегаттарда жұмыстар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нормативтік және пайдалану құжаттамасына сәйкес технологиялық жабдықтарды, техникалық жүйелер мен агрегаттарды мақсаты бойынша пайдалануға дайын күйге келтіру және қажетті дайындық дәрежесінде ұстап тұру жөніндегі іс-шараларды,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жабдықты, техникалық жүйелер мен агрегаттарды қолдануға дайын күйінде келтіру және қолдау жөніндегі жұмыс процесінде аспапты, айлабұйымдарды, өлшеу құралдарын, қажетті аспаптар мен аппаратураны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жабдықтардың, техникалық жүйелер мен агрегаттардың ақауларын, ақауларын іздеу және жою. Жөндеу жұмыстарын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Төтенше жағдайлар туындаған кезде бағынысты қызметкерлерді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Ұжымдық және жеке қорғаныс құралдарын қолданыңыз;</w:t>
            </w:r>
          </w:p>
          <w:p>
            <w:pPr>
              <w:spacing w:after="20"/>
              <w:ind w:left="20"/>
              <w:jc w:val="both"/>
            </w:pPr>
            <w:r>
              <w:rPr>
                <w:rFonts w:ascii="Times New Roman"/>
                <w:b w:val="false"/>
                <w:i w:val="false"/>
                <w:color w:val="000000"/>
                <w:sz w:val="20"/>
              </w:rPr>
              <w:t>
13. Апаттардың себептерін, жабдықтың істен шығуын, сондай-ақ қызметкерлердің жарақат алуын және ҰБК объектілерінде технологиялық жүйелер мен агрегаттарды пайдалану кезіндегі жазатайым оқиғаларды тергеп-тексеруді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27"/>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Пайдаланудан шығарылған ғарыш объектілері мен техникалық құралдарды кәдеге жарату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технологиялық жабдықтардың, техникалық жүйелер мен агрегаттардың құрамы, мақсаты, құрылымы, жалпы сипаттамалары, техникалық жай-күйі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ҰБК объектілерінде технологиялық жабдықтарды, техникалық жүйелер мен агрегаттарды қауіпсіз пайдалану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жұмысын жоспарлау және жөндеу жұмыстарын жүргізу, Технологиялық жабдықтарды ұтымды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бағыты бойынша анықтамалық материалдар. Арнайы және анықтамалық әдебиеттерде, өндірістік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куәландыруды, дербес және кешенді сынақтарды, жұмыс істеуін тексеруді жүргізуге технологиялық жабдықты, ҒЗИ объектілерінің техникалық жүйелері мен агрегаттарын құжаттамалық және техникалық даярлау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жабдықтардағы, техникалық жүйелер мен агрегаттардағы, ҰБК объектілеріндегі жауапты және қауіпті операциялар мен жұмыстардың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ҰБК объектілерінде авариялық жағдайлар туындаған және оларды жою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ҰБК объектілерінде авариялық жағдайлар туындаған және жойылған кезде жеке және ұжымдық қорғау құралдарын қолдану тәртібі;</w:t>
            </w:r>
          </w:p>
          <w:p>
            <w:pPr>
              <w:spacing w:after="20"/>
              <w:ind w:left="20"/>
              <w:jc w:val="both"/>
            </w:pPr>
            <w:r>
              <w:rPr>
                <w:rFonts w:ascii="Times New Roman"/>
                <w:b w:val="false"/>
                <w:i w:val="false"/>
                <w:color w:val="000000"/>
                <w:sz w:val="20"/>
              </w:rPr>
              <w:t>
13. ҰБК объектілерінде авариялар мен жазатайым оқиғаларға тергеп-тексеру жүргізу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628"/>
          <w:p>
            <w:pPr>
              <w:spacing w:after="20"/>
              <w:ind w:left="20"/>
              <w:jc w:val="both"/>
            </w:pPr>
            <w:r>
              <w:rPr>
                <w:rFonts w:ascii="Times New Roman"/>
                <w:b w:val="false"/>
                <w:i w:val="false"/>
                <w:color w:val="000000"/>
                <w:sz w:val="20"/>
              </w:rPr>
              <w:t>
Еңбек функциясы 2:</w:t>
            </w:r>
          </w:p>
          <w:bookmarkEnd w:id="628"/>
          <w:p>
            <w:pPr>
              <w:spacing w:after="20"/>
              <w:ind w:left="20"/>
              <w:jc w:val="both"/>
            </w:pPr>
            <w:r>
              <w:rPr>
                <w:rFonts w:ascii="Times New Roman"/>
                <w:b w:val="false"/>
                <w:i w:val="false"/>
                <w:color w:val="000000"/>
                <w:sz w:val="20"/>
              </w:rPr>
              <w:t>
РКН іске қосуды, іске қосудан кейінгі жөндеу-қалпына келтіру жұмыстарын дайындау және жүргізу кезеңінде ТК және СК технологиялық жабдықтарда, техникалық жүйелерде және агрегаттарда жұмыстарды жүргізуді ұйымдастыру, қамтамасыз ету, орындау және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629"/>
          <w:p>
            <w:pPr>
              <w:spacing w:after="20"/>
              <w:ind w:left="20"/>
              <w:jc w:val="both"/>
            </w:pPr>
            <w:r>
              <w:rPr>
                <w:rFonts w:ascii="Times New Roman"/>
                <w:b w:val="false"/>
                <w:i w:val="false"/>
                <w:color w:val="000000"/>
                <w:sz w:val="20"/>
              </w:rPr>
              <w:t>
Дағды 1:</w:t>
            </w:r>
          </w:p>
          <w:bookmarkEnd w:id="629"/>
          <w:p>
            <w:pPr>
              <w:spacing w:after="20"/>
              <w:ind w:left="20"/>
              <w:jc w:val="both"/>
            </w:pPr>
            <w:r>
              <w:rPr>
                <w:rFonts w:ascii="Times New Roman"/>
                <w:b w:val="false"/>
                <w:i w:val="false"/>
                <w:color w:val="000000"/>
                <w:sz w:val="20"/>
              </w:rPr>
              <w:t>
ТК – да РКН құрастыру және сынау, СК-да РКН-ны бастапқы дайындау және іске қосудан кейінгі жөндеу-қалпына келтіру жұмыстарын жүргізу кезеңінде бекітілген жабдықта жұмыстарды ұйымдастыру, дайындау және жүргізу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30"/>
          <w:p>
            <w:pPr>
              <w:spacing w:after="20"/>
              <w:ind w:left="20"/>
              <w:jc w:val="both"/>
            </w:pPr>
            <w:r>
              <w:rPr>
                <w:rFonts w:ascii="Times New Roman"/>
                <w:b w:val="false"/>
                <w:i w:val="false"/>
                <w:color w:val="000000"/>
                <w:sz w:val="20"/>
              </w:rPr>
              <w:t>
1. РКН құрастыру процесінде Технологиялық жабдықта, техникалық жүйелерде және агрегаттарда жұмыстар жүргізу, ТК-да РКН тексерулер мен сынақтар жүргізу, СК-да РКН-ны бастапқы даярлау, іске қосудан кейінгі жөндеу-қалпына келтіру жұмыстарын жүргізу кезіндегі іс-шаралар мен операциялардың тәртібін айқындайтын техникалық, нормативтік және ұйымдастырушылық-өкімдік құжаттамамен жұмыс істеу;</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 ТК-да РКН құрастыру және сынау және СК-да дайындау процестерімен байланысты заманауи жабдықтармен, аспаптармен, аппаратурамен және технологиялармен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жабдықтардың, техникалық жүйелер мен агрегаттардың техникалық жай-күйін мониторингілеу мен бақылаудың заманауи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техникалық жай-күйіне бақылауды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техникалық жүйелер мен агрегаттардың ақауларын іздеуді және жедел жоюды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ТК-да РКН құрастыру және сынау, СК-да бастапқы дайындық кезеңінде Технологиялық жабдықта, техникалық жүйелер мен агрегаттарда іс-шараларды, операцияларды орындауды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РКН іске қосуды дайындау және жүргізу процесінде бағынысты персоналдың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туындаған кезде бағынысты қызметкерлерді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 және жеке қорғаныс құралдарын қолданыңыз;</w:t>
            </w:r>
          </w:p>
          <w:p>
            <w:pPr>
              <w:spacing w:after="20"/>
              <w:ind w:left="20"/>
              <w:jc w:val="both"/>
            </w:pPr>
            <w:r>
              <w:rPr>
                <w:rFonts w:ascii="Times New Roman"/>
                <w:b w:val="false"/>
                <w:i w:val="false"/>
                <w:color w:val="000000"/>
                <w:sz w:val="20"/>
              </w:rPr>
              <w:t>
10. Апаттардың, істен шығулардың, жабдықтардың істен шығуының себептерін, сондай-ақ қызметкерлердің жарақаттануын және жазатайым оқиғаларды тергеуді тергеп-тексеруді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31"/>
          <w:p>
            <w:pPr>
              <w:spacing w:after="20"/>
              <w:ind w:left="20"/>
              <w:jc w:val="both"/>
            </w:pPr>
            <w:r>
              <w:rPr>
                <w:rFonts w:ascii="Times New Roman"/>
                <w:b w:val="false"/>
                <w:i w:val="false"/>
                <w:color w:val="000000"/>
                <w:sz w:val="20"/>
              </w:rPr>
              <w:t>
1. Кәсіпорынның және пайдалану бөлімшесінің бейіні, мамандануы және ұйымдастырушылық-технологиялық құрылымының ерекшеліктері, оның даму перспективалары;</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 техникалық жүйелер мен агрегаттарды пайдалануды ұйымдастыру жөніндегі қаулылар, өкімдер, бұйрықтар, басқа да басшылық және нормативтік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Талаптарға, нормативтік техникалық, пайдалану және ұйымдастырушылық – өкімдік құжаттамаға сәйкес технологиялық жабдықтарды, техникалық жүйелер мен агрегаттарды пайдалану қағидалары, жұмыстарды орындау кезіндегі қауіпсіздік қағидалары мен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құрамы, мақсаты және құрылысы, олардың жалпы техникалық сипаттамалары, техникалық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жабдықтармен, техникалық жүйелермен және агрегаттармен жұмыс жүргізу технологиясы және РКН іске қосуды, іске қосудан кейінгі жөндеу-қалпына келтіру жұмыстарын дайындау және жүргізу кезеңінде аралас жүйелермен және агрегаттармен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РКН іске қосуды, іске қосудан кейінгі жөндеу-қалпына келтіру жұмыстарын дайындау және жүргізу кезеңінде Технологиялық жабдықта, техникалық жүйелерде бағынысты персоналдың жұмысын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құжаттамасын жүргізу, ақаулар ведомостарын жасау, хабарламаларды, ақаулар туралы хабарламаларды және жарнамалық актілерді және басқа да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жүргізу үшін мүлікті, материалдық құралдарды алуға және есептен шығаруға құжаттарды дайындау тәртібі, оларды есепке алу және есептен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Құрамында бағалы металдар бар бұйымдарды есепке алу тәртібі, оларды пайдалану, есептен шығару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қауіпсіздік техникасы, өндірістік санитария, өрттен қорғау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жабдықтардағы, техникалық жүйелер мен агрегаттардағы, ҰБК объектілеріндегі жауапты және қауіпті операциялар мен жұмыстардың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ҰБК объектілерінде авариялық жағдайлар туындаған және оларды жою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ҰБК объектілерінде авариялық жағдайлар туындаған және жойылған кезде жеке және ұжымдық қорғау құралдарын қолдану тәртібі;</w:t>
            </w:r>
          </w:p>
          <w:p>
            <w:pPr>
              <w:spacing w:after="20"/>
              <w:ind w:left="20"/>
              <w:jc w:val="both"/>
            </w:pPr>
            <w:r>
              <w:rPr>
                <w:rFonts w:ascii="Times New Roman"/>
                <w:b w:val="false"/>
                <w:i w:val="false"/>
                <w:color w:val="000000"/>
                <w:sz w:val="20"/>
              </w:rPr>
              <w:t>
14. ҰБК объектілерінде авариялар мен жазатайым оқиғаларға тергеп-тексеру жүргізу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32"/>
          <w:p>
            <w:pPr>
              <w:spacing w:after="20"/>
              <w:ind w:left="20"/>
              <w:jc w:val="both"/>
            </w:pPr>
            <w:r>
              <w:rPr>
                <w:rFonts w:ascii="Times New Roman"/>
                <w:b w:val="false"/>
                <w:i w:val="false"/>
                <w:color w:val="000000"/>
                <w:sz w:val="20"/>
              </w:rPr>
              <w:t>
Еңбек функциясы 3:</w:t>
            </w:r>
          </w:p>
          <w:bookmarkEnd w:id="632"/>
          <w:p>
            <w:pPr>
              <w:spacing w:after="20"/>
              <w:ind w:left="20"/>
              <w:jc w:val="both"/>
            </w:pPr>
            <w:r>
              <w:rPr>
                <w:rFonts w:ascii="Times New Roman"/>
                <w:b w:val="false"/>
                <w:i w:val="false"/>
                <w:color w:val="000000"/>
                <w:sz w:val="20"/>
              </w:rPr>
              <w:t>
Технологиялық жабдықтардың, техникалық жүйелер мен агрегаттардың техникалық жай-күйін, сақталуын бақылау, ақауларды жою, істен шығу себептерін анықтау, Технологиялық жабдықтарды, техникалық жүйелер мен агрегаттарды жөндеу бойынша жұмыстар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33"/>
          <w:p>
            <w:pPr>
              <w:spacing w:after="20"/>
              <w:ind w:left="20"/>
              <w:jc w:val="both"/>
            </w:pPr>
            <w:r>
              <w:rPr>
                <w:rFonts w:ascii="Times New Roman"/>
                <w:b w:val="false"/>
                <w:i w:val="false"/>
                <w:color w:val="000000"/>
                <w:sz w:val="20"/>
              </w:rPr>
              <w:t>
Дағды 1:</w:t>
            </w:r>
          </w:p>
          <w:bookmarkEnd w:id="633"/>
          <w:p>
            <w:pPr>
              <w:spacing w:after="20"/>
              <w:ind w:left="20"/>
              <w:jc w:val="both"/>
            </w:pPr>
            <w:r>
              <w:rPr>
                <w:rFonts w:ascii="Times New Roman"/>
                <w:b w:val="false"/>
                <w:i w:val="false"/>
                <w:color w:val="000000"/>
                <w:sz w:val="20"/>
              </w:rPr>
              <w:t>
ҰБК объектілерінде технологиялық жабдықтардың, техникалық жүйелер мен агрегаттардың техникалық жай-күйі мен сақталуына бағалау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34"/>
          <w:p>
            <w:pPr>
              <w:spacing w:after="20"/>
              <w:ind w:left="20"/>
              <w:jc w:val="both"/>
            </w:pPr>
            <w:r>
              <w:rPr>
                <w:rFonts w:ascii="Times New Roman"/>
                <w:b w:val="false"/>
                <w:i w:val="false"/>
                <w:color w:val="000000"/>
                <w:sz w:val="20"/>
              </w:rPr>
              <w:t>
1. РКН құрастыру процесінде Технологиялық жабдықта, техникалық жүйелерде және агрегаттарда жұмыстың барлық түрлерін жүргізу кезіндегі іс-шаралар мен операциялардың тәртібін айқындайтын техникалық, нормативтік және ұйымдастыру-өкімдік құжаттамамен жұмыс істеу;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технологиялық жабдықтарды, техникалық жүйелер мен агрегаттарды тексеру кестелеріне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жабдықтардың, техникалық жүйелер мен агрегаттардың техникалық жай-күйі мен сақталуын мониторингілеу мен бақылаудың заманауи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техникалық жай-күйіне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техникалық жүйелер мен агрегаттардың ақауларын іздеуді және жедел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ақауларының, істен шығуының, істен шығуының себептеріне талдау жүргізу, олардың алдын алу жөніндегі іс-шаралар жоспарын әзірлеу. жарнамалау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Бюллетеньдер бойынша технологиялық жабдықтарды, техникалық жүйелер мен агрегаттарды пысықтауды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жабдықтарды, техникалық жүйелер мен агрегаттарды техникалық куәландыру, техникалық диагностикалау жөніндегі жұмыстарды жүргізу;</w:t>
            </w:r>
          </w:p>
          <w:p>
            <w:pPr>
              <w:spacing w:after="20"/>
              <w:ind w:left="20"/>
              <w:jc w:val="both"/>
            </w:pPr>
            <w:r>
              <w:rPr>
                <w:rFonts w:ascii="Times New Roman"/>
                <w:b w:val="false"/>
                <w:i w:val="false"/>
                <w:color w:val="000000"/>
                <w:sz w:val="20"/>
              </w:rPr>
              <w:t>
9. Технологиялық жабдықтар, техникалық жүйелер мен агрегаттар ресурсының белгіленген көрсеткіштерін ұзарту бойынша жұмыстар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35"/>
          <w:p>
            <w:pPr>
              <w:spacing w:after="20"/>
              <w:ind w:left="20"/>
              <w:jc w:val="both"/>
            </w:pPr>
            <w:r>
              <w:rPr>
                <w:rFonts w:ascii="Times New Roman"/>
                <w:b w:val="false"/>
                <w:i w:val="false"/>
                <w:color w:val="000000"/>
                <w:sz w:val="20"/>
              </w:rPr>
              <w:t>
1. Технологиялық жабдықтардың, техникалық жүйелер мен агрегаттардың құрамы, мақсаты мен құрылымы, жұмыс принциптері, олардың жалпы техникалық сипаттамалары, техникалық жағдайы;</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 техникалық жүйелер мен агрегаттарда техникалық қызмет көрсету, жөндеу және профилактикалық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жабдықтардың, техникалық жүйелер мен агрегаттардың техникалық жай-күйі мен сақталуын мониторингтеу және бақылау жүйелерімен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ақауларын, істен шығулары мен істен шығуларын іздеу, себептерін талдау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куәландыру, техникалық диагностикалау, технологиялық жабдық ресурсының белгіленген көрсеткіштерін ұзарту жөніндегі жұмыстарды жүргізу тәртібі. техникалық жүйелер мен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Бюллетеньдер бойынша жабдықтарды пысықтау жөніндегі жұмыстарды жүргізу тәртібі;</w:t>
            </w:r>
          </w:p>
          <w:p>
            <w:pPr>
              <w:spacing w:after="20"/>
              <w:ind w:left="20"/>
              <w:jc w:val="both"/>
            </w:pPr>
            <w:r>
              <w:rPr>
                <w:rFonts w:ascii="Times New Roman"/>
                <w:b w:val="false"/>
                <w:i w:val="false"/>
                <w:color w:val="000000"/>
                <w:sz w:val="20"/>
              </w:rPr>
              <w:t>
7. Технологиялық жабдықтар, техникалық жүйелер мен агрегаттар ресурсының белгіленген көрсеткіштерін ұзарту жөніндегі жұмыстарды жүргізу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36"/>
          <w:p>
            <w:pPr>
              <w:spacing w:after="20"/>
              <w:ind w:left="20"/>
              <w:jc w:val="both"/>
            </w:pPr>
            <w:r>
              <w:rPr>
                <w:rFonts w:ascii="Times New Roman"/>
                <w:b w:val="false"/>
                <w:i w:val="false"/>
                <w:color w:val="000000"/>
                <w:sz w:val="20"/>
              </w:rPr>
              <w:t>
Еңбек функциясы 4:</w:t>
            </w:r>
          </w:p>
          <w:bookmarkEnd w:id="636"/>
          <w:p>
            <w:pPr>
              <w:spacing w:after="20"/>
              <w:ind w:left="20"/>
              <w:jc w:val="both"/>
            </w:pPr>
            <w:r>
              <w:rPr>
                <w:rFonts w:ascii="Times New Roman"/>
                <w:b w:val="false"/>
                <w:i w:val="false"/>
                <w:color w:val="000000"/>
                <w:sz w:val="20"/>
              </w:rPr>
              <w:t>
Технологиялық жабдықта, техникалық жүйелерде және агрегаттарда жұмыстың барлық түрлерін жүргізу кезінде бағынысты персоналға басшылық жасау.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37"/>
          <w:p>
            <w:pPr>
              <w:spacing w:after="20"/>
              <w:ind w:left="20"/>
              <w:jc w:val="both"/>
            </w:pPr>
            <w:r>
              <w:rPr>
                <w:rFonts w:ascii="Times New Roman"/>
                <w:b w:val="false"/>
                <w:i w:val="false"/>
                <w:color w:val="000000"/>
                <w:sz w:val="20"/>
              </w:rPr>
              <w:t>
Дағды 1:</w:t>
            </w:r>
          </w:p>
          <w:bookmarkEnd w:id="637"/>
          <w:p>
            <w:pPr>
              <w:spacing w:after="20"/>
              <w:ind w:left="20"/>
              <w:jc w:val="both"/>
            </w:pPr>
            <w:r>
              <w:rPr>
                <w:rFonts w:ascii="Times New Roman"/>
                <w:b w:val="false"/>
                <w:i w:val="false"/>
                <w:color w:val="000000"/>
                <w:sz w:val="20"/>
              </w:rPr>
              <w:t>
Бағынысты персоналдың жұмысын жоспарлау, ұйымдастыру, қамтамасыз ету, үйлестіру және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38"/>
          <w:p>
            <w:pPr>
              <w:spacing w:after="20"/>
              <w:ind w:left="20"/>
              <w:jc w:val="both"/>
            </w:pPr>
            <w:r>
              <w:rPr>
                <w:rFonts w:ascii="Times New Roman"/>
                <w:b w:val="false"/>
                <w:i w:val="false"/>
                <w:color w:val="000000"/>
                <w:sz w:val="20"/>
              </w:rPr>
              <w:t>
1. Техникалық және ұйымдастырушылық-өкімдік құжаттамамен жұмыс істеу;</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жалпы жоспарлары мен жұмыс кестелеріне сәйкес пайдалану бөлімшесінің бағынысты қызметкерлерінің жұмысын жоспарлау,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бөлімшесінің жұмыс жоспарларын жекелеген міндеттерге бөлу және оларды атқаратын лауазымдарына, біліктілігіне, дағдылары мен дағдыларына сәйкес бағынысты персонал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ҰБК объектілерінде технологиялық жабдықтарды, техникалық жүйелер мен агрегаттарды пайдаланудың барлық кезеңдерінде жұмыстардың барлық түрлерін орындау кезінде бағынысты персоналдың жұмысын үйлестіру: пайдалануға беру, мақсаты бойынша пайдалануға дайын күйге келтіру, мақсаты бойынша пайдалануға дайын күйде ұстау, мақсаты бойынша қолдану (РКН іске қосуды дайындау және жүргізу), сақтау, тасымалдау, жөндеу, пайдаланудан шығару, есептен шығару және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техникалық, пайдалану және ұйымдастырушылық – өкімдік құжаттамаға сәйкес бағынысты персонал жүргізетін жұмыстарды материалдық – техникалық қамтамасыз 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түрлерін жүргізу кезінде қабылданған қамтамасыз ету нормаларына сәйкес жұмыстарды жүргізу кезінде қажетті бағынысты персоналды жеке қорғаныс құралдарымен қамтамасыз ету. Оларды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жобалық және технологиялық тәртіпті, еңбекті қорғау, өндірістік санитария, өндірістік қауіпсіздік жөніндегі нормалар мен ережелерді, табиғат қорғау органдарының талаптарын жүргізу кезінде бағынысты персоналдың сақталуын бақылау;</w:t>
            </w:r>
          </w:p>
          <w:p>
            <w:pPr>
              <w:spacing w:after="20"/>
              <w:ind w:left="20"/>
              <w:jc w:val="both"/>
            </w:pPr>
            <w:r>
              <w:rPr>
                <w:rFonts w:ascii="Times New Roman"/>
                <w:b w:val="false"/>
                <w:i w:val="false"/>
                <w:color w:val="000000"/>
                <w:sz w:val="20"/>
              </w:rPr>
              <w:t>
8. ҰБК объектілерінде Технологиялық жабдықта, техникалық жүйелерде және агрегаттарда жұмыстар жүргізу кезінде авариялық жағдай туындаған және жойылған кезде бағынысты персоналдың іс-қимылдарына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39"/>
          <w:p>
            <w:pPr>
              <w:spacing w:after="20"/>
              <w:ind w:left="20"/>
              <w:jc w:val="both"/>
            </w:pPr>
            <w:r>
              <w:rPr>
                <w:rFonts w:ascii="Times New Roman"/>
                <w:b w:val="false"/>
                <w:i w:val="false"/>
                <w:color w:val="000000"/>
                <w:sz w:val="20"/>
              </w:rPr>
              <w:t>
1. Құрамы, мақсаты, техникалық сипаттамалары, жөндеу және профилактикалық жұмыстарды орындау тәртібі, технологиялық жабдықта, техникалық жүйелер мен агрегаттарда ТК және СК – да РКН іске қосуды дайындау және жүргізу, іске қосудан кейінгі жөндеу-қалпына келтіру жұмыстары кезеңіндегі жұмыс тәртібі;</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және пайдалану бөлімшесінің штаттық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бөлімшесінің персоналына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 техникалық жүйелерде және агрегаттарда жұмыстар жүргізуді жоспарлау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техникалық, пайдалану және ұйымдастыру – техникалық құжаттамаға сәйкес ҰБТ объектілерінде технологиялық жабдықтарды, техникалық жүйелер мен агрегаттарды пайдалану процесінде жұмыстарды ұйымдастыру, үйлестіру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Жүргізілетін жұмыстарды материалдық-техникалық қамтамасыз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жеке қорғану құралдарымен қамтамасыз ету тәртібі мен нормалары. Жеке қорғаныс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 техникалық жүйелерде және агрегаттарда жұмыс жүргізу кезінде еңбекті қорғау, өндірістік қауіпсіздік, қоршаған ортаны қорғау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жабдықта, техникалық жүйелерде және агрегаттарда жүргізілетін қауіпті және жауапты операциялардың тізбесі;</w:t>
            </w:r>
          </w:p>
          <w:p>
            <w:pPr>
              <w:spacing w:after="20"/>
              <w:ind w:left="20"/>
              <w:jc w:val="both"/>
            </w:pPr>
            <w:r>
              <w:rPr>
                <w:rFonts w:ascii="Times New Roman"/>
                <w:b w:val="false"/>
                <w:i w:val="false"/>
                <w:color w:val="000000"/>
                <w:sz w:val="20"/>
              </w:rPr>
              <w:t>
10. Технологиялық жабдықтарды, техникалық жүйелер мен агрегаттарды пайдалану кезінде авариялық жағдай туындаған және жойылған кездегі іс-қимыл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40"/>
          <w:p>
            <w:pPr>
              <w:spacing w:after="20"/>
              <w:ind w:left="20"/>
              <w:jc w:val="both"/>
            </w:pPr>
            <w:r>
              <w:rPr>
                <w:rFonts w:ascii="Times New Roman"/>
                <w:b w:val="false"/>
                <w:i w:val="false"/>
                <w:color w:val="000000"/>
                <w:sz w:val="20"/>
              </w:rPr>
              <w:t>
Дербестік және жауапкершілік;</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Уақытты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41"/>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(басқа облыстарда)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(басқа салаларда мамандандырылған)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бөлімінің бастығы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 жетекшісі (басқа да салаларда)"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 (басқа да салаларда).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1-параграф. Бригада (топ) бастығы (жетекшісі).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Жоғары білім (бакалавриат, маман дәрежесі,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42"/>
          <w:p>
            <w:pPr>
              <w:spacing w:after="20"/>
              <w:ind w:left="20"/>
              <w:jc w:val="both"/>
            </w:pPr>
            <w:r>
              <w:rPr>
                <w:rFonts w:ascii="Times New Roman"/>
                <w:b w:val="false"/>
                <w:i w:val="false"/>
                <w:color w:val="000000"/>
                <w:sz w:val="20"/>
              </w:rPr>
              <w:t>
Біліктілік:</w:t>
            </w:r>
          </w:p>
          <w:bookmarkEnd w:id="64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 және ҰБТ объектілерін пайдалану мен сынауды ұйымдастыру және жүргізу.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43"/>
          <w:p>
            <w:pPr>
              <w:spacing w:after="20"/>
              <w:ind w:left="20"/>
              <w:jc w:val="both"/>
            </w:pPr>
            <w:r>
              <w:rPr>
                <w:rFonts w:ascii="Times New Roman"/>
                <w:b w:val="false"/>
                <w:i w:val="false"/>
                <w:color w:val="000000"/>
                <w:sz w:val="20"/>
              </w:rPr>
              <w:t>
1. Нормативтік техникалық және пайдалану құжаттамасының талаптарына сәйкес Топқа бекітілген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мақсаты бойынша пайдалануға дайын ұстау жөніндегі жұмыстарды жоспарлау, ұйымдастыру, қамтамасыз ету және бақылау;</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топқа бекітілген технологиялық жабдықта, техникалық жүйелер мен агрегаттарда жұмыстарды жүргізуді ұйымдастыру, қамтамасыз ету, орындау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техникалық жай-күйін және сақталуын бақылау, ақаулықтарды жою, істен шығу себептерін анықтау, жөндеу, сондай-ақ технологиялық жабдықты, техникалық жүйелер мен агрегаттарды, топқа жарамды күйде бекітілген мүлік пен материалдық құралдарды қолдау жөніндегі жұмыстарды жүргізуді ұйымдастыру;</w:t>
            </w:r>
          </w:p>
          <w:p>
            <w:pPr>
              <w:spacing w:after="20"/>
              <w:ind w:left="20"/>
              <w:jc w:val="both"/>
            </w:pPr>
            <w:r>
              <w:rPr>
                <w:rFonts w:ascii="Times New Roman"/>
                <w:b w:val="false"/>
                <w:i w:val="false"/>
                <w:color w:val="000000"/>
                <w:sz w:val="20"/>
              </w:rPr>
              <w:t>
4. ҰБК объектілерінде топқа бекітілген технологиялық жабдықта, техникалық жүйелерде және агрегаттарда жұмыстардың барлық түрлерін жүргізу кезінде топтың бағынысты персоналына басшылық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Нормативтік техникалық және пайдалану құжаттамасының талаптарына сәйкес Топқа бекітілген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мақсаты бойынша пайдалануға дайын ұстау жөніндегі жұмыстарды жоспарлау, ұйымдастыру, қамтамасыз ету және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ҰБК объектілерінде топқа бекітілген жабдықты техникалық жарамды күйде ұстау және мақсаты бойынша қолдануға дайын болу жөніндегі жұмыстарды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44"/>
          <w:p>
            <w:pPr>
              <w:spacing w:after="20"/>
              <w:ind w:left="20"/>
              <w:jc w:val="both"/>
            </w:pPr>
            <w:r>
              <w:rPr>
                <w:rFonts w:ascii="Times New Roman"/>
                <w:b w:val="false"/>
                <w:i w:val="false"/>
                <w:color w:val="000000"/>
                <w:sz w:val="20"/>
              </w:rPr>
              <w:t>
1. Технологиялық жабдыққа, техникалық жүйелер мен агрегаттарға арналған нормативтік техникалық және пайдалану құжаттамасымен, схемалармен және сызбалармен жұмыс істеу;</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2. Топқа бекітілген технологиялық жабдықтарда, техникалық жүйелер мен агрегаттарда жұмыстар жүргізу жоспарларына, кестелеріне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Топқа бекітілген технологиялық жабдықтарда, техникалық жүйелер мен агрегаттарда жұмыстар жүргізуді материалдық-техникалық қамтамасыз ету жоспарларына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Топқа бекітілген ҰБК объектілерінде технологиялық жабдықтарды, техникалық жүйелер мен агрегаттарды техникалық куәландырулар, дербес және кешенді сынақтар, жұмыс істеуіне тексерулер жүргізуге Құжаттамалық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Топқа бекітілген технологиялық жабдықтарды, техникалық жүйелер мен агрегаттарды, ғимараттар мен құрылыстарды тұрақты техникалық жарамды күйде ұстау және мақсаты бойынша қолдануға дайын болу жөніндегі жұмыстардың жүргізілуін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Топқа бекітілген технологиялық жабдықтардың, техникалық жүйелер мен агрегаттардың, ҒЗИ объектілерінің техникалық жай-күйі мен сақталуына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жабдықтарда, техникалық жүйелер мен агрегаттарда, топқа бекітілген ҰБТ объектілерінде техникалық қызмет көрсетудің және жөндеу және профилактикалық жұмыстардың барлық түрлерінің мінез-құлқын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Топқа бекітілген технологиялық жабдықтар, техникалық жүйелер мен агрегаттар ресурсының белгіленген көрсеткіштерін ұзарту бойынша жұмыстар кешенін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есеп беру құжаттарын жасай отырып, жарнамалық жұмыстарды ұйымдастырыңыз және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Бюллетеньдер және техникалық шешімдер (техникалық тапсырмалар) бойынша топтың технологиялық жабдықтарына пысықтаулар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жабдыққа, техникалық жүйелер мен агрегаттарға пайдалану құжаттамасының жай-күйін және оның пайдалануға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Топқа бекітілген Ғимараттар мен құрылыстардың қызметтік үй-жайларын күтіп-ұстауды және дұрыс пайдалануды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Нормативтік техникалық, пайдалану және ұйымдастыру-өкімдік құжаттаманың талаптарына сәйкес топтың жұмыс орындарының жабдықталуын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жабдықта, техникалық жүйелерде және агрегаттарда жұмыс жүргізер алдында топ қызметкерлерін жеке қорғаныш құралдарымен қамтамасыз етуді, оларды есепке алуды және жарамдылығын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Материалдық-техникалық қамтамасыз етуге бюджеттік өтінімді қалыптастыру, топқа бекітілген технологиялық жабдықтарды, техникалық жүйелер мен агрегаттарды тұрақты техникалық жарамды күйде ұстау, мақсаты мен пайдалануы бойынша қолдануға дайын болу үшін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Топқа бекітілген ҰБК объектілерін (жабдықтарды, жүйелер мен агрегаттарды) өнеркәсіптік қауіпсіздік сараптамасын жүргізуге, қауіпті өндірістік объектілерді бірдейлендіруге, сараптама аяқталғаннан кейін барлық есептік құжаттарды ресімдей отырып, уәкілетті органда есепке қоюға дайындау жөніндегі жұмыстарды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Топқа бекітілген жүйелер мен агрегаттардың технологиялық жабдықтарында белгіленген өлшеу құралдарын есепке алу мен бақылауды жүргізу, оларды уақтылы тексеруді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жабдықта, техникалық жүйелерде және агрегаттарда жұмыстың барлық түрлерін жүргізу үшін есеп айырысу персоналын дайындауды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Нормативтік және ұйымдастырушылық - өкімдік құжаттардың талаптарына сәйкес Топқа бекітілген ҰБК объектілерінде жұмыстар жүргізу кезінде сабақтас пайдалану бөлімшелерінің және Бөгде ұйымдардың персоналымен өзара іс-қимылды ұйымдастыру;</w:t>
            </w:r>
          </w:p>
          <w:p>
            <w:pPr>
              <w:spacing w:after="20"/>
              <w:ind w:left="20"/>
              <w:jc w:val="both"/>
            </w:pPr>
            <w:r>
              <w:rPr>
                <w:rFonts w:ascii="Times New Roman"/>
                <w:b w:val="false"/>
                <w:i w:val="false"/>
                <w:color w:val="000000"/>
                <w:sz w:val="20"/>
              </w:rPr>
              <w:t>
20.Жоғары сапалы жұмыстардың белгіленген мерзімде, жоғары техникалық деңгейде орындалуын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45"/>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Пайдаланудан шығарылған ғарыш объектілері мен техникалық құралдарды кәдеге жарату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мен топтың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Топқа бекітілген технологиялық жабдықтардың, техникалық жүйелер мен агрегаттардың құрамы, мақсаты, құрылымы, жалпы сипаттамалары, техникалық жағдайы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ҰБК объектілерінде технологиялық жабдықтарды, техникалық жүйелер мен агрегаттарды қауіпсіз пайдалану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жұмысын жоспарлау және жөндеу жұмыстарын жүргізу, Технологиялық жабдықтарды, техникалық жүйелер мен агрегаттарды ұтымды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жабдықта пайдалану жұмыстарын жүргізу үшін мүлік пен материалдық құралдарды алу тәртібі. Оларды есепке алу және есептен шығару жөніндегі жұмыстарды жүргізу тәртібі, материалдық құралдарды түгендеу жөніндегі комиссияның жұмыс тәртібі, материалдық құралдардың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 қызметінің бағыты бойынша анықтамалық материалдар. Арнайы және анықтамалық әдебиеттерде, өндірістік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жоспарлау, технологиялық жабдыққа, техникалық жүйелер мен агрегаттарға техникалық қызмет көрсету, жөндеу жұмыстарын жүргізу, жүйелер мен агрегаттардың технологиялық жабдықтарын ұтымды пайдалану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куәландыруды, дербес және кешенді сынақтарды, жұмыс істеуін тексеруді жүргізуге технологиялық жабдықты, ҒЗИ объектілерінің техникалық жүйелері мен агрегаттарын құжаттамалық және техникалық даярлау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Жарнамалық жұмысты жүргізу тәртібі: хабарламаларды, ақаулар туралы хабарламаларды ресімдеу, ақаулар тізімдемелерін және жарнамалық актілерді жасау, техникалық және пайдалану құжаттамаларын жүргізу (пысықтау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Ақаулар туралы хабарламаларды, хабарламаларды ресімдеу, ақаулар тізімдемелерін және жарнамалық актілерді жасау, техникалық және пайдалану құжаттамасын жүргізу (пысықтау және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Топқа бекітілген технологиялық жабдықтардағы, техникалық жүйелер мен агрегаттардағы, ҒЗИ объектілеріндегі жауапты және қауіпті операциялар мен жұмыстардың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Топқа бекітілген технологиялық жабдықтарды, техникалық жүйелер мен агрегаттарды пайдалану кезінде аралас пайдалану бөлімшелерімен және Тараптардың 9-ұйымдарымен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ҰБК объектілерінде авариялық жағдайлар туындаған және оларды жою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ҰБК объектілерінде авариялық жағдайлар туындаған және жойылған кезде жеке және ұжымдық қорғау құралдарын қолдану тәртібі;</w:t>
            </w:r>
          </w:p>
          <w:p>
            <w:pPr>
              <w:spacing w:after="20"/>
              <w:ind w:left="20"/>
              <w:jc w:val="both"/>
            </w:pPr>
            <w:r>
              <w:rPr>
                <w:rFonts w:ascii="Times New Roman"/>
                <w:b w:val="false"/>
                <w:i w:val="false"/>
                <w:color w:val="000000"/>
                <w:sz w:val="20"/>
              </w:rPr>
              <w:t>
18. ҰБК объектілерінде авариялар мен жазатайым оқиғаларға тергеп-тексеру жүргізу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46"/>
          <w:p>
            <w:pPr>
              <w:spacing w:after="20"/>
              <w:ind w:left="20"/>
              <w:jc w:val="both"/>
            </w:pPr>
            <w:r>
              <w:rPr>
                <w:rFonts w:ascii="Times New Roman"/>
                <w:b w:val="false"/>
                <w:i w:val="false"/>
                <w:color w:val="000000"/>
                <w:sz w:val="20"/>
              </w:rPr>
              <w:t>
Еңбек функциясы 2:</w:t>
            </w:r>
          </w:p>
          <w:bookmarkEnd w:id="646"/>
          <w:p>
            <w:pPr>
              <w:spacing w:after="20"/>
              <w:ind w:left="20"/>
              <w:jc w:val="both"/>
            </w:pPr>
            <w:r>
              <w:rPr>
                <w:rFonts w:ascii="Times New Roman"/>
                <w:b w:val="false"/>
                <w:i w:val="false"/>
                <w:color w:val="000000"/>
                <w:sz w:val="20"/>
              </w:rPr>
              <w:t>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топқа бекітілген технологиялық жабдықта, техникалық жүйелер мен агрегаттарда жұмыстарды жүргізуді ұйымдастыру, қамтамасыз ету, орындау және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647"/>
          <w:p>
            <w:pPr>
              <w:spacing w:after="20"/>
              <w:ind w:left="20"/>
              <w:jc w:val="both"/>
            </w:pPr>
            <w:r>
              <w:rPr>
                <w:rFonts w:ascii="Times New Roman"/>
                <w:b w:val="false"/>
                <w:i w:val="false"/>
                <w:color w:val="000000"/>
                <w:sz w:val="20"/>
              </w:rPr>
              <w:t>
Дағды 1:</w:t>
            </w:r>
          </w:p>
          <w:bookmarkEnd w:id="647"/>
          <w:p>
            <w:pPr>
              <w:spacing w:after="20"/>
              <w:ind w:left="20"/>
              <w:jc w:val="both"/>
            </w:pPr>
            <w:r>
              <w:rPr>
                <w:rFonts w:ascii="Times New Roman"/>
                <w:b w:val="false"/>
                <w:i w:val="false"/>
                <w:color w:val="000000"/>
                <w:sz w:val="20"/>
              </w:rPr>
              <w:t>
Топқа бекітілген жабдықты ТК-да РКН құрастыру және сынау, СК-да РКН-ны бастапқы дайындау бойынша жұмыстарды жүргізуге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48"/>
          <w:p>
            <w:pPr>
              <w:spacing w:after="20"/>
              <w:ind w:left="20"/>
              <w:jc w:val="both"/>
            </w:pPr>
            <w:r>
              <w:rPr>
                <w:rFonts w:ascii="Times New Roman"/>
                <w:b w:val="false"/>
                <w:i w:val="false"/>
                <w:color w:val="000000"/>
                <w:sz w:val="20"/>
              </w:rPr>
              <w:t>
1. Технологиялық жабдықта, топқа бекітілген техникалық жүйелер мен агрегаттарда жұмыстарды жүргізу, ТК-да ТКН-ны тексеру және сынау, СК-да ТКН-ны бастапқы дайындау, іске қосудан кейінгі жөндеу-қалпына келтіру жұмыстарын жүргізу кезіндегі іс-шаралар мен операциялардың тәртібін айқындайтын техникалық, нормативтік және ұйымдастыру-өкімдік құжаттамамен жұмыс істеу;</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ТК-да РКН құрастыру және сынау, СК-да бастапқы дайындық, іске қосудан кейінгі жөндеу-қалпына келтіру жұмыстары кезеңінде топқа бекітілген технологиялық жабдықта , техникалық жүйелер мен агрегаттарда іс-шараларды, операцияларды ұйымдастыру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персоналының нормативтік техникалық және пайдалану құжаттамасының талаптарын сақтауын, конструкторлық, жобалау және технологиялық тәртіптің, еңбекті қорғау, өндірістік қауіпсіздік, өндірістік санитария нормалары мен қағидаларының, қоршаған ортаны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ТК-да РКН құрастыру және сынау және СК-да дайындау процестерімен байланысты заманауи жабдықтармен, аспаптармен, аппаратурамен және технологиялармен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техникалық жүйелер мен агрегаттардың техникалық жай-күйін мониторингілеу мен бақылаудың заманауи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РКН іске қосуды дайындау және жүргізу процесінде бағынысты персоналдың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Төтенше жағдайлар туындаған кезде бағынысты қызметкерлерді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және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Апаттардың, істен шығулардың, ақаулардың, жабдықтың істен шығуының себептерін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Бекітілген технологиялық жабдықта, техникалық жүйелер мен агрегаттарда жұмыс жүргізу процесінде топ персоналының жарақаттануы мен мертігу себептерін тергеп-тексеруді, сондай-ақ жазатайым оқиғаларды тергеп-тексеруді жүргізу;</w:t>
            </w:r>
          </w:p>
          <w:p>
            <w:pPr>
              <w:spacing w:after="20"/>
              <w:ind w:left="20"/>
              <w:jc w:val="both"/>
            </w:pPr>
            <w:r>
              <w:rPr>
                <w:rFonts w:ascii="Times New Roman"/>
                <w:b w:val="false"/>
                <w:i w:val="false"/>
                <w:color w:val="000000"/>
                <w:sz w:val="20"/>
              </w:rPr>
              <w:t>
11.Жоғары сапалы жұмыстардың белгіленген мерзімде, жоғары техникалық деңгейде орындалуын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49"/>
          <w:p>
            <w:pPr>
              <w:spacing w:after="20"/>
              <w:ind w:left="20"/>
              <w:jc w:val="both"/>
            </w:pPr>
            <w:r>
              <w:rPr>
                <w:rFonts w:ascii="Times New Roman"/>
                <w:b w:val="false"/>
                <w:i w:val="false"/>
                <w:color w:val="000000"/>
                <w:sz w:val="20"/>
              </w:rPr>
              <w:t>
1. Технологиялық жабдықта, техникалық жүйелерде және агрегаттарда ТК және СК-да РКН іске қосуды дайындау және жүргізу процесінде жұмыстарды жүргізуді ұйымдастыру және тәртібі;</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 техникалық жүйелерде және агрегаттарда РКН іске қосуды дайындау және жүргізу кезеңінде жұмыстарды жүргізу кезінде операцияларды орындау қағидаттары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РКН іске қосуды дайындау және жүргізу кезеңінде технологиялық жабдықтардың, техникалық жүйелер мен агрегаттардың жұмысын басқару, үйлестіру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жабдықта жұмыс жүргізу кезінде іргелес жүйелермен және агрегаттармен өзара іс-қимылды ұйымдастыру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РКН іске қосылғаннан кейін жабдықты бастапқы күйіне келтіру мақсатында технологиялық жабдықта, техникалық жүйелерде және агрегаттарда жұмыстардың тізбесі, оларды орындау тәртібі және оларды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Топқа бекітілген технологиялық жабдықтарда, техникалық жүйелер мен агрегаттарда жұмыстар жүргізу кезіндегі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РКН іске қосу және іске қосудан кейінгі жөндеу-қалпына келтіру жұмыстарын дайындау және жүргізу кезеңінде жұмыстарды жүргізу кезінде топқа бекітілген технологиялық жабдықтардағы, техникалық жүйелер мен агрегаттардағы ықтимал авариялық жағдайлардың тізбесі. Авариялық жағдайлар туындаған кездегі іс-қимыл тәртібі. Авариялық жағдайларды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қорғау құралдарын қолдану тәртібі;</w:t>
            </w:r>
          </w:p>
          <w:p>
            <w:pPr>
              <w:spacing w:after="20"/>
              <w:ind w:left="20"/>
              <w:jc w:val="both"/>
            </w:pPr>
            <w:r>
              <w:rPr>
                <w:rFonts w:ascii="Times New Roman"/>
                <w:b w:val="false"/>
                <w:i w:val="false"/>
                <w:color w:val="000000"/>
                <w:sz w:val="20"/>
              </w:rPr>
              <w:t>
9. Алғашқы медициналық көмек көрсету кезіндегі іс-қимыл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50"/>
          <w:p>
            <w:pPr>
              <w:spacing w:after="20"/>
              <w:ind w:left="20"/>
              <w:jc w:val="both"/>
            </w:pPr>
            <w:r>
              <w:rPr>
                <w:rFonts w:ascii="Times New Roman"/>
                <w:b w:val="false"/>
                <w:i w:val="false"/>
                <w:color w:val="000000"/>
                <w:sz w:val="20"/>
              </w:rPr>
              <w:t>
Еңбек функциясы 3:</w:t>
            </w:r>
          </w:p>
          <w:bookmarkEnd w:id="650"/>
          <w:p>
            <w:pPr>
              <w:spacing w:after="20"/>
              <w:ind w:left="20"/>
              <w:jc w:val="both"/>
            </w:pPr>
            <w:r>
              <w:rPr>
                <w:rFonts w:ascii="Times New Roman"/>
                <w:b w:val="false"/>
                <w:i w:val="false"/>
                <w:color w:val="000000"/>
                <w:sz w:val="20"/>
              </w:rPr>
              <w:t>
Технологиялық жабдықтың техникалық жай-күйін және сақталуын бақылау, ақаулықтарды жою, істен шығу себептерін анықтау, жөндеу, сондай-ақ технологиялық жабдықты, техникалық жүйелер мен агрегаттарды, топқа жарамды күйде бекітілген мүлік пен материалдық құралдарды қолдау жөніндегі жұмыстарды жүргізуді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651"/>
          <w:p>
            <w:pPr>
              <w:spacing w:after="20"/>
              <w:ind w:left="20"/>
              <w:jc w:val="both"/>
            </w:pPr>
            <w:r>
              <w:rPr>
                <w:rFonts w:ascii="Times New Roman"/>
                <w:b w:val="false"/>
                <w:i w:val="false"/>
                <w:color w:val="000000"/>
                <w:sz w:val="20"/>
              </w:rPr>
              <w:t>
Дағды 1:</w:t>
            </w:r>
          </w:p>
          <w:bookmarkEnd w:id="651"/>
          <w:p>
            <w:pPr>
              <w:spacing w:after="20"/>
              <w:ind w:left="20"/>
              <w:jc w:val="both"/>
            </w:pPr>
            <w:r>
              <w:rPr>
                <w:rFonts w:ascii="Times New Roman"/>
                <w:b w:val="false"/>
                <w:i w:val="false"/>
                <w:color w:val="000000"/>
                <w:sz w:val="20"/>
              </w:rPr>
              <w:t>
ҰБК объектілеріндегі жабдықтар тобына бекітілген техникалық жай-күйі мен сақталуына бақылау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652"/>
          <w:p>
            <w:pPr>
              <w:spacing w:after="20"/>
              <w:ind w:left="20"/>
              <w:jc w:val="both"/>
            </w:pPr>
            <w:r>
              <w:rPr>
                <w:rFonts w:ascii="Times New Roman"/>
                <w:b w:val="false"/>
                <w:i w:val="false"/>
                <w:color w:val="000000"/>
                <w:sz w:val="20"/>
              </w:rPr>
              <w:t>
1. РКН құрастыру процесінде Технологиялық жабдықта, техникалық жүйелерде және агрегаттарда жұмыстың барлық түрлерін жүргізу кезіндегі іс-шаралар мен операциялардың тәртібін айқындайтын техникалық, нормативтік және ұйымдастыру-өкімдік құжаттамамен жұмыс істеу;</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технологиялық жабдықтарды, техникалық жүйелер мен агрегаттарды тексеру кестелерін жасау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қызметкерлерін технологиялық жабдықтардың, техникалық жүйелер мен агрегаттардың техникалық жай-күйі мен сақталуын мониторингілеу мен бақылаудың заманауи жүйелерімен жұмыс істеуге оқыту және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техникалық, пайдалану, ұйымдастыру-өкімдік құжаттамаға сәйкес технологиялық жабдықтардың, техникалық жүйелер мен агрегаттардың техникалық жай-күйін тексеруді және қолдауды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техникалық жүйелер мен агрегаттардың ақауларын іздеуді және жедел жоюды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ақауларының, істен шығуының, істен шығуының себептеріне талдау жүргізу, олардың алдын алу жөніндегі іс-шаралар жоспарын әзірлеу, жарнамалау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Бюллетеньдер бойынша технологиялық жабдықтарды, техникалық жүйелер мен агрегаттарды пысықтауды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жабдықтарды, техникалық жүйелер мен агрегаттарды техникалық куәландыру, техникалық диагностикалау жөніндегі жұмыстардың жүргізілуін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жабдықтар, техникалық жүйелер мен агрегаттар ресурсының белгіленген көрсеткіштерін ұзарту жөніндегі жұмыстарды ұйымдастыру және бақылау;</w:t>
            </w:r>
          </w:p>
          <w:p>
            <w:pPr>
              <w:spacing w:after="20"/>
              <w:ind w:left="20"/>
              <w:jc w:val="both"/>
            </w:pPr>
            <w:r>
              <w:rPr>
                <w:rFonts w:ascii="Times New Roman"/>
                <w:b w:val="false"/>
                <w:i w:val="false"/>
                <w:color w:val="000000"/>
                <w:sz w:val="20"/>
              </w:rPr>
              <w:t>
10.Жоғары сапалы жұмыстардың белгіленген мерзімде, жоғары техникалық деңгейде орындалуын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53"/>
          <w:p>
            <w:pPr>
              <w:spacing w:after="20"/>
              <w:ind w:left="20"/>
              <w:jc w:val="both"/>
            </w:pPr>
            <w:r>
              <w:rPr>
                <w:rFonts w:ascii="Times New Roman"/>
                <w:b w:val="false"/>
                <w:i w:val="false"/>
                <w:color w:val="000000"/>
                <w:sz w:val="20"/>
              </w:rPr>
              <w:t>
1. Топқа бекітілген технологиялық жабдықтардың, техникалық жүйелер мен агрегаттардың құрамы, мақсаты мен құрылымы, жұмыс принциптері, олардың жалпы техникалық сипаттамалары, техникалық жағдайы;</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жабдықтарда, техникалық жүйелер мен агрегаттарда техникалық қызмет көрсетудің, жөндеу және профилактикалық жұмыстардың барлық түрлерін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Топқа бекітілген технологиялық жабдықтардың, техникалық жүйелер мен агрегаттардың техникалық жай-күйі мен сақталуын мониторингілеу және бақылау жүйелерімен жұмыс істеу тәсілдері мен әдістері,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ақауларын, бұзылуларын, істен шығулары мен істен шығуларын іздеуді, талдауды және жоюды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куәландыру, техникалық диагностикалау, Технологиялық жабдықтар, техникалық жүйелер мен агрегаттар ресурсының белгіленген көрсеткіштерін ұзарту жөніндегі жұмыстарды жүргізу тәртібі мен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Бюллетеньдер бойынша жабдықтарды пысықтау бойынша жұмыстарды жүргізуді ұйымдастыру және тәртібі;</w:t>
            </w:r>
          </w:p>
          <w:p>
            <w:pPr>
              <w:spacing w:after="20"/>
              <w:ind w:left="20"/>
              <w:jc w:val="both"/>
            </w:pPr>
            <w:r>
              <w:rPr>
                <w:rFonts w:ascii="Times New Roman"/>
                <w:b w:val="false"/>
                <w:i w:val="false"/>
                <w:color w:val="000000"/>
                <w:sz w:val="20"/>
              </w:rPr>
              <w:t>
7. Технологиялық жабдықтар, техникалық жүйелер мен агрегаттар ресурсының белгіленген көрсеткіштерін ұзарту бойынша жұмыстарды жүргізу тәртібі мен ұйымдастырылуы.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54"/>
          <w:p>
            <w:pPr>
              <w:spacing w:after="20"/>
              <w:ind w:left="20"/>
              <w:jc w:val="both"/>
            </w:pPr>
            <w:r>
              <w:rPr>
                <w:rFonts w:ascii="Times New Roman"/>
                <w:b w:val="false"/>
                <w:i w:val="false"/>
                <w:color w:val="000000"/>
                <w:sz w:val="20"/>
              </w:rPr>
              <w:t>
Еңбек функциясы 4:</w:t>
            </w:r>
          </w:p>
          <w:bookmarkEnd w:id="654"/>
          <w:p>
            <w:pPr>
              <w:spacing w:after="20"/>
              <w:ind w:left="20"/>
              <w:jc w:val="both"/>
            </w:pPr>
            <w:r>
              <w:rPr>
                <w:rFonts w:ascii="Times New Roman"/>
                <w:b w:val="false"/>
                <w:i w:val="false"/>
                <w:color w:val="000000"/>
                <w:sz w:val="20"/>
              </w:rPr>
              <w:t>
ҰБК объектілерінде топқа бекітілген технологиялық жабдықта, техникалық жүйелерде және агрегаттарда жұмыстардың барлық түрлерін жүргізу кезінде топтың бағынысты персоналына басшылық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55"/>
          <w:p>
            <w:pPr>
              <w:spacing w:after="20"/>
              <w:ind w:left="20"/>
              <w:jc w:val="both"/>
            </w:pPr>
            <w:r>
              <w:rPr>
                <w:rFonts w:ascii="Times New Roman"/>
                <w:b w:val="false"/>
                <w:i w:val="false"/>
                <w:color w:val="000000"/>
                <w:sz w:val="20"/>
              </w:rPr>
              <w:t>
Дағды 1:</w:t>
            </w:r>
          </w:p>
          <w:bookmarkEnd w:id="655"/>
          <w:p>
            <w:pPr>
              <w:spacing w:after="20"/>
              <w:ind w:left="20"/>
              <w:jc w:val="both"/>
            </w:pPr>
            <w:r>
              <w:rPr>
                <w:rFonts w:ascii="Times New Roman"/>
                <w:b w:val="false"/>
                <w:i w:val="false"/>
                <w:color w:val="000000"/>
                <w:sz w:val="20"/>
              </w:rPr>
              <w:t>
Топтың бағынышты қызметкерлерінің жұмысын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56"/>
          <w:p>
            <w:pPr>
              <w:spacing w:after="20"/>
              <w:ind w:left="20"/>
              <w:jc w:val="both"/>
            </w:pPr>
            <w:r>
              <w:rPr>
                <w:rFonts w:ascii="Times New Roman"/>
                <w:b w:val="false"/>
                <w:i w:val="false"/>
                <w:color w:val="000000"/>
                <w:sz w:val="20"/>
              </w:rPr>
              <w:t>
1. Кәсіпорынның ұйымдастыру-өкімдік құжаттамасымен жұмыс істеу;</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жалпы жоспарлары мен жұмыс кестелеріне сәйкес бөлімнің бағынысты қызметкерлерінің жұмысын жоспарлау,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Топтың жұмыс жоспарларын жеке міндеттерге бөлу және оларды атқаратын лауазымдарына, біліктілігіне, дағдылары мен дағдыларына сәйкес бағынысты персонал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ҰБК объектілерінде технологиялық жабдықтарды, техникалық жүйелер мен агрегаттарды пайдаланудың барлық кезеңдерінде жұмыстардың барлық түрлерін орындау кезінде топтың жұмысын үйлестіру: пайдалануға беру, мақсаты бойынша пайдалануға дайын күйге келтіру, мақсаты бойынша пайдалануға дайын күйде ұстау, мақсаты бойынша қолдану (РКН іске қосуды дайындау және жүргізу), сақтау, тасымалдау, жөндеу, пайдаланудан шығару, есептен шығару және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техникалық, пайдалану және ұйымдастыру-өкімдік құжаттамаға сәйкес топ жүргізетін жұмыстарды материалдық-техникалық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түрлерін жүргізу кезінде қабылданған қамтамасыз ету нормаларына сәйкес жұмыс жүргізу кезінде қажетті жеке қорғаныс құралдарымен топ персоналын қамтамасыз етуді ұйымдастыру. Оларды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жобалық және технологиялық тәртіпті, еңбекті қорғау, өндірістік санитария, өндірістік қауіпсіздік жөніндегі нормалар мен ережелерді, табиғат қорғау органдарының талаптарын жүргізу кезінде бағынысты персоналдың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ҰБК объектілерінде Технологиялық жабдықта, техникалық жүйелерде және агрегаттарда жұмыстар жүргізу кезінде авариялық жағдай туындаған және жойылған кезде бағынысты персоналдың іс-қимылдарына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Топтағы бос лауазымдарға кандидаттарды іріктеу бойынша ұсыныстар енгізу;</w:t>
            </w:r>
          </w:p>
          <w:p>
            <w:pPr>
              <w:spacing w:after="20"/>
              <w:ind w:left="20"/>
              <w:jc w:val="both"/>
            </w:pPr>
            <w:r>
              <w:rPr>
                <w:rFonts w:ascii="Times New Roman"/>
                <w:b w:val="false"/>
                <w:i w:val="false"/>
                <w:color w:val="000000"/>
                <w:sz w:val="20"/>
              </w:rPr>
              <w:t>
10.Жоғары сапалы жұмыстардың белгіленген мерзімде, жоғары техникалық деңгейде орындалуын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57"/>
          <w:p>
            <w:pPr>
              <w:spacing w:after="20"/>
              <w:ind w:left="20"/>
              <w:jc w:val="both"/>
            </w:pPr>
            <w:r>
              <w:rPr>
                <w:rFonts w:ascii="Times New Roman"/>
                <w:b w:val="false"/>
                <w:i w:val="false"/>
                <w:color w:val="000000"/>
                <w:sz w:val="20"/>
              </w:rPr>
              <w:t>
1. Құрамы, мақсаты, техникалық сипаттамалары, жөндеу және профилактикалық жұмыстарды орындау тәртібі, ТК және СК – да РКН-ны іске қосуды, іске қосудан кейінгі жөндеу-қалпына келтіру жұмыстарын дайындау және жүргізу кезеңінде топқа бекітілген технологиялық жабдықта, техникалық жүйелер мен агрегаттарда жұмыс істеу тәртібі;</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пайдалану бөлімшесінің, топтың штаттық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қызметкерлеріне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жабдықтарда, техникалық жүйелер мен агрегаттарда, ҰБК объектілерінде жұмыстар жүргізуді жоспарлау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техникалық, пайдалану және ұйымдастыру – техникалық құжаттамаға сәйкес технологиялық жабдықта, техникалық жүйелер мен агрегаттарда жұмыстардың барлық түрлерін дайындау және жүргізу процесінде жұмыстарды ұйымдастырудың, үйлестірудің және бақылаудың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жабдықтарда, техникалық жүйелер мен агрегаттарда, ҰБК объектілерінде жүргізілетін жұмыстарды материалдық-техникалық қамтамасыз ету тәртібі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жеке қорғану құралдарымен қамтамасыз ету тәртібі мен нормалары. Жеке қорғаныс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 техникалық жүйелерде және агрегаттарда жұмыс жүргізу кезінде еңбекті қорғау, өндірістік қауіпсіздік және санитария, қоршаған ортаны қорғау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жабдықта, техникалық жүйелерде және агрегаттарда жүргізілетін қауіпті және жауапты операциялардың тізбесі;</w:t>
            </w:r>
          </w:p>
          <w:p>
            <w:pPr>
              <w:spacing w:after="20"/>
              <w:ind w:left="20"/>
              <w:jc w:val="both"/>
            </w:pPr>
            <w:r>
              <w:rPr>
                <w:rFonts w:ascii="Times New Roman"/>
                <w:b w:val="false"/>
                <w:i w:val="false"/>
                <w:color w:val="000000"/>
                <w:sz w:val="20"/>
              </w:rPr>
              <w:t>
10. Технологиялық жабдықтарды, техникалық жүйелер мен агрегаттарды пайдалану кезінде авариялық жағдай туындаған және жойылған кездегі іс-қимыл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58"/>
          <w:p>
            <w:pPr>
              <w:spacing w:after="20"/>
              <w:ind w:left="20"/>
              <w:jc w:val="both"/>
            </w:pPr>
            <w:r>
              <w:rPr>
                <w:rFonts w:ascii="Times New Roman"/>
                <w:b w:val="false"/>
                <w:i w:val="false"/>
                <w:color w:val="000000"/>
                <w:sz w:val="20"/>
              </w:rPr>
              <w:t>
Дербестік және жауапкершілік;</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59"/>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 (басқа облыстарда)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(басқа салаларда мамандандырылған)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бөлімінің бастығы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"Бөлімнің бастығы (басқа да салалардағы мамандандырылған)"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бастығы (басқа да салалардағы мамандандырылған).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дәрежесі, ординатура).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60"/>
          <w:p>
            <w:pPr>
              <w:spacing w:after="20"/>
              <w:ind w:left="20"/>
              <w:jc w:val="both"/>
            </w:pPr>
            <w:r>
              <w:rPr>
                <w:rFonts w:ascii="Times New Roman"/>
                <w:b w:val="false"/>
                <w:i w:val="false"/>
                <w:color w:val="000000"/>
                <w:sz w:val="20"/>
              </w:rPr>
              <w:t>
Біліктілік:</w:t>
            </w:r>
          </w:p>
          <w:bookmarkEnd w:id="660"/>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4 жыл, оның ішінде орта буын басшылық лауазымдарында кемінде 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1329-1-047 - Пайдалану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 және ҰБТ объектілерін пайдалану мен сынауды ұйымдастыру және жүргізу.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661"/>
          <w:p>
            <w:pPr>
              <w:spacing w:after="20"/>
              <w:ind w:left="20"/>
              <w:jc w:val="both"/>
            </w:pPr>
            <w:r>
              <w:rPr>
                <w:rFonts w:ascii="Times New Roman"/>
                <w:b w:val="false"/>
                <w:i w:val="false"/>
                <w:color w:val="000000"/>
                <w:sz w:val="20"/>
              </w:rPr>
              <w:t>
1. Бөлімге бекітілген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нормативтік техникалық және пайдалану құжаттамасының талаптарына сәйкес мақсаты бойынша пайдалануға дайын күйде ұстау жөніндегі жұмыстардың жүргізілуін жоспарлау, ұйымдастыру, қамтамасыз ету және бақылау;</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бөлімге бекітілген технологиялық жабдықтарда, техникалық жүйелер мен агрегаттарда жұмыстарды жүргізуді ұйымдастыру, қамтамасыз ету, орындау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Бөлімге бекітілген технологиялық жабдықтардың, техникалық жүйелер мен агрегаттардың, мүлік пен материалдық құралдардың техникалық жай-күйін бақылау, сақталуын және пайдалану сенімділігін бағалау жөніндегі жұмыстарды жүргізуді ұйымдастыру, сондай-ақ ақауларды, істен шығу себептерін жою, Технологиялық жабдықтарды, техникалық жүйелер мен агрегаттарды жөндеу жөніндегі жұмыстарды ұйымдастыру;</w:t>
            </w:r>
          </w:p>
          <w:p>
            <w:pPr>
              <w:spacing w:after="20"/>
              <w:ind w:left="20"/>
              <w:jc w:val="both"/>
            </w:pPr>
            <w:r>
              <w:rPr>
                <w:rFonts w:ascii="Times New Roman"/>
                <w:b w:val="false"/>
                <w:i w:val="false"/>
                <w:color w:val="000000"/>
                <w:sz w:val="20"/>
              </w:rPr>
              <w:t>
4. Технологиялық жабдықта, техникалық жүйелерде және ҰБК объектілерінде топқа бекітілген агрегаттарда жұмыстардың барлық түрлерін жүргізу кезінде бөлімнің бағынысты персоналына басшылық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62"/>
          <w:p>
            <w:pPr>
              <w:spacing w:after="20"/>
              <w:ind w:left="20"/>
              <w:jc w:val="both"/>
            </w:pPr>
            <w:r>
              <w:rPr>
                <w:rFonts w:ascii="Times New Roman"/>
                <w:b w:val="false"/>
                <w:i w:val="false"/>
                <w:color w:val="000000"/>
                <w:sz w:val="20"/>
              </w:rPr>
              <w:t>
Еңбек функциясы 1:</w:t>
            </w:r>
          </w:p>
          <w:bookmarkEnd w:id="662"/>
          <w:p>
            <w:pPr>
              <w:spacing w:after="20"/>
              <w:ind w:left="20"/>
              <w:jc w:val="both"/>
            </w:pPr>
            <w:r>
              <w:rPr>
                <w:rFonts w:ascii="Times New Roman"/>
                <w:b w:val="false"/>
                <w:i w:val="false"/>
                <w:color w:val="000000"/>
                <w:sz w:val="20"/>
              </w:rPr>
              <w:t>
Бөлімге бекітілген технологиялық жабдықтарды, жүйелер мен агрегаттарды (ғимараттар мен құрылыстарды, жүйелерді, агрегаттарды және аппаратура жиынтықтарын) жарамды күйде және нормативтік техникалық және пайдалану құжаттамасының талаптарына сәйкес мақсаты бойынша пайдалануға дайын күйде ұстау жөніндегі жұмыстардың жүргізілуін жоспарлау, ұйымдастыру, қамтамасыз ету және бақылау.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63"/>
          <w:p>
            <w:pPr>
              <w:spacing w:after="20"/>
              <w:ind w:left="20"/>
              <w:jc w:val="both"/>
            </w:pPr>
            <w:r>
              <w:rPr>
                <w:rFonts w:ascii="Times New Roman"/>
                <w:b w:val="false"/>
                <w:i w:val="false"/>
                <w:color w:val="000000"/>
                <w:sz w:val="20"/>
              </w:rPr>
              <w:t>
Дағды 1:</w:t>
            </w:r>
          </w:p>
          <w:bookmarkEnd w:id="663"/>
          <w:p>
            <w:pPr>
              <w:spacing w:after="20"/>
              <w:ind w:left="20"/>
              <w:jc w:val="both"/>
            </w:pPr>
            <w:r>
              <w:rPr>
                <w:rFonts w:ascii="Times New Roman"/>
                <w:b w:val="false"/>
                <w:i w:val="false"/>
                <w:color w:val="000000"/>
                <w:sz w:val="20"/>
              </w:rPr>
              <w:t>
ҒЗИ объектілерінде бөлімге бекітілген технологиялық жабдықтарды, техникалық жүйелер мен агрегаттарды техникалық жарамды күйде, мақсаты бойынша қолдануға дайын ұстау бойынша жұмыстар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64"/>
          <w:p>
            <w:pPr>
              <w:spacing w:after="20"/>
              <w:ind w:left="20"/>
              <w:jc w:val="both"/>
            </w:pPr>
            <w:r>
              <w:rPr>
                <w:rFonts w:ascii="Times New Roman"/>
                <w:b w:val="false"/>
                <w:i w:val="false"/>
                <w:color w:val="000000"/>
                <w:sz w:val="20"/>
              </w:rPr>
              <w:t>
1. Технологиялық жабдыққа, техникалық жүйелер мен агрегаттарға арналған нормативтік техникалық және пайдалану құжаттамасымен, схемалармен және сызбалармен жұмыс істеу;</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Бөлімге бекітілген технологиялық жабдықтарда, техникалық жүйелер мен агрегаттарда жұмыс жүргізу жоспарларын,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Бөлімге бекітілген технологиялық жабдықтарда, техникалық жүйелер мен агрегаттарда жұмыстарды жүргізуді материалдық-техникалық қамтамасыз 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Бөлімге бекітілген ҰБК объектілерінде технологиялық жабдықтарды, техникалық жүйелер мен агрегаттарды техникалық куәландыруды, дербес және кешенді сынақтарды, жұмыс істеуіне тексерулерді жүргізуге Құжаттамалық даярлауды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Бөлімге бекітілген технологиялық жабдықтарды, техникалық жүйелер мен агрегаттарды, ғимараттар мен құрылыстарды тұрақты техникалық жарамды күйде ұстау және мақсаты бойынша қолдануға дайын болу жөніндегі жұмыстардың жүргізілуін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Бөлімге бекітілген технологиялық жабдықтардың, техникалық жүйелер мен агрегаттардың, ҒЗИ объектілерінің техникалық жай-күйі мен сақталуын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Бөлімге бекітілген технологиялық жабдықтарда, техникалық жүйелер мен агрегаттарда, ҰБК объектілерінде техникалық қызмет көрсетудің және жөндеу және профилактикалық жұмыстардың барлық түрлерінің жүріс-тұрысын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жабдықтардың, техникалық жүйелер мен агрегаттардың ақауларын, ақауларын іздеуді және жоюды ұйымдастыру және бақылау. Жөндеу жұмыстарын жүргізуді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Бөлімге бекітілген технологиялық жабдықтар, техникалық жүйелер мен агрегаттар ресурсының белгіленген көрсеткіштерін ұзарту бойынша жұмыстар кешенін жүргізуді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Жарнамалық жұмыстың жүргізілуін ұйымдастыру , қамтамасыз ету және бақылау, есептік құжаттардың жасалуын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Бюллетеньдер және техникалық шешімдер (техникалық тапсырмалар) бойынша бөлімнің технологиялық жабдықтарына пысықтаулар жүргізуді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жабдыққа, техникалық жүйелер мен агрегаттарға пайдалану құжаттамасының жай-күйін және оның пайдалануға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Бөлімге бекітілген Ғимараттар мен құрылыстардың қызметтік үй-жайларын күтіп ұстау мен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Нормативтік техникалық, пайдалану және ұйымдастырушылық-өкімдік құжаттама талаптарына сәйкес бөлімнің жұмыс орындарын жабдықтауды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Бөлім қызметкерлерін жеке қорғаныс құралдарымен қамтамасыз етуді ұйымдастыру, олардың есебін жүргізуді және жарамдылығын бақылауды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Бөлімге бекітілген технологиялық жабдықта, техникалық жүйелерде және агрегаттарда жұмыстың барлық түрлерін материалдық-техникалық қамтамасыз етуге бюджеттік өтінім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Бөлімге бекітілген ҒЗИ объектілерінің технологиялық жабдықтарын, техникалық жүйелері мен агрегаттарын өнеркәсіптік қауіпсіздік сараптамасын жүргізуге, қауіпті өндірістік объектілерді бірдейлендіруге, сараптама аяқталғаннан кейін барлық есептік құжаттарды ресімдей отырып, уәкілетті органда есепке қоюға дайындау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Бөлімге бекітілген технологиялық жабдықтарда, жүйелер мен агрегаттарда белгіленген өлшеу құралдарының есебін бақылауды жүргізу, оларды уақтылы тексеруді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Технологиялық жабдықта, техникалық жүйелерде және агрегаттарда барлық жұмыс түрлерін жүргізу үшін есеп айырысу персоналын дайындауды жоспарлау, ұйымдастыру, қамтамасыз ету және бақылау;</w:t>
            </w:r>
          </w:p>
          <w:p>
            <w:pPr>
              <w:spacing w:after="20"/>
              <w:ind w:left="20"/>
              <w:jc w:val="both"/>
            </w:pPr>
            <w:r>
              <w:rPr>
                <w:rFonts w:ascii="Times New Roman"/>
                <w:b w:val="false"/>
                <w:i w:val="false"/>
                <w:color w:val="000000"/>
                <w:sz w:val="20"/>
              </w:rPr>
              <w:t>
20. Нормативтік және ұйымдастырушылық - өкімдік құжаттардың талаптарына сәйкес ҰБТ объектілерінде жұмыстар жүргізу кезінде сабақтас пайдалану бөлімшелері мен Бөгде ұйымдардың өзара іс-қимылын ұйымдастыру.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65"/>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Пайдаланудан шығарылған ғарыш объектілері мен техникалық құралдарды кәдеге жарату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мен бөлімнің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Бөлімге бекітілген технологиялық жабдықтардың, техникалық жүйелер мен агрегаттардың құрамы, мақсаты, құрылымы, жалпы сипаттамалары, техникалық жай-күйі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ҰБК объектілерінде технологиялық жабдықтарды, техникалық жүйелер мен агрегаттарды қауіпсіз пайдалану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жоспарлау, технологиялық жабдыққа, техникалық жүйелер мен агрегаттарға техникалық қызмет көрсету, жөндеу жұмыстарын жүргізу, жүйелер мен агрегаттардың технологиялық жабдықтарын ұтымды пайдалану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 техникалық жүйелерде және агрегаттарда пайдалану жұмыстарын жүргізу үшін мүлік пен материалдық құралдарды алу тәртібі. Оларды есепке алу және есептен шығару бойынша жұмыстарды жүргізу тәртібі, материалдық құралдарға түгендеу жүргізу тәртібі, материалдық құралдардың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куәландыруды, техникалық диагностикалауды, автономды және кешенді сынақтарды, жұмыс істеуін тексеруді жүргізуге технологиялық жабдықты, ҒЗИ объектілерінің техникалық жүйелері мен агрегаттарын құжаттамалық және техникалық даярлау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Жарнамалық жұмысты ұйымдастыру және жүргізу тәртібі: хабарламаларды, ақаулар туралы хабарламаларды ресімдеу, ақаулар мен жарнамалық актілердің ведомостарын жасау, техникалық және пайдалану құжаттамаларын жүргізу (пысықтау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 туралы хабарламаларды, хабарламаларды ресімдеу, ақаулар тізімдемелерін және жарнамалық актілерді жасау, техникалық және пайдалану құжаттамасын жүргізу (пысықтау және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Бөлімге бекітілген технологиялық жабдықтардағы, техникалық жүйелер мен агрегаттардағы, ҒЗИ объектілеріндегі жауапты және қауіпті операциялар мен жұмыстардың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Бөлімге бекітілген технологиялық жабдықтарды, техникалық жүйелер мен агрегаттарды пайдалану кезінде аралас пайдалану бөлімшелерімен және бөгде ұйымдармен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ҰБК объектілерінде авариялық жағдайлар туындаған және жойылған кезде персоналдың іс-қимылын ұйымдастыру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ҰБК объектілерінде авариялық жағдайлар туындаған және жойылған кезде жеке және ұжымдық қорғау құралдарын қолдану тәртібі;</w:t>
            </w:r>
          </w:p>
          <w:p>
            <w:pPr>
              <w:spacing w:after="20"/>
              <w:ind w:left="20"/>
              <w:jc w:val="both"/>
            </w:pPr>
            <w:r>
              <w:rPr>
                <w:rFonts w:ascii="Times New Roman"/>
                <w:b w:val="false"/>
                <w:i w:val="false"/>
                <w:color w:val="000000"/>
                <w:sz w:val="20"/>
              </w:rPr>
              <w:t>
16. ҰБК объектілерінде авариялар мен жазатайым оқиғаларды тергеп-тексеруді жүргізу тәртібі мен ұйымдастырылуы.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66"/>
          <w:p>
            <w:pPr>
              <w:spacing w:after="20"/>
              <w:ind w:left="20"/>
              <w:jc w:val="both"/>
            </w:pPr>
            <w:r>
              <w:rPr>
                <w:rFonts w:ascii="Times New Roman"/>
                <w:b w:val="false"/>
                <w:i w:val="false"/>
                <w:color w:val="000000"/>
                <w:sz w:val="20"/>
              </w:rPr>
              <w:t>
Еңбек функциясы 2:</w:t>
            </w:r>
          </w:p>
          <w:bookmarkEnd w:id="666"/>
          <w:p>
            <w:pPr>
              <w:spacing w:after="20"/>
              <w:ind w:left="20"/>
              <w:jc w:val="both"/>
            </w:pPr>
            <w:r>
              <w:rPr>
                <w:rFonts w:ascii="Times New Roman"/>
                <w:b w:val="false"/>
                <w:i w:val="false"/>
                <w:color w:val="000000"/>
                <w:sz w:val="20"/>
              </w:rPr>
              <w:t>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бөлімге бекітілген технологиялық жабдықтарда, техникалық жүйелер мен агрегаттарда жұмыстарды жүргізуді ұйымдастыру, қамтамасыз ету, орындау және бақылау.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67"/>
          <w:p>
            <w:pPr>
              <w:spacing w:after="20"/>
              <w:ind w:left="20"/>
              <w:jc w:val="both"/>
            </w:pPr>
            <w:r>
              <w:rPr>
                <w:rFonts w:ascii="Times New Roman"/>
                <w:b w:val="false"/>
                <w:i w:val="false"/>
                <w:color w:val="000000"/>
                <w:sz w:val="20"/>
              </w:rPr>
              <w:t>
Дағды 1:</w:t>
            </w:r>
          </w:p>
          <w:bookmarkEnd w:id="667"/>
          <w:p>
            <w:pPr>
              <w:spacing w:after="20"/>
              <w:ind w:left="20"/>
              <w:jc w:val="both"/>
            </w:pPr>
            <w:r>
              <w:rPr>
                <w:rFonts w:ascii="Times New Roman"/>
                <w:b w:val="false"/>
                <w:i w:val="false"/>
                <w:color w:val="000000"/>
                <w:sz w:val="20"/>
              </w:rPr>
              <w:t>
Технологиялық жабдықта, техникалық жүйелерде және агрегаттарда ТК-да ТКН құрастыру және сынау, СК-да ТКН-ны бастапқы даярлау кезеңінде жұмыстарды ұйымдастыру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68"/>
          <w:p>
            <w:pPr>
              <w:spacing w:after="20"/>
              <w:ind w:left="20"/>
              <w:jc w:val="both"/>
            </w:pPr>
            <w:r>
              <w:rPr>
                <w:rFonts w:ascii="Times New Roman"/>
                <w:b w:val="false"/>
                <w:i w:val="false"/>
                <w:color w:val="000000"/>
                <w:sz w:val="20"/>
              </w:rPr>
              <w:t>
1. Технологиялық жабдықта, бөлімге бекітілген техникалық жүйелер мен агрегаттарда жұмыстарды жүргізу, ТК-да ТКН-ны тексеру және сынау, СК-да ТКН-ны бастапқы дайындау, іске қосудан кейінгі жөндеу-қалпына келтіру жұмыстарын жүргізу кезіндегі іс-шаралар мен операциялардың тәртібін айқындайтын техникалық, нормативтік және ұйымдастырушылық-өкімдік құжаттамамен жұмыс істеу;</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ТК-да РКН құрастыру және сынау, СК-да бастапқы дайындық, іске қосудан кейінгі жөндеу-қалпына келтіру жұмыстары кезеңінде бөлімге бекітілген технологиялық жабдықта, техникалық жүйелерде және агрегаттарда іс-шаралардың , операциялардың орындалуын жоспарлау,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персоналының нормативтік техникалық және пайдалану құжаттамасының талаптарын сақтауын, конструкторлық, жобалау және технологиялық тәртіптің, еңбекті қорғау, өндірістік қауіпсіздік, өндірістік санитария нормалары мен қағидаларының, қоршаған ортаны қорғау талаптарының сақталуын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ТК-да РКН құрастыру және сынау және СК-да дайындау процестерімен байланысты заманауи жабдықтармен, аспаптармен, аппаратурамен және технологиялармен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техникалық жүйелер мен агрегаттардың техникалық жай-күйін мониторингілеу мен бақылаудың заманауи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РКН іске қосуды дайындау және жүргізу процесінде бағынысты персоналдың жұмысын ұйымдастыру, қамтамасыз ету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Төтенше жағдайлар туындаған кезде бағынысты персоналды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ҰБК объектілерінде жұмыстар жүргізу процесінде ұжымдық және жеке қорғаныс құралдарын қолдануды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Апаттардың, істен шығулардың, ақаулардың, жабдықтың істен шығуының себептерін тексеруді ұйымдастыру және жүргізу;</w:t>
            </w:r>
          </w:p>
          <w:p>
            <w:pPr>
              <w:spacing w:after="20"/>
              <w:ind w:left="20"/>
              <w:jc w:val="both"/>
            </w:pPr>
            <w:r>
              <w:rPr>
                <w:rFonts w:ascii="Times New Roman"/>
                <w:b w:val="false"/>
                <w:i w:val="false"/>
                <w:color w:val="000000"/>
                <w:sz w:val="20"/>
              </w:rPr>
              <w:t>
10. Бекітілген технологиялық жабдықта, техникалық жүйелер мен агрегаттарда жұмыс жүргізу процесінде топ персоналының жарақаттануы мен мертігуінің себептерін тергеуді, сондай-ақ жазатайым оқиғаларды тергеуді ұйымдастыру және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69"/>
          <w:p>
            <w:pPr>
              <w:spacing w:after="20"/>
              <w:ind w:left="20"/>
              <w:jc w:val="both"/>
            </w:pPr>
            <w:r>
              <w:rPr>
                <w:rFonts w:ascii="Times New Roman"/>
                <w:b w:val="false"/>
                <w:i w:val="false"/>
                <w:color w:val="000000"/>
                <w:sz w:val="20"/>
              </w:rPr>
              <w:t>
1. Технологиялық жабдықта, техникалық жүйелерде және агрегаттарда ТК және СК-да РКН іске қосуды дайындау және жүргізу процесінде жұмыстарды ұйымдастыру және қамтамасыз ету тәртібі;</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 техникалық жүйелерде және агрегаттарда РКН іске қосуды дайындау және жүргізу кезеңінде жұмыстарды жүргізу кезінде операцияларды орындау қағидаттары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 тәртібі. РКН іске қосуды дайындау және жүргізу кезеңінде технологиялық жабдықтардың, техникалық жүйелер мен агрегаттардың жұмысын басқару,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жабдықта жұмыс жүргізу кезінде көршілес пайдалану бөлімшелерімен және бөгде ұйымдармен өзара іс-қимылды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РКН іске қосылғаннан кейін Технологиялық жабдықтарды, техникалық жүйелер мен агрегаттарды бастапқы күйіне келтіруді ұйымдастыру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Бөлімге бекітілген технологиялық жабдықтарда, техникалық жүйелер мен агрегаттарда жұмыстар жүргізу кезіндегі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РКН іске қосу және іске қосудан кейінгі жөндеу-қалпына келтіру жұмыстарын дайындау және жүргізу кезеңінде жұмыстарды жүргізу кезінде бөлімге бекітілген технологиялық жабдықтардағы, техникалық жүйелер мен агрегаттардағы ықтимал авариялық жағдайлардың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 туындаған кездегі іс-қимыл тәртібі. Авариялық жағдайларды жою жөніндегі іс-шараларды ұйымдастыру және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қорғау құралдарын қолдану тәртібі;</w:t>
            </w:r>
          </w:p>
          <w:p>
            <w:pPr>
              <w:spacing w:after="20"/>
              <w:ind w:left="20"/>
              <w:jc w:val="both"/>
            </w:pPr>
            <w:r>
              <w:rPr>
                <w:rFonts w:ascii="Times New Roman"/>
                <w:b w:val="false"/>
                <w:i w:val="false"/>
                <w:color w:val="000000"/>
                <w:sz w:val="20"/>
              </w:rPr>
              <w:t>
10. Алғашқы медициналық көмек көрсету кезіндегі іс-қимыл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70"/>
          <w:p>
            <w:pPr>
              <w:spacing w:after="20"/>
              <w:ind w:left="20"/>
              <w:jc w:val="both"/>
            </w:pPr>
            <w:r>
              <w:rPr>
                <w:rFonts w:ascii="Times New Roman"/>
                <w:b w:val="false"/>
                <w:i w:val="false"/>
                <w:color w:val="000000"/>
                <w:sz w:val="20"/>
              </w:rPr>
              <w:t>
Еңбек функциясы 3:</w:t>
            </w:r>
          </w:p>
          <w:bookmarkEnd w:id="670"/>
          <w:p>
            <w:pPr>
              <w:spacing w:after="20"/>
              <w:ind w:left="20"/>
              <w:jc w:val="both"/>
            </w:pPr>
            <w:r>
              <w:rPr>
                <w:rFonts w:ascii="Times New Roman"/>
                <w:b w:val="false"/>
                <w:i w:val="false"/>
                <w:color w:val="000000"/>
                <w:sz w:val="20"/>
              </w:rPr>
              <w:t>
Бөлімге бекітілген технологиялық жабдықтардың, техникалық жүйелер мен агрегаттардың, мүлік пен материалдық құралдардың техникалық жай-күйін бақылау, сақталуын және пайдалану сенімділігін бағалау жөніндегі жұмыстарды жүргізуді ұйымдастыру, сондай-ақ ақауларды, істен шығу себептерін жою, Технологиялық жабдықтарды, техникалық жүйелер мен агрегаттарды жөндеу жөніндегі жұмыстарды ұйымдастыру.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71"/>
          <w:p>
            <w:pPr>
              <w:spacing w:after="20"/>
              <w:ind w:left="20"/>
              <w:jc w:val="both"/>
            </w:pPr>
            <w:r>
              <w:rPr>
                <w:rFonts w:ascii="Times New Roman"/>
                <w:b w:val="false"/>
                <w:i w:val="false"/>
                <w:color w:val="000000"/>
                <w:sz w:val="20"/>
              </w:rPr>
              <w:t>
Дағды 1:</w:t>
            </w:r>
          </w:p>
          <w:bookmarkEnd w:id="671"/>
          <w:p>
            <w:pPr>
              <w:spacing w:after="20"/>
              <w:ind w:left="20"/>
              <w:jc w:val="both"/>
            </w:pPr>
            <w:r>
              <w:rPr>
                <w:rFonts w:ascii="Times New Roman"/>
                <w:b w:val="false"/>
                <w:i w:val="false"/>
                <w:color w:val="000000"/>
                <w:sz w:val="20"/>
              </w:rPr>
              <w:t>
ҰБК объектілеріндегі технологиялық жабдықтардың, техникалық жүйелер мен агрегаттардың техникалық жай-күйіне бағалау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72"/>
          <w:p>
            <w:pPr>
              <w:spacing w:after="20"/>
              <w:ind w:left="20"/>
              <w:jc w:val="both"/>
            </w:pPr>
            <w:r>
              <w:rPr>
                <w:rFonts w:ascii="Times New Roman"/>
                <w:b w:val="false"/>
                <w:i w:val="false"/>
                <w:color w:val="000000"/>
                <w:sz w:val="20"/>
              </w:rPr>
              <w:t>
1. РКН құрастыру процесінде Технологиялық жабдықта, техникалық жүйелерде және агрегаттарда жұмыстың барлық түрлерін жүргізу кезіндегі іс-шаралар мен операциялардың тәртібін айқындайтын техникалық, нормативтік және ұйымдастырушылық-өкімдік құжаттамамен жұмыс істеу;</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технологиялық жабдықтарды, техникалық жүйелер мен агрегаттарды тексеру жоспарларын,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жабдықтардың, техникалық жүйелер мен агрегаттардың техникалық жай-күйі мен сақталуын бағалау және қолдау жөніндегі жұмысты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ақауларын іздеуді және жоюды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ақауларының, істен шығуының, істен шығуының себептерін талдауды ұйымдастыру және жүргізу, олардың алдын алу бойынша іс-шаралар жоспарын әзірлеу, жарнамалау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Бюллетеньдер бойынша технологиялық жабдықтарды, техникалық жүйелер мен агрегаттарды пысықтауды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жабдықтарды, техникалық жүйелер мен агрегаттарды техникалық куәландыру, техникалық диагностикалау жөніндегі жұмыстардың тәртібін ұйымдастыру және бақылау;</w:t>
            </w:r>
          </w:p>
          <w:p>
            <w:pPr>
              <w:spacing w:after="20"/>
              <w:ind w:left="20"/>
              <w:jc w:val="both"/>
            </w:pPr>
            <w:r>
              <w:rPr>
                <w:rFonts w:ascii="Times New Roman"/>
                <w:b w:val="false"/>
                <w:i w:val="false"/>
                <w:color w:val="000000"/>
                <w:sz w:val="20"/>
              </w:rPr>
              <w:t>
8. Технологиялық жабдықтар, техникалық жүйелер мен агрегаттар ресурсының белгіленген көрсеткіштерін ұзарту жөніндегі жұмыстарды ұйымдастыру және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673"/>
          <w:p>
            <w:pPr>
              <w:spacing w:after="20"/>
              <w:ind w:left="20"/>
              <w:jc w:val="both"/>
            </w:pPr>
            <w:r>
              <w:rPr>
                <w:rFonts w:ascii="Times New Roman"/>
                <w:b w:val="false"/>
                <w:i w:val="false"/>
                <w:color w:val="000000"/>
                <w:sz w:val="20"/>
              </w:rPr>
              <w:t>
1. Бөлімге бекітілген технологиялық жабдықтардың, техникалық жүйелер мен агрегаттардың құрамы, мақсаты мен құрылымы, жұмыс принциптері, олардың жалпы техникалық сипаттамалары, техникалық жағдайы;</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жабдықтарда, техникалық жүйелер мен агрегаттарда техникалық қызмет көрсетудің, жөндеу және профилактикалық жұмыстардың барлық түрлерін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Топқа бекітілген технологиялық жабдықтардың, техникалық жүйелер мен агрегаттардың техникалық жай-күйі мен сақталуын мониторингілеу және бақылау жүйелерімен жұмыс істеу тәсілдері мен әдістері,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техникалық жүйелер мен агрегаттардың ақауларын, бұзылуларын, істен шығулары мен істен шығуларын іздестіруді, талдауды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куәландыру, техникалық диагностикалау, Технологиялық жабдықтар, техникалық жүйелер мен агрегаттар ресурсының белгіленген көрсеткіштерін ұзарту жөніндегі жұмыстарды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Бюллетеньдер бойынша жабдықтарды пысықтау бойынша жұмыстарды ұйымдастыру және жүргізу тәртібі;</w:t>
            </w:r>
          </w:p>
          <w:p>
            <w:pPr>
              <w:spacing w:after="20"/>
              <w:ind w:left="20"/>
              <w:jc w:val="both"/>
            </w:pPr>
            <w:r>
              <w:rPr>
                <w:rFonts w:ascii="Times New Roman"/>
                <w:b w:val="false"/>
                <w:i w:val="false"/>
                <w:color w:val="000000"/>
                <w:sz w:val="20"/>
              </w:rPr>
              <w:t>
7. Технологиялық жабдықтар, техникалық жүйелер мен агрегаттар ресурсының белгіленген көрсеткіштерін ұзарту бойынша жұмыстарды жүргізу тәртібі мен ұйымдастырылуы.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74"/>
          <w:p>
            <w:pPr>
              <w:spacing w:after="20"/>
              <w:ind w:left="20"/>
              <w:jc w:val="both"/>
            </w:pPr>
            <w:r>
              <w:rPr>
                <w:rFonts w:ascii="Times New Roman"/>
                <w:b w:val="false"/>
                <w:i w:val="false"/>
                <w:color w:val="000000"/>
                <w:sz w:val="20"/>
              </w:rPr>
              <w:t>
Еңбек функциясы 4:</w:t>
            </w:r>
          </w:p>
          <w:bookmarkEnd w:id="674"/>
          <w:p>
            <w:pPr>
              <w:spacing w:after="20"/>
              <w:ind w:left="20"/>
              <w:jc w:val="both"/>
            </w:pPr>
            <w:r>
              <w:rPr>
                <w:rFonts w:ascii="Times New Roman"/>
                <w:b w:val="false"/>
                <w:i w:val="false"/>
                <w:color w:val="000000"/>
                <w:sz w:val="20"/>
              </w:rPr>
              <w:t>
Технологиялық жабдықта, техникалық жүйелерде және ҰБК объектілерінде топқа бекітілген агрегаттарда жұмыстардың барлық түрлерін жүргізу кезінде бөлімнің бағынысты персоналына басшылық жасау.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75"/>
          <w:p>
            <w:pPr>
              <w:spacing w:after="20"/>
              <w:ind w:left="20"/>
              <w:jc w:val="both"/>
            </w:pPr>
            <w:r>
              <w:rPr>
                <w:rFonts w:ascii="Times New Roman"/>
                <w:b w:val="false"/>
                <w:i w:val="false"/>
                <w:color w:val="000000"/>
                <w:sz w:val="20"/>
              </w:rPr>
              <w:t>
Дағды 1:</w:t>
            </w:r>
          </w:p>
          <w:bookmarkEnd w:id="675"/>
          <w:p>
            <w:pPr>
              <w:spacing w:after="20"/>
              <w:ind w:left="20"/>
              <w:jc w:val="both"/>
            </w:pPr>
            <w:r>
              <w:rPr>
                <w:rFonts w:ascii="Times New Roman"/>
                <w:b w:val="false"/>
                <w:i w:val="false"/>
                <w:color w:val="000000"/>
                <w:sz w:val="20"/>
              </w:rPr>
              <w:t>
Бөлімнің бағынысты қызметкерлерінің жұмысын жоспарлау, ұйымдастыру, қамтамасыз ету, үйлестіру және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76"/>
          <w:p>
            <w:pPr>
              <w:spacing w:after="20"/>
              <w:ind w:left="20"/>
              <w:jc w:val="both"/>
            </w:pPr>
            <w:r>
              <w:rPr>
                <w:rFonts w:ascii="Times New Roman"/>
                <w:b w:val="false"/>
                <w:i w:val="false"/>
                <w:color w:val="000000"/>
                <w:sz w:val="20"/>
              </w:rPr>
              <w:t>
1. Техникалық, пайдалану және ұйымдастыру-өкімдік құжаттамамен жұмыс істеу.</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жалпы жоспарлары мен жұмыс кестелеріне сәйкес бөлімнің бағынысты қызметкерлерінің жұмысын жоспарлау,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ҰБК объектілерінде технологиялық жабдықтарды, техникалық жүйелер мен агрегаттарды пайдаланудың барлық кезеңдерінде жұмыстардың барлық түрлерін орындау кезінде бөлімнің пайдалану персоналының жұмысын бақылау және үйлестіру: пайдалануға беру, мақсатына қарай пайдалануға дайын күйге келтіру, мақсаты бойынша пайдалануға дайын күйде ұстау, мақсаты бойынша қолдану (РКН іске қосуды дайындау және жүргізу), сақтау, тасымалдау, жөндеу, пайдаланудан шығару, есептен шығару және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техникалық, пайдалану және ұйымдастыру-өкімдік құжаттамаға сәйкес бөлімнің пайдалану персоналы жүргізетін жұмыстарды жоспарлау, материалдық-техникалық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түрлерін жүргізу кезінде қабылданған қамтамасыз ету нормаларына сәйкес жұмыстарды жүргізу кезінде қажетті жеке қорғаныс құралдарымен топ персоналын қамтамасыз етуді жоспарлау және ұйымдастыру. Оларды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жобалық және технологиялық тәртіпті, еңбекті қорғау, өндірістік санитария, өндірістік қауіпсіздік жөніндегі нормалар мен ережелерді, табиғат қорғау органдарының талаптарын жүргізу кезінде бағынысты персоналдың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ҰБК объектілерінде Технологиялық жабдықта, техникалық жүйелерде және агрегаттарда жұмыстар жүргізу кезінде авариялық жағдай туындаған және жойылған кезде бағынысты персоналдың іс-қимылдарына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Біліктілік талаптарына сәйкес бөлімде бос лауазымдарға кандидаттарды қарауды және іріктеуді жүргізу;</w:t>
            </w:r>
          </w:p>
          <w:p>
            <w:pPr>
              <w:spacing w:after="20"/>
              <w:ind w:left="20"/>
              <w:jc w:val="both"/>
            </w:pPr>
            <w:r>
              <w:rPr>
                <w:rFonts w:ascii="Times New Roman"/>
                <w:b w:val="false"/>
                <w:i w:val="false"/>
                <w:color w:val="000000"/>
                <w:sz w:val="20"/>
              </w:rPr>
              <w:t>
9. Нормативтік техникалық, пайдалану, ұйымдастырушылық-өкімдік құжаттаманың талаптарына сәйкес, сондай-ақ конструкторлық, жобалау және технологиялық тәртіпті, еңбекті қорғау жөніндегі нормалар мен қағидаларды, өндірістік тәртіпті сақтай отырып, бөлімге бекітілген технологиялық жабдықта, техникалық жүйелерде және ҒЗИ объектілерінің агрегаттарында жұмыстардың барлық түрлерін орындауда бөлімнің пайдалану персоналын даярлауды ұйымдастыруға және бақылауға санитария, қауіпсіздік техникасы, табиғат қорғау органдарының, техникалық қадағалау органдарының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77"/>
          <w:p>
            <w:pPr>
              <w:spacing w:after="20"/>
              <w:ind w:left="20"/>
              <w:jc w:val="both"/>
            </w:pPr>
            <w:r>
              <w:rPr>
                <w:rFonts w:ascii="Times New Roman"/>
                <w:b w:val="false"/>
                <w:i w:val="false"/>
                <w:color w:val="000000"/>
                <w:sz w:val="20"/>
              </w:rPr>
              <w:t>
1. Құрамы, мақсаты, техникалық сипаттамалары, жөндеу және профилактикалық жұмыстарды орындау тәртібі, технологиялық жабдықтарда, техникалық жүйелер мен агрегаттарда, ҰКО объектілерінде, ТК және СК – да РКН-ны іске қосуды дайындау және жүргізу кезеңінде, іске қосудан кейінгі жөндеу-қалпына келтіру жұмыстарында жұмыстар жүргізу тәртібі;</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бөлімнің штаттық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 қызметкерлеріне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техникалық, пайдалану және ұйымдастыру – техникалық құжаттамаға сәйкес технологиялық жабдықта, техникалық жүйелер мен агрегаттарда жұмыстардың барлық түрлерін дайындау және жүргізу процесінде жұмыстарды ұйымдастырудың, үйлестірудің және бақылаудың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жабдықтарда, техникалық жүйелер мен агрегаттарда, ҰБК объектілерінде жүргізілетін жұмыстарды материалдық-техникалық қамтамасыз ету тәртібі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жеке қорғаныс құралдарымен қамтамасыз ету, ҰБТ объектілерін ұжымдық қорғау құралдарымен жинақтау тәртібі мен нормалары. Жеке және ұжымдық қорғау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ҰБК объектілеріндегі Технологиялық жабдықта, техникалық жүйелерде және агрегаттарда жұмыстар жүргізу кезінде еңбекті қорғау, өндірістік қауіпсіздік және санитария, қоршаған ортаны қорғау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ҰБТ объектілерінің технологиялық жабдықтарында, техникалық жүйелерінде және агрегаттарында жүргізілетін қауіпті және жауапты операциялардың тізбесі;</w:t>
            </w:r>
          </w:p>
          <w:p>
            <w:pPr>
              <w:spacing w:after="20"/>
              <w:ind w:left="20"/>
              <w:jc w:val="both"/>
            </w:pPr>
            <w:r>
              <w:rPr>
                <w:rFonts w:ascii="Times New Roman"/>
                <w:b w:val="false"/>
                <w:i w:val="false"/>
                <w:color w:val="000000"/>
                <w:sz w:val="20"/>
              </w:rPr>
              <w:t>
9. Технологиялық жабдықтарды, техникалық жүйелер мен агрегаттарды пайдалану кезінде авариялық жағдай туындаған және жойылған кездегі іс-қимыл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78"/>
          <w:p>
            <w:pPr>
              <w:spacing w:after="20"/>
              <w:ind w:left="20"/>
              <w:jc w:val="both"/>
            </w:pPr>
            <w:r>
              <w:rPr>
                <w:rFonts w:ascii="Times New Roman"/>
                <w:b w:val="false"/>
                <w:i w:val="false"/>
                <w:color w:val="000000"/>
                <w:sz w:val="20"/>
              </w:rPr>
              <w:t>
Дербестік және жауапкершілік;</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79"/>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директор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 (басқа облыстарда)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 инженер (басқа салаларда)" мамандығының карточкасы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да салаларда).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15-параграф. Бас инженер.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80"/>
          <w:p>
            <w:pPr>
              <w:spacing w:after="20"/>
              <w:ind w:left="20"/>
              <w:jc w:val="both"/>
            </w:pPr>
            <w:r>
              <w:rPr>
                <w:rFonts w:ascii="Times New Roman"/>
                <w:b w:val="false"/>
                <w:i w:val="false"/>
                <w:color w:val="000000"/>
                <w:sz w:val="20"/>
              </w:rPr>
              <w:t>
Біліктілік:</w:t>
            </w:r>
          </w:p>
          <w:bookmarkEnd w:id="680"/>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мамандықтар бойынша кемінде 10 жыл, оның ішінде басшылық лауазымдарда кемінде 5 жыл жұмыс.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 объектілері мен ҰБТ объектілерінің техникалық пайдаланылуын ұйымдастыру, қамтамасыз ету және бақылау.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81"/>
          <w:p>
            <w:pPr>
              <w:spacing w:after="20"/>
              <w:ind w:left="20"/>
              <w:jc w:val="both"/>
            </w:pPr>
            <w:r>
              <w:rPr>
                <w:rFonts w:ascii="Times New Roman"/>
                <w:b w:val="false"/>
                <w:i w:val="false"/>
                <w:color w:val="000000"/>
                <w:sz w:val="20"/>
              </w:rPr>
              <w:t>
1. Нормативтік техникалық және пайдалану құжаттамасының талаптарына сәйкес ҰБК объектілерінде технологиялық жабдықтарды, техникалық жүйелер мен агрегаттарды пайдаланатын бөлімшелердің жұмысын жоспарлау, ұйымдастыру, қамтамасыз ету және үйлестіру;</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Технологиялық жабдықта, техникалық жүйелерде және агрегаттарда жұмыстарды жүргізуді ұйымдастыру, қамтамасыз ету, орындау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ҰБК объектілерінде технологиялық жабдықтарды, техникалық жүйелер мен агрегаттарды пайдалану бөлімшелерінің техникалық жарамды күйде, мақсаты бойынша пайдалануға дайын күйде ұстауын ұйымдастыру, қамтамасыз ету және бақылау;</w:t>
            </w:r>
          </w:p>
          <w:p>
            <w:pPr>
              <w:spacing w:after="20"/>
              <w:ind w:left="20"/>
              <w:jc w:val="both"/>
            </w:pPr>
            <w:r>
              <w:rPr>
                <w:rFonts w:ascii="Times New Roman"/>
                <w:b w:val="false"/>
                <w:i w:val="false"/>
                <w:color w:val="000000"/>
                <w:sz w:val="20"/>
              </w:rPr>
              <w:t>
4. Технологиялық жабдықтарды, техникалық жүйелер мен ҰБТ объектілерінің агрегаттарын пайдаланудың барлық кезеңдерінде жұмыстардың барлық түрлерін жүргізу кезінде пайдалану бөлімшелері персоналының өзара іс-қимылын ұйымдастыру және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82"/>
          <w:p>
            <w:pPr>
              <w:spacing w:after="20"/>
              <w:ind w:left="20"/>
              <w:jc w:val="both"/>
            </w:pPr>
            <w:r>
              <w:rPr>
                <w:rFonts w:ascii="Times New Roman"/>
                <w:b w:val="false"/>
                <w:i w:val="false"/>
                <w:color w:val="000000"/>
                <w:sz w:val="20"/>
              </w:rPr>
              <w:t>
Еңбек функциясы 1:</w:t>
            </w:r>
          </w:p>
          <w:bookmarkEnd w:id="682"/>
          <w:p>
            <w:pPr>
              <w:spacing w:after="20"/>
              <w:ind w:left="20"/>
              <w:jc w:val="both"/>
            </w:pPr>
            <w:r>
              <w:rPr>
                <w:rFonts w:ascii="Times New Roman"/>
                <w:b w:val="false"/>
                <w:i w:val="false"/>
                <w:color w:val="000000"/>
                <w:sz w:val="20"/>
              </w:rPr>
              <w:t>
Нормативтік техникалық және пайдалану құжаттамасының талаптарына сәйкес ҰБК объектілерінде технологиялық жабдықтарды, техникалық жүйелер мен агрегаттарды пайдаланатын бөлімшелердің жұмысын жоспарлау, ұйымдастыру, қамтамасыз ету және үйлестіру.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83"/>
          <w:p>
            <w:pPr>
              <w:spacing w:after="20"/>
              <w:ind w:left="20"/>
              <w:jc w:val="both"/>
            </w:pPr>
            <w:r>
              <w:rPr>
                <w:rFonts w:ascii="Times New Roman"/>
                <w:b w:val="false"/>
                <w:i w:val="false"/>
                <w:color w:val="000000"/>
                <w:sz w:val="20"/>
              </w:rPr>
              <w:t>
Дағды 1:</w:t>
            </w:r>
          </w:p>
          <w:bookmarkEnd w:id="683"/>
          <w:p>
            <w:pPr>
              <w:spacing w:after="20"/>
              <w:ind w:left="20"/>
              <w:jc w:val="both"/>
            </w:pPr>
            <w:r>
              <w:rPr>
                <w:rFonts w:ascii="Times New Roman"/>
                <w:b w:val="false"/>
                <w:i w:val="false"/>
                <w:color w:val="000000"/>
                <w:sz w:val="20"/>
              </w:rPr>
              <w:t>
Операциялық бөлімшелердегі өндірістік процестерді жоспарлау және ұйымдастыру, ресурстарды жоспарлау және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84"/>
          <w:p>
            <w:pPr>
              <w:spacing w:after="20"/>
              <w:ind w:left="20"/>
              <w:jc w:val="both"/>
            </w:pPr>
            <w:r>
              <w:rPr>
                <w:rFonts w:ascii="Times New Roman"/>
                <w:b w:val="false"/>
                <w:i w:val="false"/>
                <w:color w:val="000000"/>
                <w:sz w:val="20"/>
              </w:rPr>
              <w:t>
1. Технологиялық жабдықта, техникалық жүйелер мен агрегаттарда, пайдаланудың барлық кезеңдерінде жұмыстың барлық түрлерін жүргізу тәртібін айқындайтын техникалық, нормативтік және ұйымдастырушылық – өкімдік құжаттамамен жұмыс істеу;</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Пайдаланудың барлық кезеңдерінде технологиялық жабдықта, техникалық жүйелерде және агрегаттарда жұмыстың барлық түрлерінің орындалуын жоспарлау,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персоналының нормативтік техникалық және пайдалану құжаттамасының талаптарын сақтауын, конструкторлық, жобалау және технологиялық тәртіптің, еңбекті қорғау, өндірістік қауіпсіздік, өндірістік санитария нормалары мен қағидаларының, пайдаланудың барлық кезеңдерінде жұмыстардың барлық түрлерін орындау кезінде қоршаған ортаны қорғау талаптарының сақталуын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ҒЗК технологиялық жабдықтарын, жүйелері мен агрегаттарын, техникалық жүйелерін, ғимараттары мен құрылыстарын тұрақты техникалық жарамды күйде ұстау және мақсаты бойынша қолдануға дайын болу жөніндегі пайдалану бөлімшелерінде пайдаланудың барлық кезеңдерінде жұмыстардың барлық түрлерін жүргізуді ұйымдастыру,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ҰБК объектілеріндегі пайдалану бөлімшелерінің пайдалану қызметінің барлық түрлерін жалпылау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ҒЗК технологиялық жабдықтары, жүйелері мен агрегаттары, техникалық жүйелері, ғимараттары мен құрылыстары ресурсының белгіленген көрсеткіштерін ұзарту бойынша жұмыстар кешенін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ҰБТ объектілерін тұрақты техникалық жарамды күйде ұстауды, мақсаты бойынша қолдануға және пайдалануға әзірлікті материалдық-техникалық қамтамасыз етуге бюджеттік өтінімді қалыптастыру үшін пайдалану бөлімшелерінен ұсыныстар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ҒЗИ объектілерін өнеркәсіптік қауіпсіздік сараптамасын жүргізуге, қауіпті өндірістік объектілерді сәйкестендіруге, сараптама аяқталғаннан кейін барлық есептік құжаттарды ресімдей отырып, уәкілетті органда есепке қоюға дайындау жөніндегі жұмыстарды жоспарлауды және орындауды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есептік құжаттарды жасай отырып, ҰБК объектілерінде жарнама жұмыстарын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жабдықтарда, жүйелер мен агрегаттарда, пайдалану бөлімшелеріне бекітілген ҰБТ объектілерінің техникалық жүйелерінде, оларды тексеруді жоспарлауда белгіленген өлшеу құралдарын есепке алуды және пайдалануды бақылауды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ҒЗК ғимараттары мен құрылыстарының технологиялық жабдықтарында, жүйелері мен агрегаттарында, техникалық жүйелерінде жұмыстардың барлық түрлерін жүргізу үшін пайдалану бөлімшелерінің есеп айырысу персоналын даярлауды, сондай-ақ олардың еңбек қауіпсіздігі және еңбекті қорғау қағидаларын, Технологиялық тәртіпті сақтауын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ҒЗК ҒЗК объектілерін бірлесіп пайдалану кезіндегі өзара іс-қимыл тәртібі мәселелері бойынша нормативтік құжаттардың талаптарына сәйкес Бөгде ұйымдардың персоналымен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 дайындауды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ету;</w:t>
            </w:r>
          </w:p>
          <w:p>
            <w:pPr>
              <w:spacing w:after="20"/>
              <w:ind w:left="20"/>
              <w:jc w:val="both"/>
            </w:pPr>
            <w:r>
              <w:rPr>
                <w:rFonts w:ascii="Times New Roman"/>
                <w:b w:val="false"/>
                <w:i w:val="false"/>
                <w:color w:val="000000"/>
                <w:sz w:val="20"/>
              </w:rPr>
              <w:t>
16. Жұмысшылар мен мамандарды оқытуды және біліктілігін жоғарлатуды ұйымдастырады және персоналды дайындаудың үнемі жетілдірілуін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85"/>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Пайдаланудан шығарылған ғарыш объектілері мен техникалық құралдарды кәдеге жарату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штаттық құрылымы, мамандануы және ұйымдық-технологиялық құрылымының ерекшеліктері.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ҰБК объектілеріндегі технологиялық жабдықтардың, техникалық жүйелер мен агрегаттардың жалпы құрамы, мақсаты, жалпы сипаттамалары, техникалық жай-күйі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ҰБК объектілерінде технологиялық жабдықтарды, техникалық жүйелер мен агрегаттарды қауіпсіз пайдалану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операцияларды орындау кезінде пайдалану орталығының (агрегаттарының, жүйелері мен бөлімшелерінің) конструктивтік ерекшеліктері, жұмыс мақсаты мен режимдері, пайдалану қағидалары және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ҰБТ объектілерін, оның ішінде қауіпті өндірістік объектілерді пайдалануды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Жабдықтардың жұмысын жоспарлау және жөндеу жұмыстарын жүргізу, Технологиялық жабдықтарды, техникалық жүйелер мен агрегаттарды ұтымды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Бекітілген жабдықта пайдалану жұмыстарын жүргізу үшін мүлік пен материалдық құралдарды алу тәртібі. Оларды есепке алу және есептен шығару жөніндегі жұмыстарды жүргізу тәртібі, материалдық құралдарды түгендеу жөніндегі комиссияның жұмыс тәртібі, материалдық құралдардың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НКИ объектілерін пайдалану, өндірістік нұсқаулықтар бойынша арнайы және анықтамалық әдебиеттерде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жабдықтардағы, техникалық жүйелер мен агрегаттардағы, ҰБК объектілеріндегі жауапты және қауіпті операциялар мен жұмыстардың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ҰБК объектілерінде технологиялық жабдықтарды, техникалық жүйелер мен агрегаттарды пайдалану кезінде бөгде ұйымдармен өзара іс-қимылды жоспарлау және тәртібі;</w:t>
            </w:r>
          </w:p>
          <w:p>
            <w:pPr>
              <w:spacing w:after="20"/>
              <w:ind w:left="20"/>
              <w:jc w:val="both"/>
            </w:pPr>
            <w:r>
              <w:rPr>
                <w:rFonts w:ascii="Times New Roman"/>
                <w:b w:val="false"/>
                <w:i w:val="false"/>
                <w:color w:val="000000"/>
                <w:sz w:val="20"/>
              </w:rPr>
              <w:t>
14. Мүлік пен материалдық құралдарды алуға өтінімдерді ресімдеу және беру, оларды есепке алу және есептен шығару жөніндегі жұмысты жүргізу тәртібі, материалдық құралдарды түгендеу жөніндегі комиссияның жұмыс тәртібі, материалдық құралдардың қозғалысын бақылау.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86"/>
          <w:p>
            <w:pPr>
              <w:spacing w:after="20"/>
              <w:ind w:left="20"/>
              <w:jc w:val="both"/>
            </w:pPr>
            <w:r>
              <w:rPr>
                <w:rFonts w:ascii="Times New Roman"/>
                <w:b w:val="false"/>
                <w:i w:val="false"/>
                <w:color w:val="000000"/>
                <w:sz w:val="20"/>
              </w:rPr>
              <w:t>
Еңбек функциясы 2:</w:t>
            </w:r>
          </w:p>
          <w:bookmarkEnd w:id="686"/>
          <w:p>
            <w:pPr>
              <w:spacing w:after="20"/>
              <w:ind w:left="20"/>
              <w:jc w:val="both"/>
            </w:pPr>
            <w:r>
              <w:rPr>
                <w:rFonts w:ascii="Times New Roman"/>
                <w:b w:val="false"/>
                <w:i w:val="false"/>
                <w:color w:val="000000"/>
                <w:sz w:val="20"/>
              </w:rPr>
              <w:t>
Нормативтік техникалық және пайдалану құжаттамасының талаптарына сәйкес РКН іске қосуды, іске қосудан кейінгі жөндеу-қалпына келтіру жұмыстарын дайындау және жүргізу кезеңінде Технологиялық жабдықта, техникалық жүйелерде және агрегаттарда жұмыстарды жүргізуді ұйымдастыру, қамтамасыз ету, орындау және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87"/>
          <w:p>
            <w:pPr>
              <w:spacing w:after="20"/>
              <w:ind w:left="20"/>
              <w:jc w:val="both"/>
            </w:pPr>
            <w:r>
              <w:rPr>
                <w:rFonts w:ascii="Times New Roman"/>
                <w:b w:val="false"/>
                <w:i w:val="false"/>
                <w:color w:val="000000"/>
                <w:sz w:val="20"/>
              </w:rPr>
              <w:t>
Дағды 1:</w:t>
            </w:r>
          </w:p>
          <w:bookmarkEnd w:id="687"/>
          <w:p>
            <w:pPr>
              <w:spacing w:after="20"/>
              <w:ind w:left="20"/>
              <w:jc w:val="both"/>
            </w:pPr>
            <w:r>
              <w:rPr>
                <w:rFonts w:ascii="Times New Roman"/>
                <w:b w:val="false"/>
                <w:i w:val="false"/>
                <w:color w:val="000000"/>
                <w:sz w:val="20"/>
              </w:rPr>
              <w:t>
Технологиялық жабдықта, техникалық жүйелерде және агрегаттарда ТК – да РКН құрастыру және сынау, СК-да РКН-ны бастапқы дайындау, сондай-ақ іске қосудан кейінгі жөндеу-қалпына келтіру жұмыстарын жүргізу кезеңінде жұмыстар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88"/>
          <w:p>
            <w:pPr>
              <w:spacing w:after="20"/>
              <w:ind w:left="20"/>
              <w:jc w:val="both"/>
            </w:pPr>
            <w:r>
              <w:rPr>
                <w:rFonts w:ascii="Times New Roman"/>
                <w:b w:val="false"/>
                <w:i w:val="false"/>
                <w:color w:val="000000"/>
                <w:sz w:val="20"/>
              </w:rPr>
              <w:t>
1. РКН іске қосуды және іске қосудан кейінгі жөндеу-қалпына келтіру жұмыстарын жүргізуге дайындық кезеңінде Технологиялық жабдықта, техникалық жүйелер мен агрегаттарда жұмыстарды жүргізу тәртібін айқындайтын техникалық, нормативтік және ұйымдастыру-өкімдік құжаттамамен жұмыс істеу;</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ҰБК объектілерінде технологиялық жабдықтарды, техникалық жүйелер мен агрегаттарды мақсаты бойынша пайдалануға және қажетті дайындық дәрежесінде қолдауға дайындық бойынша пайдалану бөлімшелерінің жұмыстарды жүргізуін жоспарлау, ұйымдастыру, қамтамасыз ету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РКН іске қосу және іске қосудан кейінгі жөндеу-қалпына келтіру жұмыстарын дайындау және жүргізу кезеңінде технологиялық операцияларды орындау кезінде пайдалану бөлімшелерінің өзара іс-қимылын жүйелеу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РКН іске қосуды дайындау және жүргізу кезінде пайдалану бөлімшелерінің өнеркәсіп кәсіпорындарымен және КБ-мен өзара іс-қимылын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РКН іске қосуды дайындау және жүргізу бойынша жұмыстарды құжаттамалық ресімдеуді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жұмыстардың нәтижелерін талдау және нәтижелер бойынша қорытындылар, шешімдер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орындау кезінде пайдалану персоналының нормативтік техникалық және пайдалану құжаттамасының талаптарын сақтауын, конструкторлық, жобалау және технологиялық тәртіптің, еңбекті қорғау, өндірістік қауіпсіздік, өндірістік санитария нормалары мен қағидаларының, қоршаған ортаны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 туындаған кезде пайдалану персоналының іс-қимылын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ҰБК объектілерінде жұмыстар жүргізу процесінде ұжымдық және жеке қорғаныс құралдарын қолдануды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Апаттардың, істен шығулардың, ақаулардың, жабдықтың істен шығуының себептерін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жабдықта, техникалық жүйелерде және агрегаттарда жұмыс жүргізу процесінде пайдалану персоналының жарақат алу және зақымдану себептерін тергеп-тексеруді, сондай-ақ жазатайым оқиғаларды тергеп-тексеруді ұйымдастыру және бақылау;</w:t>
            </w:r>
          </w:p>
          <w:p>
            <w:pPr>
              <w:spacing w:after="20"/>
              <w:ind w:left="20"/>
              <w:jc w:val="both"/>
            </w:pPr>
            <w:r>
              <w:rPr>
                <w:rFonts w:ascii="Times New Roman"/>
                <w:b w:val="false"/>
                <w:i w:val="false"/>
                <w:color w:val="000000"/>
                <w:sz w:val="20"/>
              </w:rPr>
              <w:t>
12. Кәсіптік мәселелерді шешу үшін қажетті ақпаратты өз бетінше іздеу,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89"/>
          <w:p>
            <w:pPr>
              <w:spacing w:after="20"/>
              <w:ind w:left="20"/>
              <w:jc w:val="both"/>
            </w:pPr>
            <w:r>
              <w:rPr>
                <w:rFonts w:ascii="Times New Roman"/>
                <w:b w:val="false"/>
                <w:i w:val="false"/>
                <w:color w:val="000000"/>
                <w:sz w:val="20"/>
              </w:rPr>
              <w:t>
1. РКН іске қосуды дайындау және жүргізу кезеңінде ҰБК объектілерінде технологиялық жұмыстарды (операцияларды) жоспарлау принциптері мен әдістері;</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2. РКН іске қосуды және іске қосудан кейінгі жөндеу – қалпына келтіру жұмыстарын дайындау мен жүргізудің ауысуына пайдалану бөлімшелерінің жұмысын қамтамасыз ету тәртібі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 жұмыстарды ұйымдастыру және жүргізу тәртібі. техникалық жүйелер мен агрегаттар РКН іске қосуды және іске қосудан кейінгі жөндеу-қалпына келтіру жұмыстарын дайындау және жүргізу кезеңінде ҰБТ объектілерінде;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РКН-ны іске қосуды дайындау және жүргізу бойынша жұмыстарды жүргізу кезінде кәсіпорынның көршілес пайдалану бөлімшелерінің өзара іс-қимылын жоспарлау және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РКН дайындау және іске қосу кезінде өнеркәсіп кәсіпорындарымен (ұйымдарымен) және КБ-мен өзара іс-қимылды жоспарлау және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ҰБТ объектілерінің технологиялық жабдықтарының, техникалық жүйелері мен агрегаттарының құрамын, құрылымын, принциптері мен жұмыс технологиясын кәсіптік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РКН іске қосуды дайындау және жүргізу жөніндегі жұмыстарды құжаттамалық ресімдеу тәртібі. Қызметтік (техникалық) хат алмасу, іс жүргізу әдіснамасын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талаптары, өнеркәсіптік қауіпсіздік нормалары. жауапкершілік аймағы шегінде технологиялық тәртіп және қоршаған ортаны қорғау;</w:t>
            </w:r>
          </w:p>
          <w:p>
            <w:pPr>
              <w:spacing w:after="20"/>
              <w:ind w:left="20"/>
              <w:jc w:val="both"/>
            </w:pPr>
            <w:r>
              <w:rPr>
                <w:rFonts w:ascii="Times New Roman"/>
                <w:b w:val="false"/>
                <w:i w:val="false"/>
                <w:color w:val="000000"/>
                <w:sz w:val="20"/>
              </w:rPr>
              <w:t>
9. ҰБК объектілерінде штаттан тыс және авариялық жағдайлар туындаған кездегі іс-қимыл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90"/>
          <w:p>
            <w:pPr>
              <w:spacing w:after="20"/>
              <w:ind w:left="20"/>
              <w:jc w:val="both"/>
            </w:pPr>
            <w:r>
              <w:rPr>
                <w:rFonts w:ascii="Times New Roman"/>
                <w:b w:val="false"/>
                <w:i w:val="false"/>
                <w:color w:val="000000"/>
                <w:sz w:val="20"/>
              </w:rPr>
              <w:t>
Еңбек функциясы 3:</w:t>
            </w:r>
          </w:p>
          <w:bookmarkEnd w:id="690"/>
          <w:p>
            <w:pPr>
              <w:spacing w:after="20"/>
              <w:ind w:left="20"/>
              <w:jc w:val="both"/>
            </w:pPr>
            <w:r>
              <w:rPr>
                <w:rFonts w:ascii="Times New Roman"/>
                <w:b w:val="false"/>
                <w:i w:val="false"/>
                <w:color w:val="000000"/>
                <w:sz w:val="20"/>
              </w:rPr>
              <w:t>
ҰБК объектілерінде технологиялық жабдықтарды, техникалық жүйелер мен агрегаттарды пайдалану бөлімшелерінің техникалық жарамды күйде, мақсаты бойынша пайдалануға дайын күйде ұстауын ұйымдастыру, қамтамасыз ету және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91"/>
          <w:p>
            <w:pPr>
              <w:spacing w:after="20"/>
              <w:ind w:left="20"/>
              <w:jc w:val="both"/>
            </w:pPr>
            <w:r>
              <w:rPr>
                <w:rFonts w:ascii="Times New Roman"/>
                <w:b w:val="false"/>
                <w:i w:val="false"/>
                <w:color w:val="000000"/>
                <w:sz w:val="20"/>
              </w:rPr>
              <w:t>
Дағды 1:</w:t>
            </w:r>
          </w:p>
          <w:bookmarkEnd w:id="691"/>
          <w:p>
            <w:pPr>
              <w:spacing w:after="20"/>
              <w:ind w:left="20"/>
              <w:jc w:val="both"/>
            </w:pPr>
            <w:r>
              <w:rPr>
                <w:rFonts w:ascii="Times New Roman"/>
                <w:b w:val="false"/>
                <w:i w:val="false"/>
                <w:color w:val="000000"/>
                <w:sz w:val="20"/>
              </w:rPr>
              <w:t>
ҰБК объектілерінде технологиялық жабдықтардың, техникалық жүйелер мен агрегаттардың техникалық жай-күйін бақылау жөніндегі жұмыстарды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692"/>
          <w:p>
            <w:pPr>
              <w:spacing w:after="20"/>
              <w:ind w:left="20"/>
              <w:jc w:val="both"/>
            </w:pPr>
            <w:r>
              <w:rPr>
                <w:rFonts w:ascii="Times New Roman"/>
                <w:b w:val="false"/>
                <w:i w:val="false"/>
                <w:color w:val="000000"/>
                <w:sz w:val="20"/>
              </w:rPr>
              <w:t>
1. ҰБК объектілеріндегі технологиялық жабдықтарда, техникалық жүйелер мен агрегаттарда жұмыстарды жүргізу кезінде іс-шаралар мен операцияларды жүргізу тәртібін айқындайтын техникалық, нормативтік және ұйымдастыру-өкімдік құжаттамамен жұмыс істеу;</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объектілердің техникалық жүйелері мен агрегаттарының техникалық жай-күйіне мерзімді тексерулер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ОНКИ, автономды, кешенді сынақтар жүргізу, белгіленген нормаларға сәйкес бақыланатын операциялар тізбесінде айқындалған операциялардың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ЭД сәйкес ҰБТ объектілерінде технологиялық жабдықтарды, техникалық жүйелер мен агрегаттарды тұрақты техникалық жарамды күйде ұстау, мақсаты бойынша қолдануға әзірлік бойынша пайдалану бөлімшелерінің қызметін ұйымдастыру, қамтамасыз ету және бақылау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ҰБИ объектілерінде технологиялық жабдықтарды, техникалық жүйелер мен агрегаттарды мақсаты бойынша қолдануға әзірлікті, тұрақты техникалық жарамды күйде ұстау үшін ЗИП-ты материалдық-техникалық қамтамасыз етуге және толықтыруға Бюджеттік өтінімді қалыптастыру үшін пайдалану бөлімшелерінен ұсыныстар дайындауды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ҒЗК-нің технологиялық жабдықтары, техникалық жүйелері мен агрегаттары, ғимараттары мен құрылыстары ресурсының белгіленген көрсеткіштерін ұзарту бойынша жұмыстар кешенін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ҒЗИ объектілерінде технологиялық жабдықтарды, техникалық жүйелер мен агрегаттарды өнеркәсіптік қауіпсіздік сараптамасын жүргізуге, қауіпті өндірістік объектілерді бірдейлендіруге, сараптама аяқталғаннан кейін барлық есептік құжаттарды ресімдей отырып, уәкілетті органда есепке қоюға дайындау жөніндегі жұмыстарды жоспарлауға және орындауды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НКИ объектілерінде технологиялық жабдықтарды, техникалық жүйелер мен агрегаттарды, бюллетеньдер, техникалық шешімдер және техникалық тапсырмалар бойынша жұмыстарды уақтылы және сапалы жөндеуді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бөлімшелеріне бекітілген ҰБТ объектілерінің технологиялық жабдықтарында, техникалық жүйелерінде және агрегаттарында ақауларды уақтылы анықтауды, жоюды және есепке алуды ұйымдастыру, жарнамалық актілердің дұрыс және уақтылы жасалуын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 кәсіпорындарымен жұмысты ұйымдастыру және үйлестіру, олардың пайдалану бөлімшелерімен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жабдықта, техникалық жүйелерде және пайдалану бөлімшелеріне бекітілген ҰБТ объектілеріндегі агрегаттарда белгіленген өлшеу құралдарын есепке алуды және тексеруді жоспарлау және ұйымдастыру;</w:t>
            </w:r>
          </w:p>
          <w:p>
            <w:pPr>
              <w:spacing w:after="20"/>
              <w:ind w:left="20"/>
              <w:jc w:val="both"/>
            </w:pPr>
            <w:r>
              <w:rPr>
                <w:rFonts w:ascii="Times New Roman"/>
                <w:b w:val="false"/>
                <w:i w:val="false"/>
                <w:color w:val="000000"/>
                <w:sz w:val="20"/>
              </w:rPr>
              <w:t>
11. Нормативтік құжаттардың талаптарына сәйкес техникалық кітапхананың конструкторлық және пайдалану құжаттамасына есепке алуды, сақтау және өзгерістер енгізу тәртібін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93"/>
          <w:p>
            <w:pPr>
              <w:spacing w:after="20"/>
              <w:ind w:left="20"/>
              <w:jc w:val="both"/>
            </w:pPr>
            <w:r>
              <w:rPr>
                <w:rFonts w:ascii="Times New Roman"/>
                <w:b w:val="false"/>
                <w:i w:val="false"/>
                <w:color w:val="000000"/>
                <w:sz w:val="20"/>
              </w:rPr>
              <w:t>
1. Кәсіпорын ауқымында техникалық жарамды жағдайда ҰБТ объектілерінің технологиялық жабдықтарын, техникалық жүйелері мен агрегаттарын қолдау жөніндегі ЭД талаптары;</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ҰБК құрамындағы қауіпті өндірістік объектілерді қауіпсіз пайдалануды ұйымдастыру және қамтамасыз ету жөніндегі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жоспарлау мен ұйымдастырудың, Технологиялық жабдыққа, техникалық жүйелер мен агрегаттарға техникалық қызмет көрсетудің, жөндеу жұмыстарын жүргізудің, ҒЗИ объектілері жүйелері мен агрегаттарының технологиялық жабдықтарын ұтымды пайдаланудың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куәландыруды, автономды және кешенді сынақтарды, технологиялық жабдықтардың, техникалық жүйелер мен ҒЗИ объектілерінің агрегаттарының жұмыс істеуіне тексерулерді жүргізуді Құжаттамалық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Жарнамалық жұмысты жүргізу тәртібі: хабарламаларды, ақаулар туралы хабарламаларды ресімдеу, ақаулар тізімдемелерін және жарнамалық актілерді жасау, техникалық және пайдалану құжаттамаларын жүргізу (пысықтау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 туралы хабарламаларды, хабарламаларды ресімдеу, ақаулар тізімдемелерін және жарнамалық актілерді жасау, техникалық және пайдалану құжаттамасын жүргізу (пысықтау және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 және КБ кәсіпорындарымен өзара іс-қимыл тәртібі;</w:t>
            </w:r>
          </w:p>
          <w:p>
            <w:pPr>
              <w:spacing w:after="20"/>
              <w:ind w:left="20"/>
              <w:jc w:val="both"/>
            </w:pPr>
            <w:r>
              <w:rPr>
                <w:rFonts w:ascii="Times New Roman"/>
                <w:b w:val="false"/>
                <w:i w:val="false"/>
                <w:color w:val="000000"/>
                <w:sz w:val="20"/>
              </w:rPr>
              <w:t>
8. Еңбекті қорғау, өнеркәсіптік, өрт қауіпсіздігі және экология талаптарын орындау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94"/>
          <w:p>
            <w:pPr>
              <w:spacing w:after="20"/>
              <w:ind w:left="20"/>
              <w:jc w:val="both"/>
            </w:pPr>
            <w:r>
              <w:rPr>
                <w:rFonts w:ascii="Times New Roman"/>
                <w:b w:val="false"/>
                <w:i w:val="false"/>
                <w:color w:val="000000"/>
                <w:sz w:val="20"/>
              </w:rPr>
              <w:t>
Еңбек функциясы 4:</w:t>
            </w:r>
          </w:p>
          <w:bookmarkEnd w:id="694"/>
          <w:p>
            <w:pPr>
              <w:spacing w:after="20"/>
              <w:ind w:left="20"/>
              <w:jc w:val="both"/>
            </w:pPr>
            <w:r>
              <w:rPr>
                <w:rFonts w:ascii="Times New Roman"/>
                <w:b w:val="false"/>
                <w:i w:val="false"/>
                <w:color w:val="000000"/>
                <w:sz w:val="20"/>
              </w:rPr>
              <w:t>
Технологиялық жабдықтарды, техникалық жүйелер мен ҰБТ объектілерінің агрегаттарын пайдаланудың барлық кезеңдерінде жұмыстардың барлық түрлерін жүргізу кезінде пайдалану бөлімшелері персоналының өзара іс-қимылын ұйымдастыру және жұмысын үйлестіру.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95"/>
          <w:p>
            <w:pPr>
              <w:spacing w:after="20"/>
              <w:ind w:left="20"/>
              <w:jc w:val="both"/>
            </w:pPr>
            <w:r>
              <w:rPr>
                <w:rFonts w:ascii="Times New Roman"/>
                <w:b w:val="false"/>
                <w:i w:val="false"/>
                <w:color w:val="000000"/>
                <w:sz w:val="20"/>
              </w:rPr>
              <w:t>
Дағды 1:</w:t>
            </w:r>
          </w:p>
          <w:bookmarkEnd w:id="695"/>
          <w:p>
            <w:pPr>
              <w:spacing w:after="20"/>
              <w:ind w:left="20"/>
              <w:jc w:val="both"/>
            </w:pPr>
            <w:r>
              <w:rPr>
                <w:rFonts w:ascii="Times New Roman"/>
                <w:b w:val="false"/>
                <w:i w:val="false"/>
                <w:color w:val="000000"/>
                <w:sz w:val="20"/>
              </w:rPr>
              <w:t>
Кәсіпорынның пайдалану бөлімшелерінің жұмысын жоспарлау, ұйымдастыру, қамтамасыз ету, үйлестіру және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96"/>
          <w:p>
            <w:pPr>
              <w:spacing w:after="20"/>
              <w:ind w:left="20"/>
              <w:jc w:val="both"/>
            </w:pPr>
            <w:r>
              <w:rPr>
                <w:rFonts w:ascii="Times New Roman"/>
                <w:b w:val="false"/>
                <w:i w:val="false"/>
                <w:color w:val="000000"/>
                <w:sz w:val="20"/>
              </w:rPr>
              <w:t>
1. Пайдалану персоналының жұмысын ұйымдастыру шеңберінде техникалық, пайдалану және ұйымдастыру-өкімдік құжаттамамен жұмыс істеу;</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техникалық жүйелер мен агрегаттарды пайдаланудың барлық кезеңдерінде ҰБК объектілерінде кәсіпорынның пайдалану бөлімшелерінің жұмысын жоспарлау: пайдалануға беру, мақсатына қарай пайдалануға дайын күйге келтіру, мақсатына қарай пайдалануға дайын күйде ұстау, мақсаты бойынша қолдану (РКН іске қосуды дайындау және жүргізу), сақтау, тасымалдау, жөндеу, шығару пайдалану, есептен шығару және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жалпы жоспарлары мен жұмыс кестелеріне сәйкес пайдалану бөлімшелері персоналының жұмысын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жобалық және технологиялық тәртіпті, еңбекті қорғау, өндірістік санитария, өндірістік қауіпсіздік жөніндегі нормалар мен ережелерді, табиғат қорғау органдарының талаптарын жүргізу кезінде пайдалану персоналының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түрлерін жүргізу кезінде қабылданған қамтамасыз ету нормаларына сәйкес жұмыстарды жүргізу кезінде қажетті пайдалану персоналын жеке және ұжымдық қорғау құралдарымен қамтамасыз етуді жоспарлау және ұйымдастыру, оларды есепке алуды, сақтауды, жарамдылығын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жобалық және технологиялық тәртіпті, еңбекті қорғау, өндірістік санитария, өндірістік қауіпсіздік жөніндегі нормалар мен ережелерді, табиғат қорғау органдарының талаптарын жүргізу кезінде пайдалану персоналының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техникалық, пайдалану, ұйымдастырушылық-өкімдік құжаттаманың талаптарына сәйкес, сондай-ақ конструкторлық, жобалау және технологиялық тәртіпті, еңбекті қорғау, өндірістік санитария, қауіпсіздік техникасы жөніндегі нормалар мен қағидаларды сақтай отырып, Технологиялық жабдықта,техникалық жүйелерде және ҒЗИ объектілерінің агрегаттарында жұмыстардың барлық түрлерін орындауда бөлімнің пайдалану персоналын даярлауды ұйымдастыруға және бақылауға, табиғат қорғау органдарының, техникалық қадағалау органдарының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ҰБК объектілерінде Технологиялық жабдықта, техникалық жүйелерде және агрегаттарда жұмыстар жүргізу кезінде штаттан тыс немесе авариялық жағдай туындаған және жойылған кезде пайдалану персоналының іс-қимылын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Авариялардың себебін, пайдалану бөлімшелері қызметкерлерінің жарақаттануын, қауіпсіздік ережелері мен шараларының бұзылуын талдауға қатысу, олардың алдын алу жөнінде шаралар қабылдау және оларды пайдалану бөлімшелері қызметкерлеріне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жүргізудің қауіпсіз әдістері мен әдістеріне кәсіптік іріктеу, бейімдеу, дайындау, нұсқау беру және оқыту арқылы пайдалану бөлімшелері қызметкерлерінің орындайтын өндірістік міндеттеріне кәсіптік сәйкестігін бақылау;</w:t>
            </w:r>
          </w:p>
          <w:p>
            <w:pPr>
              <w:spacing w:after="20"/>
              <w:ind w:left="20"/>
              <w:jc w:val="both"/>
            </w:pPr>
            <w:r>
              <w:rPr>
                <w:rFonts w:ascii="Times New Roman"/>
                <w:b w:val="false"/>
                <w:i w:val="false"/>
                <w:color w:val="000000"/>
                <w:sz w:val="20"/>
              </w:rPr>
              <w:t>
11. Жұмыс орындарындағы еңбекті қорғаудың жай-күйін, санитарлық-гигиеналық және санитарлық-тұрмыстық еңбек жағдайларын бақылау, қызметкерлерге еңбек жағдайлары, өндірістік зияндардың түрлері мен қауіптілік дәрежесі туралы сенімді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97"/>
          <w:p>
            <w:pPr>
              <w:spacing w:after="20"/>
              <w:ind w:left="20"/>
              <w:jc w:val="both"/>
            </w:pPr>
            <w:r>
              <w:rPr>
                <w:rFonts w:ascii="Times New Roman"/>
                <w:b w:val="false"/>
                <w:i w:val="false"/>
                <w:color w:val="000000"/>
                <w:sz w:val="20"/>
              </w:rPr>
              <w:t>
1. Кәсіпорынның штаттық құрылымы;</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пайдалану бөлімшелерінің персоналына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құрамы, мақсаты,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ҰБТ объектілерінің технологиялық жабдықтарын, техникалық жүйелері мен агрегаттарын пайдалану жөніндегі жұмыстарды ұйымдастыру жөніндегі негізгі нормативтік техникалық және ұйымдастырушылық-өкімдік құжаттар4</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профилактикалық жұмыстарды орындау кезінде пайдалану бөлімшелері персоналының жұмысын ұйымдастырудың жалпы тәртібі, принциптері мен әдістері, технологиялық жабдықтарда, техникалық жүйелер мен агрегаттарда, ҰБК объектілерінде, ТК және СК-да РКН іске қосуды дайындау және жүргізу кезеңінде, іске қосудан кейінгі жөндеу-қалпына келтіру жұмыстарында пайдалану бөлімшелері персоналының жұмысын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жабдықтарда, техникалық жүйелер мен агрегаттарда, ҰБК объектілерінде жүргізілетін жұмыстарды материалдық-техникалық қамтамасыз ету тәртібі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жеке қорғаныс құралдарымен қамтамасыз ету, ҰБТ объектілерін ұжымдық қорғау құралдарымен жинақтау тәртібі мен нормалары. Жеке және ұжымдық қорғау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жабдықта, техникалық жүйелерде және агрегаттарда жұмыстардың барлық түрлерін жүргізу кезінде еңбекті қорғау, өндірістік қауіпсіздік және санитария, қоршаған ортаны қорғау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ҰБТ объектілерінің технологиялық жабдықтарында, техникалық жүйелерінде және агрегаттарында жүргізілетін қауіпті және жауапты операциялардың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жабдықтарды, техникалық жүйелер мен агрегаттарды пайдалану кезінде авариялық жағдай туындаған және жойылған кездегі іс-қимыл тәртібі;</w:t>
            </w:r>
          </w:p>
          <w:p>
            <w:pPr>
              <w:spacing w:after="20"/>
              <w:ind w:left="20"/>
              <w:jc w:val="both"/>
            </w:pPr>
            <w:r>
              <w:rPr>
                <w:rFonts w:ascii="Times New Roman"/>
                <w:b w:val="false"/>
                <w:i w:val="false"/>
                <w:color w:val="000000"/>
                <w:sz w:val="20"/>
              </w:rPr>
              <w:t>
11. Авариялардың себептеріне, пайдалану бөлімшелері қызметкерлерінің жарақаттануына, қауіпсіздік ережелері мен шараларының бұзылуына талдау жүргізу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98"/>
          <w:p>
            <w:pPr>
              <w:spacing w:after="20"/>
              <w:ind w:left="20"/>
              <w:jc w:val="both"/>
            </w:pPr>
            <w:r>
              <w:rPr>
                <w:rFonts w:ascii="Times New Roman"/>
                <w:b w:val="false"/>
                <w:i w:val="false"/>
                <w:color w:val="000000"/>
                <w:sz w:val="20"/>
              </w:rPr>
              <w:t>
Дербестік және жауапкершілік;</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Бастамашылдық.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99"/>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 (басқа облыстарда).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"Орталық бастығы (басқа облыстарда)"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 (басқа облыстарда).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700"/>
          <w:p>
            <w:pPr>
              <w:spacing w:after="20"/>
              <w:ind w:left="20"/>
              <w:jc w:val="both"/>
            </w:pPr>
            <w:r>
              <w:rPr>
                <w:rFonts w:ascii="Times New Roman"/>
                <w:b w:val="false"/>
                <w:i w:val="false"/>
                <w:color w:val="000000"/>
                <w:sz w:val="20"/>
              </w:rPr>
              <w:t>
Білім деңгейі:</w:t>
            </w:r>
          </w:p>
          <w:bookmarkEnd w:id="70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Инженерия және инженерлік 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01"/>
          <w:p>
            <w:pPr>
              <w:spacing w:after="20"/>
              <w:ind w:left="20"/>
              <w:jc w:val="both"/>
            </w:pPr>
            <w:r>
              <w:rPr>
                <w:rFonts w:ascii="Times New Roman"/>
                <w:b w:val="false"/>
                <w:i w:val="false"/>
                <w:color w:val="000000"/>
                <w:sz w:val="20"/>
              </w:rPr>
              <w:t>
Біліктілік:</w:t>
            </w:r>
          </w:p>
          <w:bookmarkEnd w:id="701"/>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инженерлік-техникалық мамандықтар бойынша басшылық лауазымдарда кемінде 5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ҒЗК ҒЗИ объектілерін пайдалану орталығына басшылық ету және басқару.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702"/>
          <w:p>
            <w:pPr>
              <w:spacing w:after="20"/>
              <w:ind w:left="20"/>
              <w:jc w:val="both"/>
            </w:pPr>
            <w:r>
              <w:rPr>
                <w:rFonts w:ascii="Times New Roman"/>
                <w:b w:val="false"/>
                <w:i w:val="false"/>
                <w:color w:val="000000"/>
                <w:sz w:val="20"/>
              </w:rPr>
              <w:t>
1. ҒЗК ҒЗИ объектілерінде технологиялық жабдықтарды, техникалық жүйелер мен агрегаттарды пайдалану орталығының бағдарламаларын, жоспарлары мен жұмыс кестелерін әзірлеуді ұйымдастыру және бақылау;</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 ҒЗК ҒЗИ объектілерінде технологиялық жабдықтарды, техникалық жүйелер мен агрегаттарды техникалық жарамды күйде, мақсаты бойынша қолдануға дайын ұстау бойынша жұмыстарды жүргізуді материалдық-техникалық қамтамасыз ету үшін пайдалану орталығының бюджеттік өтінімін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жүйелер мен агрегаттарға арналған нормативтік-құқықтық, нормативтік техникалық, пайдалану құжаттарына сәйкес ҒЗК ҒЗИ объектілерінде технологиялық жабдықтардың, техникалық жүйелер мен агрегаттардың, ғимараттар мен құрылыстардың мақсаты мен мақсаты бойынша қолдануға әзірлігін, тұрақты техникалық жарамды күйде ұстау бойынша пайдалану орталығының пайдалану бөлімшелерінің жұмысын ұйымдастыр;</w:t>
            </w:r>
          </w:p>
          <w:p>
            <w:pPr>
              <w:spacing w:after="20"/>
              <w:ind w:left="20"/>
              <w:jc w:val="both"/>
            </w:pPr>
            <w:r>
              <w:rPr>
                <w:rFonts w:ascii="Times New Roman"/>
                <w:b w:val="false"/>
                <w:i w:val="false"/>
                <w:color w:val="000000"/>
                <w:sz w:val="20"/>
              </w:rPr>
              <w:t>
4. ҒЗК ҒЗИ объектілерін пайдалану орталығының пайдалану бөлімшелеріне бекітілген жабдықтардың, мүліктің, материалдық құралдардың сақталуын ұйымдастыру және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03"/>
          <w:p>
            <w:pPr>
              <w:spacing w:after="20"/>
              <w:ind w:left="20"/>
              <w:jc w:val="both"/>
            </w:pPr>
            <w:r>
              <w:rPr>
                <w:rFonts w:ascii="Times New Roman"/>
                <w:b w:val="false"/>
                <w:i w:val="false"/>
                <w:color w:val="000000"/>
                <w:sz w:val="20"/>
              </w:rPr>
              <w:t>
Еңбек функциясы 1</w:t>
            </w:r>
          </w:p>
          <w:bookmarkEnd w:id="703"/>
          <w:p>
            <w:pPr>
              <w:spacing w:after="20"/>
              <w:ind w:left="20"/>
              <w:jc w:val="both"/>
            </w:pPr>
            <w:r>
              <w:rPr>
                <w:rFonts w:ascii="Times New Roman"/>
                <w:b w:val="false"/>
                <w:i w:val="false"/>
                <w:color w:val="000000"/>
                <w:sz w:val="20"/>
              </w:rPr>
              <w:t>
ҒЗК ҒЗИ объектілерінде технологиялық жабдықтарды, техникалық жүйелер мен агрегаттарды пайдалану орталығының бағдарламаларын, жоспарлары мен жұмыс кестелерін әзірлеуді ұйымдастыру және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04"/>
          <w:p>
            <w:pPr>
              <w:spacing w:after="20"/>
              <w:ind w:left="20"/>
              <w:jc w:val="both"/>
            </w:pPr>
            <w:r>
              <w:rPr>
                <w:rFonts w:ascii="Times New Roman"/>
                <w:b w:val="false"/>
                <w:i w:val="false"/>
                <w:color w:val="000000"/>
                <w:sz w:val="20"/>
              </w:rPr>
              <w:t>
Дағды 1:</w:t>
            </w:r>
          </w:p>
          <w:bookmarkEnd w:id="704"/>
          <w:p>
            <w:pPr>
              <w:spacing w:after="20"/>
              <w:ind w:left="20"/>
              <w:jc w:val="both"/>
            </w:pPr>
            <w:r>
              <w:rPr>
                <w:rFonts w:ascii="Times New Roman"/>
                <w:b w:val="false"/>
                <w:i w:val="false"/>
                <w:color w:val="000000"/>
                <w:sz w:val="20"/>
              </w:rPr>
              <w:t>
ҒЗК ҒЗК объектілерін пайдаланудың барлық кезеңдерінде ҒЗК ҒЗК объектілерін пайдалану орталығының пайдалану бөлімшелерінің барлық жұмыс түрлерін жүргізу жоспарлары мен кестелерін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705"/>
          <w:p>
            <w:pPr>
              <w:spacing w:after="20"/>
              <w:ind w:left="20"/>
              <w:jc w:val="both"/>
            </w:pPr>
            <w:r>
              <w:rPr>
                <w:rFonts w:ascii="Times New Roman"/>
                <w:b w:val="false"/>
                <w:i w:val="false"/>
                <w:color w:val="000000"/>
                <w:sz w:val="20"/>
              </w:rPr>
              <w:t>
1. Теориялық білім мен практикалық тәжірибені қолдана отырып, кәсіптік мәселелерді шешудің әртүрлі нұсқаларын дербес әзірлеу және ұсыну;</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жалпы мақсаттары мен міндеттері шеңберінде ҒЗИ объектілерін пайдалану орталығының құрылымдық бөлімшелерінің жоспарлары мен жұмыс кестелерін әзірлеуді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ҒЗК ҒЗИ пайдалану орталығының қабылданған шешімдерінің, қалыптастырылған жоспарлары мен жұмыс кестелерінің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ҒЗК ҒЗК пайдалану орталығының жұмысына талдау жүргізу және қызметінің нәтижелерін, сондай-ақ ҒЗК ҒЗК объектілерін пайдалану орталығының құрылымдық бөлімшелерінің қызметі туралы ұсынылатын есептілікті бағалау. Талдау негізінде пайдалану орталығының жұмыс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 ҒЗИ объектілерін пайдалану орталығының міндеттерін жоспарлау және орындауды қамтамасыз ету шеңберінде кәсіпорын басшылығымен, бөгде ұйымдар мен кәсіпорындардың басшылығымен консультациялар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ҒЗК ҒЗК объектілері мен кәсіпорынды пайдалану орталығының стратегиясын, саясатын қайта қарау бойынша ұсыныстар енгізу, ұсынымдар беру және баяндамалар дайындау;</w:t>
            </w:r>
          </w:p>
          <w:p>
            <w:pPr>
              <w:spacing w:after="20"/>
              <w:ind w:left="20"/>
              <w:jc w:val="both"/>
            </w:pPr>
            <w:r>
              <w:rPr>
                <w:rFonts w:ascii="Times New Roman"/>
                <w:b w:val="false"/>
                <w:i w:val="false"/>
                <w:color w:val="000000"/>
                <w:sz w:val="20"/>
              </w:rPr>
              <w:t>
7. Кәсіпорынның тиісті заңнама мен нормативтік ережелерді сақтауын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06"/>
          <w:p>
            <w:pPr>
              <w:spacing w:after="20"/>
              <w:ind w:left="20"/>
              <w:jc w:val="both"/>
            </w:pPr>
            <w:r>
              <w:rPr>
                <w:rFonts w:ascii="Times New Roman"/>
                <w:b w:val="false"/>
                <w:i w:val="false"/>
                <w:color w:val="000000"/>
                <w:sz w:val="20"/>
              </w:rPr>
              <w:t>
1. Кәсіпорынның және ҒЗК ҒЗИ объектілерін пайдалану орталығының бейіні, мамандануы және ұйымдық-технологиялық құрылымының ерекшеліктері;</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ҒЗК ҒЗИ объектілеріндегі технологиялық жабдықтардың, техникалық жүйелер мен агрегаттардың жалпы құрамы, мақсаты, құрылымы, жалпы сипаттамалары, техникалық жай-күйі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ҒЗК ҒЗИ объектілеріндегі технологиялық жабдықтардағы, техникалық жүйелер мен агрегаттардағы жауапты және қауіпті операциялар мен жұмыстардың тізбесі. ҒЗК ҒЗИ объектілерінде технологиялық жабдықтарды, техникалық жүйелер мен агрегаттарды қауіпсіз пайдалану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ҒЗК ҒЗИ объектілерінде технологиялық жабдықтарды, техникалық жүйелер мен агрегаттарды ұтымды пайдалануды жоспарлау, ұйымдастыру, бақылау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 ҒЗИ объектілеріндегі технологиялық жабдықтарда, техникалық жүйелер мен агрегаттарда техникалық қызмет көрсетуді, жөндеу және профилактикалық жұмыстарды жүргізуді жоспарлау, ұйымдастыру, үйлестіру принциптері мен әдістері;</w:t>
            </w:r>
          </w:p>
          <w:p>
            <w:pPr>
              <w:spacing w:after="20"/>
              <w:ind w:left="20"/>
              <w:jc w:val="both"/>
            </w:pPr>
            <w:r>
              <w:rPr>
                <w:rFonts w:ascii="Times New Roman"/>
                <w:b w:val="false"/>
                <w:i w:val="false"/>
                <w:color w:val="000000"/>
                <w:sz w:val="20"/>
              </w:rPr>
              <w:t>
6. ҒЗК ҒЗИ объектілерінде технологиялық жабдықтарды, техникалық жүйелер мен агрегаттарды пайдалану кезінде бөгде ұйымдармен өзара іс-қимыл жасау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07"/>
          <w:p>
            <w:pPr>
              <w:spacing w:after="20"/>
              <w:ind w:left="20"/>
              <w:jc w:val="both"/>
            </w:pPr>
            <w:r>
              <w:rPr>
                <w:rFonts w:ascii="Times New Roman"/>
                <w:b w:val="false"/>
                <w:i w:val="false"/>
                <w:color w:val="000000"/>
                <w:sz w:val="20"/>
              </w:rPr>
              <w:t>
Еңбек функциясы 2:</w:t>
            </w:r>
          </w:p>
          <w:bookmarkEnd w:id="707"/>
          <w:p>
            <w:pPr>
              <w:spacing w:after="20"/>
              <w:ind w:left="20"/>
              <w:jc w:val="both"/>
            </w:pPr>
            <w:r>
              <w:rPr>
                <w:rFonts w:ascii="Times New Roman"/>
                <w:b w:val="false"/>
                <w:i w:val="false"/>
                <w:color w:val="000000"/>
                <w:sz w:val="20"/>
              </w:rPr>
              <w:t>
ҒЗК ҒЗИ объектілерінде технологиялық жабдықтарды, техникалық жүйелер мен агрегаттарды техникалық жарамды күйде, мақсаты бойынша қолдануға дайын ұстау бойынша жұмыстарды жүргізуді материалдық-техникалық қамтамасыз ету үшін пайдалану орталығының бюджеттік өтінімін қалыптастыру.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08"/>
          <w:p>
            <w:pPr>
              <w:spacing w:after="20"/>
              <w:ind w:left="20"/>
              <w:jc w:val="both"/>
            </w:pPr>
            <w:r>
              <w:rPr>
                <w:rFonts w:ascii="Times New Roman"/>
                <w:b w:val="false"/>
                <w:i w:val="false"/>
                <w:color w:val="000000"/>
                <w:sz w:val="20"/>
              </w:rPr>
              <w:t>
Дағды 1:</w:t>
            </w:r>
          </w:p>
          <w:bookmarkEnd w:id="708"/>
          <w:p>
            <w:pPr>
              <w:spacing w:after="20"/>
              <w:ind w:left="20"/>
              <w:jc w:val="both"/>
            </w:pPr>
            <w:r>
              <w:rPr>
                <w:rFonts w:ascii="Times New Roman"/>
                <w:b w:val="false"/>
                <w:i w:val="false"/>
                <w:color w:val="000000"/>
                <w:sz w:val="20"/>
              </w:rPr>
              <w:t>
Пайдалану орталығының пайдалану бөлімшелерін материалдық-техникалық ресурстармен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09"/>
          <w:p>
            <w:pPr>
              <w:spacing w:after="20"/>
              <w:ind w:left="20"/>
              <w:jc w:val="both"/>
            </w:pPr>
            <w:r>
              <w:rPr>
                <w:rFonts w:ascii="Times New Roman"/>
                <w:b w:val="false"/>
                <w:i w:val="false"/>
                <w:color w:val="000000"/>
                <w:sz w:val="20"/>
              </w:rPr>
              <w:t>
1. Материалдық – техникалық қамтамасыз ету саласындағы ҒЗК ҒЗИ объектілерін пайдалану орталығының мақсаттары мен міндеттерін айқындау;</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ҒЗК ҒЗИ объектілерін пайдалану орталығының мақсаттары мен міндеттеріне сәйкес ресурстармен қамтамасыз ету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ҒЗК ҒЗК объектілерін пайдалану орталығында әртүрлі жұмыс түрлерін ресурстармен қамтамасыз етуде басымдықтарды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ҒЗК ҒЗК объектілерін пайдалану орталығының мақсаттары мен міндеттеріне сәйкес ҒЗК ҒЗК объектілерінде жұмыстардың орындалуын қажетті материалдық – техникалық қамтамасыз ету көлемін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 ҒЗИ объектілерін пайдалану орталығында материалдық-техникалық ресурстар қорларының оңтайлы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жүргізу үшін қажетті материалдық – техникалық ресурстарды сатып алуды жүргізу үшін бюджеттік өтінім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ҒЗК ҒЗИ объектілерін пайдалану орталығында материалдық-техникалық ресурстарды бақылау, мониторингілеу және басқару жүйесін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Ресурстармен қамтамасыз ету саласындағы жоспарлардың орындалуына және мақсаттарға қол жеткізуге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 және мониторинг нәтижелері негізінде ресурстармен қамтамасыз ету жүйесін талдау және түзету;</w:t>
            </w:r>
          </w:p>
          <w:p>
            <w:pPr>
              <w:spacing w:after="20"/>
              <w:ind w:left="20"/>
              <w:jc w:val="both"/>
            </w:pPr>
            <w:r>
              <w:rPr>
                <w:rFonts w:ascii="Times New Roman"/>
                <w:b w:val="false"/>
                <w:i w:val="false"/>
                <w:color w:val="000000"/>
                <w:sz w:val="20"/>
              </w:rPr>
              <w:t>
10. ҒЗК ҒЗИ объектілерін пайдалану орталығында жүргізілетін жұмыстарды материалдық-техникалық ресурстармен тиімді қамтамасыз ету мақсатында бөгде кәсіпорындармен және ұйымдармен өзара іс-қимылды ұйымдастыру.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710"/>
          <w:p>
            <w:pPr>
              <w:spacing w:after="20"/>
              <w:ind w:left="20"/>
              <w:jc w:val="both"/>
            </w:pPr>
            <w:r>
              <w:rPr>
                <w:rFonts w:ascii="Times New Roman"/>
                <w:b w:val="false"/>
                <w:i w:val="false"/>
                <w:color w:val="000000"/>
                <w:sz w:val="20"/>
              </w:rPr>
              <w:t>
1. ҒЗК ҒЗИ объектілерін пайдалану орталығының технологиялық жабдықтарында, техникалық жүйелерінде және агрегаттарында жұмыстар жүргізу тәртібі мен технологиялары;</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түрлерін материалдық-техникалық қамтамасыз етуге қойылатын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қолданылатын материалдық-техникалық ресурстардың жалпы сипаттамалары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тасымалдау және сақтау саласындағы логистиканың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алудың, материалдық-техникалық ресурстарды сатып алуға бюджеттік өтінімді қалыптастырудың негізгі қағидаттары мен әдістері;</w:t>
            </w:r>
          </w:p>
          <w:p>
            <w:pPr>
              <w:spacing w:after="20"/>
              <w:ind w:left="20"/>
              <w:jc w:val="both"/>
            </w:pPr>
            <w:r>
              <w:rPr>
                <w:rFonts w:ascii="Times New Roman"/>
                <w:b w:val="false"/>
                <w:i w:val="false"/>
                <w:color w:val="000000"/>
                <w:sz w:val="20"/>
              </w:rPr>
              <w:t>
6. Түгендеуді басқарудың негізгі принциптері мен әдістері, түгендеу деңгейін, материалдық-техникалық ресурстарға тапсырыс беруді және оларды жеткізуді бақылауды қоса алғанда, түгендеуді басқару жүйелерін білу.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711"/>
          <w:p>
            <w:pPr>
              <w:spacing w:after="20"/>
              <w:ind w:left="20"/>
              <w:jc w:val="both"/>
            </w:pPr>
            <w:r>
              <w:rPr>
                <w:rFonts w:ascii="Times New Roman"/>
                <w:b w:val="false"/>
                <w:i w:val="false"/>
                <w:color w:val="000000"/>
                <w:sz w:val="20"/>
              </w:rPr>
              <w:t>
Еңбек функциясы 3:</w:t>
            </w:r>
          </w:p>
          <w:bookmarkEnd w:id="711"/>
          <w:p>
            <w:pPr>
              <w:spacing w:after="20"/>
              <w:ind w:left="20"/>
              <w:jc w:val="both"/>
            </w:pPr>
            <w:r>
              <w:rPr>
                <w:rFonts w:ascii="Times New Roman"/>
                <w:b w:val="false"/>
                <w:i w:val="false"/>
                <w:color w:val="000000"/>
                <w:sz w:val="20"/>
              </w:rPr>
              <w:t>
Жабдыққа, жүйелер мен агрегаттарға арналған нормативтік – құқықтық, нормативтік техникалық, пайдалану құжаттарына сәйкес ҒЗК ҒЗИ объектілерінде технологиялық жабдықтардың, техникалық жүйелер мен агрегаттардың, ғимараттар мен құрылыстардың мақсаты мен мақсаты бойынша қолдануға әзірлігін, тұрақты техникалық жарамды күйде ұстау бойынша пайдалану орталығының пайдалану бөлімшелерінің жұмысын ұйымдастыру, бақылау және үйлестіру.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12"/>
          <w:p>
            <w:pPr>
              <w:spacing w:after="20"/>
              <w:ind w:left="20"/>
              <w:jc w:val="both"/>
            </w:pPr>
            <w:r>
              <w:rPr>
                <w:rFonts w:ascii="Times New Roman"/>
                <w:b w:val="false"/>
                <w:i w:val="false"/>
                <w:color w:val="000000"/>
                <w:sz w:val="20"/>
              </w:rPr>
              <w:t>
Дағды 1:</w:t>
            </w:r>
          </w:p>
          <w:bookmarkEnd w:id="712"/>
          <w:p>
            <w:pPr>
              <w:spacing w:after="20"/>
              <w:ind w:left="20"/>
              <w:jc w:val="both"/>
            </w:pPr>
            <w:r>
              <w:rPr>
                <w:rFonts w:ascii="Times New Roman"/>
                <w:b w:val="false"/>
                <w:i w:val="false"/>
                <w:color w:val="000000"/>
                <w:sz w:val="20"/>
              </w:rPr>
              <w:t>
ҒЗК ҒЗИ объектілерінде технологиялық жабдықтарды, техникалық жүйелер мен агрегаттарды пайдалану жөніндегі жұмыстарды жоспарлау, ұйымдастыру және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13"/>
          <w:p>
            <w:pPr>
              <w:spacing w:after="20"/>
              <w:ind w:left="20"/>
              <w:jc w:val="both"/>
            </w:pPr>
            <w:r>
              <w:rPr>
                <w:rFonts w:ascii="Times New Roman"/>
                <w:b w:val="false"/>
                <w:i w:val="false"/>
                <w:color w:val="000000"/>
                <w:sz w:val="20"/>
              </w:rPr>
              <w:t>
1. Кәсіпорын саясатының мақсаттарына қол жеткізу және іске асыру бойынша ҒЗК ҒЗИ объектілерін пайдалану орталығының пайдалану бөлімшелерінің қызметіне мониторинг, түзету және бағалау жүргізу;</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ҒЗК ҒЗК объектілерін пайдалану орталығының нормативтік-құқықтық, нормативтік техникалық, пайдалану және ұйымдастыру-өкімдік құжаттамасына, өндірістік, шаруашылық және қаржы-экономикалық қызметіне сәйкес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ҒЗК ҒЗИ объектілерін пайдалану орталығының құрылымдық бөлімшелері арасында міндеттер мен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Ортақ мақсаттарға қол жеткізу үшін пайдалану орталығының құрылымдық бөлімшелерінің жұмысы мен өзара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 ҒЗИ объектілерін пайдалану орталығының құрылымдық бөлімшелерінің міндеттерінің орындалуын және мақсаттарына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орталығының құрылымдық бөлімшелерінің жұмыс нәтижелерін талдау және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ҒЗК ҒЗК объектілерін пайдалану орталығының құрылымдық бөлімшелері персоналының Технологиялық жабдыққа, техникалық жүйелер мен агрегаттарға арналған нормативтік-құқықтық, нормативтік техникалық, пайдалану құжаттарының нормалары мен талаптарын, еңбекті қорғау, өнеркәсіптік қауіпсіздік, қоршаған ортаны қорғау нормалары мен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техникалық, пайдалану, ұйымдастырушылық-өкімдік құжаттаманың талаптарына сәйкес, сондай-ақ конструкторлық, жобалау және технологиялық тәртіпті, еңбекті қорғау, өндірістік санитария, қауіпсіздік техникасы жөніндегі нормалар мен қағидаларды сақтай отырып, пайдалану орталығының пайдалану персоналын ҰБТ объектілерінің технологиялық жабдықтарында,техникалық жүйелерінде және агрегаттарында жұмыстардың барлық түрлерін орындауға даярлауды жүргізуді бақылау, табиғат қорғау органдарының, техникалық қадағалау органдарының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ҰБК объектілерінде Технологиялық жабдықта, техникалық жүйелерде және агрегаттарда жұмыстар жүргізу кезінде штаттан тыс немесе авариялық жағдай туындаған және жойылған кезде пайдалану персоналының іс-қимылын ұйымдастыру,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Авариялардың себептеріне, пайдалану бөлімшелері қызметкерлерінің жарақаттануына, қауіпсіздік ережелері мен шараларының бұзылуына талдау жүргізуді ұйымдастыру, олардың алдын алу жөнінде шаралар қабылдауды қамтамасыз ету және оларды пайдалану бөлімшелері қызметкерлеріне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Апаттардың себептерін, тозудың жоғарылауын және жабдықтың жұмысынан бас тартуды тексеру, олардың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ҒЗК ҒЗИ объектілерінде техникалық талаптарды, технологиялық регламенттерді, технологиялық жабдықтарды, техникалық жүйелер мен агрегаттарды пайдалану және оларға техникалық қызмет көрсету қағидаларын бұзу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Пайдалану орталығының пайдалану бөлімшелері қызметкерлерінің орындалатын өндірістік міндеттерге кәсіптік сәйкестігін бағалау. Жұмыскерлерді жұмыстарды жүргізудің қауіпсіз тәсілдері мен әдістеріне кәсіптік іріктеу, бейімдеу, даярлау, нұсқау беру және оқыту арқылы пайдалану орталығының штаттық құрылымын дамыту;</w:t>
            </w:r>
          </w:p>
          <w:p>
            <w:pPr>
              <w:spacing w:after="20"/>
              <w:ind w:left="20"/>
              <w:jc w:val="both"/>
            </w:pPr>
            <w:r>
              <w:rPr>
                <w:rFonts w:ascii="Times New Roman"/>
                <w:b w:val="false"/>
                <w:i w:val="false"/>
                <w:color w:val="000000"/>
                <w:sz w:val="20"/>
              </w:rPr>
              <w:t>
14. Жұмыс орындарында еңбекті қорғау талаптарының сақталуын, санитарлық-гигиеналық және санитарлық-тұрмыстық еңбек жағдайларын бақылауды қамтамасыз ету, қызметкерлерге еңбек жағдайлары, өндірістік зияндардың түрлері мен қауіптілік дәрежесі туралы сенімді ақпарат беру.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714"/>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Пайдаланудан шығарылған ғарыш объектілері мен техникалық құралдарды кәдеге жарату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ҰБК құрамындағы қауіпті өндірістік объектілерді қауіпсіз пайдалануды ұйымдастыру және қамтамасыз ету жөніндегі нормативтік құжаттардың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ҒЗК ҒЗК объектілерін пайдалану орталығының құрылымдық бөлімшелерінің ұтымды пайдалануын жоспарлаудың, ұйымдастырудың, бақылаудың және үйлестірудің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жабдыққа, техникалық жүйелер мен агрегаттарға техникалық қызмет көрсету бойынша жұмыстарды жоспарлау және ұйымдастыру, ҰБТ объектілерінің жүйелері мен агрегаттарының технологиялық жабдықтарын жөндеу жұмыстарын жүргізу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куәландыруды, дербес және кешенді сынақтарды, технологиялық жабдықтардың, ҰБТ объектілерінің техникалық жүйелері мен агрегаттарының жұмыс істеуіне тексеру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Жарнамалық жұмысты жүргізу тәртібі: хабарламаларды, ақаулар туралы хабарламаларды ресімдеу, ақаулар тізімдемелерін және жарнамалық актілерді жасау, техникалық және пайдалану құжаттамаларын жүргізу (пысықтау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ҒЗК ҒЗИ объектілерін пайдаланудың барлық кезеңдерінде жұмыстардың барлық түрлерін жүргізу кезінде пайдалану орталығының құрылымдық бөлімшелерінің өзара іс-қимылын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орталығының құрылымдық бөлімшелерінің жұмыс нәтижелеріне талдау жүргізу тәртібі және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 және КБ кәсіпорындарымен өзара іс-қимылды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жабдықтардың, техникалық жүйелер мен агрегаттардың жұмысындағы авариялардың, істен шығулардың, ақаулардың себептерін тексеруді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өнеркәсіптік, өрт қауіпсіздігі және экология жөніндегі нормативтік құжаттардың талаптары;</w:t>
            </w:r>
          </w:p>
          <w:p>
            <w:pPr>
              <w:spacing w:after="20"/>
              <w:ind w:left="20"/>
              <w:jc w:val="both"/>
            </w:pPr>
            <w:r>
              <w:rPr>
                <w:rFonts w:ascii="Times New Roman"/>
                <w:b w:val="false"/>
                <w:i w:val="false"/>
                <w:color w:val="000000"/>
                <w:sz w:val="20"/>
              </w:rPr>
              <w:t>
14. ҒЗК ҒЗИ объектілеріндегі технологиялық жабдықтарда, техникалық жүйелерде және агрегаттарда жұмыстар жүргізу кезінде пайдалану орталығы қызметкерлерінің жарақаттануының және жазатайым оқиғалардың себептерін тергеп-тексеруді ұйымдастыру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15"/>
          <w:p>
            <w:pPr>
              <w:spacing w:after="20"/>
              <w:ind w:left="20"/>
              <w:jc w:val="both"/>
            </w:pPr>
            <w:r>
              <w:rPr>
                <w:rFonts w:ascii="Times New Roman"/>
                <w:b w:val="false"/>
                <w:i w:val="false"/>
                <w:color w:val="000000"/>
                <w:sz w:val="20"/>
              </w:rPr>
              <w:t>
Еңбек функциясы 4:</w:t>
            </w:r>
          </w:p>
          <w:bookmarkEnd w:id="715"/>
          <w:p>
            <w:pPr>
              <w:spacing w:after="20"/>
              <w:ind w:left="20"/>
              <w:jc w:val="both"/>
            </w:pPr>
            <w:r>
              <w:rPr>
                <w:rFonts w:ascii="Times New Roman"/>
                <w:b w:val="false"/>
                <w:i w:val="false"/>
                <w:color w:val="000000"/>
                <w:sz w:val="20"/>
              </w:rPr>
              <w:t>
ҒЗК ҒЗИ объектілерін пайдалану орталығының пайдалану бөлімшелеріне бекітілген жабдықтардың, мүліктің, материалдық құралдардың сақталуын ұйымдастыру және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16"/>
          <w:p>
            <w:pPr>
              <w:spacing w:after="20"/>
              <w:ind w:left="20"/>
              <w:jc w:val="both"/>
            </w:pPr>
            <w:r>
              <w:rPr>
                <w:rFonts w:ascii="Times New Roman"/>
                <w:b w:val="false"/>
                <w:i w:val="false"/>
                <w:color w:val="000000"/>
                <w:sz w:val="20"/>
              </w:rPr>
              <w:t>
Дағды 1:</w:t>
            </w:r>
          </w:p>
          <w:bookmarkEnd w:id="716"/>
          <w:p>
            <w:pPr>
              <w:spacing w:after="20"/>
              <w:ind w:left="20"/>
              <w:jc w:val="both"/>
            </w:pPr>
            <w:r>
              <w:rPr>
                <w:rFonts w:ascii="Times New Roman"/>
                <w:b w:val="false"/>
                <w:i w:val="false"/>
                <w:color w:val="000000"/>
                <w:sz w:val="20"/>
              </w:rPr>
              <w:t>
ҒЗК ҒЗИ объектілерін пайдалану орталығының құрылымдық бөлімшелеріне бекітілген технологиялық жабдықтардың, техникалық жүйелер мен агрегаттардың, материалдық құралдар мен ресурстардың, өзге де мүліктің сақталуын ұйымдастыру және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717"/>
          <w:p>
            <w:pPr>
              <w:spacing w:after="20"/>
              <w:ind w:left="20"/>
              <w:jc w:val="both"/>
            </w:pPr>
            <w:r>
              <w:rPr>
                <w:rFonts w:ascii="Times New Roman"/>
                <w:b w:val="false"/>
                <w:i w:val="false"/>
                <w:color w:val="000000"/>
                <w:sz w:val="20"/>
              </w:rPr>
              <w:t>
1. Пайдалану орталығының құрылымдық бөлімшелеріне бекітілген ҒЗК ҒЗИ объектілерінде технологиялық жабдықтардың, техникалық жүйелер мен агрегаттардың сақталуын қамтамасыз ету жөніндегі қажетті шаралар туралы деректерге мониторинг жүргізу және талдау жасау;</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орталығының құрылымдық бөлімшелеріне бекітілген технологиялық жабдықтардың, техникалық жүйелер мен агрегаттардың, материалдық құралдар мен ресурстардың, өзге де мүліктің сақталуын қамтамасыз ету жөніндегі қажетті іс-шаралардың қажеттілігін айқындау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техникалық, ұйымдастырушылық – өкімдік, пайдалану құжаттамасының талаптарына сәйкес ҒЗК ҒЗИ объектілерінде технологиялық жабдықтардың, техникалық жүйелер мен агрегаттардың сақталуын қамтамасыз ету бойынша пайдалану орталығының құрылымдық бөлімшелерінде шаралар қабылдауды ұйымдастыру және бақылау;</w:t>
            </w:r>
          </w:p>
          <w:p>
            <w:pPr>
              <w:spacing w:after="20"/>
              <w:ind w:left="20"/>
              <w:jc w:val="both"/>
            </w:pPr>
            <w:r>
              <w:rPr>
                <w:rFonts w:ascii="Times New Roman"/>
                <w:b w:val="false"/>
                <w:i w:val="false"/>
                <w:color w:val="000000"/>
                <w:sz w:val="20"/>
              </w:rPr>
              <w:t>
4. ҒЗК ҒЗИ объектілерінде технологиялық жабдықтарды, техникалық жүйелер мен агрегаттарды сақтау жөніндегі іс – шараларды материалдық-техникалық қамтамасыз етуді ұйымдастыру.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18"/>
          <w:p>
            <w:pPr>
              <w:spacing w:after="20"/>
              <w:ind w:left="20"/>
              <w:jc w:val="both"/>
            </w:pPr>
            <w:r>
              <w:rPr>
                <w:rFonts w:ascii="Times New Roman"/>
                <w:b w:val="false"/>
                <w:i w:val="false"/>
                <w:color w:val="000000"/>
                <w:sz w:val="20"/>
              </w:rPr>
              <w:t>
1. Нормативтік техникалық, ұйымдастыру-өкімдік, пайдалану құжаттамасының талаптарына сәйкес ҒЗК ҒЗИ объектілерінде технологиялық жабдықтардың, техникалық жүйелер мен агрегаттардың сақталуын қамтамасыз ету нормалары мен қағидалары;</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орталығының құрылымдық бөлімшелеріне бекітілген ҒЗК ҒЗИ объектілерінде технологиялық жабдықтардың, техникалық жүйелер мен агрегаттардың сақталуын қамтамасыз ету жөніндегі қажетті шараларға мониторинг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орталығының құрылымдық бөлімшелеріне бекітілген технологиялық жабдықтардың, техникалық жүйелер мен агрегаттардың, материалдық құралдар мен ресурстардың, өзге де мүліктің сақталуын қамтамасыз ету жөніндегі іс-шараларды жоспарлау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ҒЗК ҒЗИ объектілерінде технологиялық жабдықтардың, техникалық жүйелер мен агрегаттардың сақталуын қамтамасыз ету бойынша пайдалану орталығының құрылымдық бөлімшелерінде қажетті шараларды бақылауды ұйымдастыру және жүргізу тәртібі;</w:t>
            </w:r>
          </w:p>
          <w:p>
            <w:pPr>
              <w:spacing w:after="20"/>
              <w:ind w:left="20"/>
              <w:jc w:val="both"/>
            </w:pPr>
            <w:r>
              <w:rPr>
                <w:rFonts w:ascii="Times New Roman"/>
                <w:b w:val="false"/>
                <w:i w:val="false"/>
                <w:color w:val="000000"/>
                <w:sz w:val="20"/>
              </w:rPr>
              <w:t>
5. ҒЗК ҒЗИ объектілерінде технологиялық жабдықтардың, техникалық жүйелер мен агрегаттардың сақталуы жөніндегі іс-шараларды материалдық-техникалық қамтамасыз етуді ұйымдастыру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19"/>
          <w:p>
            <w:pPr>
              <w:spacing w:after="20"/>
              <w:ind w:left="20"/>
              <w:jc w:val="both"/>
            </w:pPr>
            <w:r>
              <w:rPr>
                <w:rFonts w:ascii="Times New Roman"/>
                <w:b w:val="false"/>
                <w:i w:val="false"/>
                <w:color w:val="000000"/>
                <w:sz w:val="20"/>
              </w:rPr>
              <w:t>
Дербестік және жауапкершілік;</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20"/>
          <w:p>
            <w:pPr>
              <w:spacing w:after="20"/>
              <w:ind w:left="20"/>
              <w:jc w:val="both"/>
            </w:pPr>
            <w:r>
              <w:rPr>
                <w:rFonts w:ascii="Times New Roman"/>
                <w:b w:val="false"/>
                <w:i w:val="false"/>
                <w:color w:val="000000"/>
                <w:sz w:val="20"/>
              </w:rPr>
              <w:t>
1. Қазақстан Республикасының аумағында ғарыштық зымыран кешендерін құру және пайдалану (қолдану) қағидаларын бекіту туралы;</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20"/>
              <w:ind w:left="20"/>
              <w:jc w:val="both"/>
            </w:pPr>
            <w:r>
              <w:rPr>
                <w:rFonts w:ascii="Times New Roman"/>
                <w:b w:val="false"/>
                <w:i w:val="false"/>
                <w:color w:val="000000"/>
                <w:sz w:val="20"/>
              </w:rPr>
              <w:t>
3. Пайдаланудан шығарылған ғарыш объектілері мен техникалық құралдарды кәдеге жарату қағидаларын бекіту туралы.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 (меңгерушісі)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(желі) басшысы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директор</w:t>
            </w:r>
          </w:p>
        </w:tc>
      </w:tr>
    </w:tbl>
    <w:bookmarkStart w:name="z1938" w:id="721"/>
    <w:p>
      <w:pPr>
        <w:spacing w:after="0"/>
        <w:ind w:left="0"/>
        <w:jc w:val="left"/>
      </w:pPr>
      <w:r>
        <w:rPr>
          <w:rFonts w:ascii="Times New Roman"/>
          <w:b/>
          <w:i w:val="false"/>
          <w:color w:val="000000"/>
        </w:rPr>
        <w:t xml:space="preserve"> 4-тарау. Кәсіптік стандарттың техникалық деректері</w:t>
      </w:r>
    </w:p>
    <w:bookmarkEnd w:id="721"/>
    <w:bookmarkStart w:name="z1939" w:id="722"/>
    <w:p>
      <w:pPr>
        <w:spacing w:after="0"/>
        <w:ind w:left="0"/>
        <w:jc w:val="both"/>
      </w:pPr>
      <w:r>
        <w:rPr>
          <w:rFonts w:ascii="Times New Roman"/>
          <w:b w:val="false"/>
          <w:i w:val="false"/>
          <w:color w:val="000000"/>
          <w:sz w:val="28"/>
        </w:rPr>
        <w:t>
      15. Мемлекеттік органның атауы: Қазақстан Республикасының Цифрлық даму, инновациялар және аэроғарыш өнеркәсібі министрлігі;</w:t>
      </w:r>
    </w:p>
    <w:bookmarkEnd w:id="722"/>
    <w:bookmarkStart w:name="z1940" w:id="723"/>
    <w:p>
      <w:pPr>
        <w:spacing w:after="0"/>
        <w:ind w:left="0"/>
        <w:jc w:val="both"/>
      </w:pPr>
      <w:r>
        <w:rPr>
          <w:rFonts w:ascii="Times New Roman"/>
          <w:b w:val="false"/>
          <w:i w:val="false"/>
          <w:color w:val="000000"/>
          <w:sz w:val="28"/>
        </w:rPr>
        <w:t>
      Орындаушы: Тулеукатова Диана Серікқызы;</w:t>
      </w:r>
    </w:p>
    <w:bookmarkEnd w:id="723"/>
    <w:bookmarkStart w:name="z1941" w:id="724"/>
    <w:p>
      <w:pPr>
        <w:spacing w:after="0"/>
        <w:ind w:left="0"/>
        <w:jc w:val="both"/>
      </w:pPr>
      <w:r>
        <w:rPr>
          <w:rFonts w:ascii="Times New Roman"/>
          <w:b w:val="false"/>
          <w:i w:val="false"/>
          <w:color w:val="000000"/>
          <w:sz w:val="28"/>
        </w:rPr>
        <w:t>
      E-mail: d.tuleukatova@mdai.gov.kz;</w:t>
      </w:r>
    </w:p>
    <w:bookmarkEnd w:id="724"/>
    <w:bookmarkStart w:name="z1942" w:id="725"/>
    <w:p>
      <w:pPr>
        <w:spacing w:after="0"/>
        <w:ind w:left="0"/>
        <w:jc w:val="both"/>
      </w:pPr>
      <w:r>
        <w:rPr>
          <w:rFonts w:ascii="Times New Roman"/>
          <w:b w:val="false"/>
          <w:i w:val="false"/>
          <w:color w:val="000000"/>
          <w:sz w:val="28"/>
        </w:rPr>
        <w:t>
      Телефон нөмірі: +7 (7172) 64 75 22.</w:t>
      </w:r>
    </w:p>
    <w:bookmarkEnd w:id="725"/>
    <w:bookmarkStart w:name="z1943" w:id="726"/>
    <w:p>
      <w:pPr>
        <w:spacing w:after="0"/>
        <w:ind w:left="0"/>
        <w:jc w:val="both"/>
      </w:pPr>
      <w:r>
        <w:rPr>
          <w:rFonts w:ascii="Times New Roman"/>
          <w:b w:val="false"/>
          <w:i w:val="false"/>
          <w:color w:val="000000"/>
          <w:sz w:val="28"/>
        </w:rPr>
        <w:t>
      16. Әзірлеуге қатысатын ұйымдар (кәсіпорындар): "Бәйтерек" Қазақстан-Ресей бірлескен кәсіпорны" акционерлік қоғамы;</w:t>
      </w:r>
    </w:p>
    <w:bookmarkEnd w:id="726"/>
    <w:bookmarkStart w:name="z1944" w:id="727"/>
    <w:p>
      <w:pPr>
        <w:spacing w:after="0"/>
        <w:ind w:left="0"/>
        <w:jc w:val="both"/>
      </w:pPr>
      <w:r>
        <w:rPr>
          <w:rFonts w:ascii="Times New Roman"/>
          <w:b w:val="false"/>
          <w:i w:val="false"/>
          <w:color w:val="000000"/>
          <w:sz w:val="28"/>
        </w:rPr>
        <w:t>
      Жоба жетекшісі: Жуков Андрей Александрович;</w:t>
      </w:r>
    </w:p>
    <w:bookmarkEnd w:id="727"/>
    <w:bookmarkStart w:name="z1945" w:id="728"/>
    <w:p>
      <w:pPr>
        <w:spacing w:after="0"/>
        <w:ind w:left="0"/>
        <w:jc w:val="both"/>
      </w:pPr>
      <w:r>
        <w:rPr>
          <w:rFonts w:ascii="Times New Roman"/>
          <w:b w:val="false"/>
          <w:i w:val="false"/>
          <w:color w:val="000000"/>
          <w:sz w:val="28"/>
        </w:rPr>
        <w:t>
      E-mail: zhukov-68@list.ru;</w:t>
      </w:r>
    </w:p>
    <w:bookmarkEnd w:id="728"/>
    <w:bookmarkStart w:name="z1946" w:id="729"/>
    <w:p>
      <w:pPr>
        <w:spacing w:after="0"/>
        <w:ind w:left="0"/>
        <w:jc w:val="both"/>
      </w:pPr>
      <w:r>
        <w:rPr>
          <w:rFonts w:ascii="Times New Roman"/>
          <w:b w:val="false"/>
          <w:i w:val="false"/>
          <w:color w:val="000000"/>
          <w:sz w:val="28"/>
        </w:rPr>
        <w:t>
      Телефон нөмірі: +7 (705) 952 67 31.</w:t>
      </w:r>
    </w:p>
    <w:bookmarkEnd w:id="729"/>
    <w:bookmarkStart w:name="z1947" w:id="730"/>
    <w:p>
      <w:pPr>
        <w:spacing w:after="0"/>
        <w:ind w:left="0"/>
        <w:jc w:val="both"/>
      </w:pPr>
      <w:r>
        <w:rPr>
          <w:rFonts w:ascii="Times New Roman"/>
          <w:b w:val="false"/>
          <w:i w:val="false"/>
          <w:color w:val="000000"/>
          <w:sz w:val="28"/>
        </w:rPr>
        <w:t>
      17. Кәсіптік біліктілік жөніндегі салалық кеңес: Ғарыш қызметі саласындағы кәсіптік біліктілік жөніндегі Салалық кеңес отырысының 2024 жылдың 21 қазандағы № 4 хаттамасы.</w:t>
      </w:r>
    </w:p>
    <w:bookmarkEnd w:id="730"/>
    <w:bookmarkStart w:name="z1948" w:id="731"/>
    <w:p>
      <w:pPr>
        <w:spacing w:after="0"/>
        <w:ind w:left="0"/>
        <w:jc w:val="both"/>
      </w:pPr>
      <w:r>
        <w:rPr>
          <w:rFonts w:ascii="Times New Roman"/>
          <w:b w:val="false"/>
          <w:i w:val="false"/>
          <w:color w:val="000000"/>
          <w:sz w:val="28"/>
        </w:rPr>
        <w:t>
      18. Кәсіптік біліктілік жөніндегі Ұлттық орган: Кәсіптік стандарт жобасының сараптама нәтижесі бойынша Кәсіптік біліктілік жөніндегі ұлттық органның 2024 жылдың 28 қарашадағы қорытындысы.</w:t>
      </w:r>
    </w:p>
    <w:bookmarkEnd w:id="731"/>
    <w:bookmarkStart w:name="z1949" w:id="732"/>
    <w:p>
      <w:pPr>
        <w:spacing w:after="0"/>
        <w:ind w:left="0"/>
        <w:jc w:val="both"/>
      </w:pPr>
      <w:r>
        <w:rPr>
          <w:rFonts w:ascii="Times New Roman"/>
          <w:b w:val="false"/>
          <w:i w:val="false"/>
          <w:color w:val="000000"/>
          <w:sz w:val="28"/>
        </w:rPr>
        <w:t>
      19. Қазақстан Республикасының "Атамекен" ұлттық кәсіпкерлер палатасы: "Атамекен" Қазақстан Республикасы Ұлттық кәсіпкерлер палатасының 2024 жылдың 18 қарашадағы сараптамалық қорытындысы.</w:t>
      </w:r>
    </w:p>
    <w:bookmarkEnd w:id="732"/>
    <w:bookmarkStart w:name="z1950" w:id="733"/>
    <w:p>
      <w:pPr>
        <w:spacing w:after="0"/>
        <w:ind w:left="0"/>
        <w:jc w:val="both"/>
      </w:pPr>
      <w:r>
        <w:rPr>
          <w:rFonts w:ascii="Times New Roman"/>
          <w:b w:val="false"/>
          <w:i w:val="false"/>
          <w:color w:val="000000"/>
          <w:sz w:val="28"/>
        </w:rPr>
        <w:t>
      20. Нұсқа нөмірі және шығарылған жылы: Нұсқа 2, 2024 жыл.</w:t>
      </w:r>
    </w:p>
    <w:bookmarkEnd w:id="733"/>
    <w:bookmarkStart w:name="z1951" w:id="734"/>
    <w:p>
      <w:pPr>
        <w:spacing w:after="0"/>
        <w:ind w:left="0"/>
        <w:jc w:val="both"/>
      </w:pPr>
      <w:r>
        <w:rPr>
          <w:rFonts w:ascii="Times New Roman"/>
          <w:b w:val="false"/>
          <w:i w:val="false"/>
          <w:color w:val="000000"/>
          <w:sz w:val="28"/>
        </w:rPr>
        <w:t>
      21. Болжалды қайта қарау күні: 01.12.2027 жыл.</w:t>
      </w:r>
    </w:p>
    <w:bookmarkEnd w:id="7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