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7ea45" w14:textId="707ea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Цифрлық даму, инновациялар және аэроғарыш өнеркәсібі министрлігінің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10 желтоқсандағы № 784/НҚ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Цифрлық даму, инновациялар және аэроғарыш өнеркәсібі министрлігінің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Заң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көшірмесін қазақ және орыс тілдерінде ресми жариялау және Қазақстан Республикасының Нормативтік құқықтық актілерінің эталондық бақылау банкіне енгізу үшін Қазақстан Республикасы Әдiлет министрлiгінiң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интернет-ресурсына орналастыруды қамтамасыз етсін.</w:t>
      </w:r>
    </w:p>
    <w:bookmarkEnd w:id="4"/>
    <w:bookmarkStart w:name="z9" w:id="5"/>
    <w:p>
      <w:pPr>
        <w:spacing w:after="0"/>
        <w:ind w:left="0"/>
        <w:jc w:val="both"/>
      </w:pPr>
      <w:r>
        <w:rPr>
          <w:rFonts w:ascii="Times New Roman"/>
          <w:b w:val="false"/>
          <w:i w:val="false"/>
          <w:color w:val="000000"/>
          <w:sz w:val="28"/>
        </w:rPr>
        <w:t>
      3. Ақпараттық қауіпсіздік, аэроғарыш, жасанды интеллект және инновацияларды дамыту, мемлекеттік көрсетілетін қызметтер және телекоммуникациялар комитеттері осы бұйрықтан туындайтын өзге де шараларды қабылдасын.</w:t>
      </w:r>
    </w:p>
    <w:bookmarkEnd w:id="5"/>
    <w:bookmarkStart w:name="z10"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цифрлық даму, инновациялар және аэроғарыш өнеркәсібі вице-министрлеріне жүктелсін.</w:t>
      </w:r>
    </w:p>
    <w:bookmarkEnd w:id="6"/>
    <w:bookmarkStart w:name="z11" w:id="7"/>
    <w:p>
      <w:pPr>
        <w:spacing w:after="0"/>
        <w:ind w:left="0"/>
        <w:jc w:val="both"/>
      </w:pPr>
      <w:r>
        <w:rPr>
          <w:rFonts w:ascii="Times New Roman"/>
          <w:b w:val="false"/>
          <w:i w:val="false"/>
          <w:color w:val="000000"/>
          <w:sz w:val="28"/>
        </w:rPr>
        <w:t>
      5. Осы бұйрық қол қойылған күнінен бастап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Мәдиев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2024 жылғы 10 желтоқсандағы</w:t>
            </w:r>
            <w:r>
              <w:br/>
            </w:r>
            <w:r>
              <w:rPr>
                <w:rFonts w:ascii="Times New Roman"/>
                <w:b w:val="false"/>
                <w:i w:val="false"/>
                <w:color w:val="000000"/>
                <w:sz w:val="20"/>
              </w:rPr>
              <w:t>№ 784/НҚ бұйрығымен</w:t>
            </w:r>
            <w:r>
              <w:br/>
            </w:r>
            <w:r>
              <w:rPr>
                <w:rFonts w:ascii="Times New Roman"/>
                <w:b w:val="false"/>
                <w:i w:val="false"/>
                <w:color w:val="000000"/>
                <w:sz w:val="20"/>
              </w:rPr>
              <w:t>бекітілген</w:t>
            </w:r>
          </w:p>
        </w:tc>
      </w:tr>
    </w:tbl>
    <w:bookmarkStart w:name="z14" w:id="8"/>
    <w:p>
      <w:pPr>
        <w:spacing w:after="0"/>
        <w:ind w:left="0"/>
        <w:jc w:val="left"/>
      </w:pPr>
      <w:r>
        <w:rPr>
          <w:rFonts w:ascii="Times New Roman"/>
          <w:b/>
          <w:i w:val="false"/>
          <w:color w:val="000000"/>
        </w:rPr>
        <w:t xml:space="preserve"> Қазақстан Республикасы Цифрлық даму, инновациялар және аэроғарыш өнеркәсібі министрлігінің өзгерістер мен толықтырулар енгізілетін кейбір бұйрықтарының тізбесі</w:t>
      </w:r>
    </w:p>
    <w:bookmarkEnd w:id="8"/>
    <w:p>
      <w:pPr>
        <w:spacing w:after="0"/>
        <w:ind w:left="0"/>
        <w:jc w:val="both"/>
      </w:pPr>
      <w:bookmarkStart w:name="z15" w:id="9"/>
      <w:r>
        <w:rPr>
          <w:rFonts w:ascii="Times New Roman"/>
          <w:b w:val="false"/>
          <w:i w:val="false"/>
          <w:color w:val="ff0000"/>
          <w:sz w:val="28"/>
        </w:rPr>
        <w:t xml:space="preserve">
      1. Күші жойылды – ҚР Премьер-Министрінің орынбасары – Жасанды интеллект және цифрлық даму министрінің 21.10.2025 </w:t>
      </w:r>
      <w:r>
        <w:rPr>
          <w:rFonts w:ascii="Times New Roman"/>
          <w:b w:val="false"/>
          <w:i w:val="false"/>
          <w:color w:val="ff0000"/>
          <w:sz w:val="28"/>
        </w:rPr>
        <w:t>№ 527/НҚ</w:t>
      </w:r>
      <w:r>
        <w:rPr>
          <w:rFonts w:ascii="Times New Roman"/>
          <w:b w:val="false"/>
          <w:i w:val="false"/>
          <w:color w:val="ff0000"/>
          <w:sz w:val="28"/>
        </w:rPr>
        <w:t xml:space="preserve"> бұйрығымен.</w:t>
      </w:r>
    </w:p>
    <w:bookmarkEnd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Премьер-Министрінің орынбасары – Жасанды интеллект және цифрлық даму министрінің 21.10.2025 </w:t>
      </w:r>
      <w:r>
        <w:rPr>
          <w:rFonts w:ascii="Times New Roman"/>
          <w:b w:val="false"/>
          <w:i w:val="false"/>
          <w:color w:val="000000"/>
          <w:sz w:val="28"/>
        </w:rPr>
        <w:t>№ 526/НҚ</w:t>
      </w:r>
      <w:r>
        <w:rPr>
          <w:rFonts w:ascii="Times New Roman"/>
          <w:b w:val="false"/>
          <w:i w:val="false"/>
          <w:color w:val="000000"/>
          <w:sz w:val="28"/>
        </w:rPr>
        <w:t xml:space="preserve">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Күші жойылды – ҚР Премьер-Министрінің орынбасары – Жасанды интеллект және цифрлық даму министрінің 22.10.2025 </w:t>
      </w:r>
      <w:r>
        <w:rPr>
          <w:rFonts w:ascii="Times New Roman"/>
          <w:b w:val="false"/>
          <w:i w:val="false"/>
          <w:color w:val="000000"/>
          <w:sz w:val="28"/>
        </w:rPr>
        <w:t>№ 533/НҚ</w:t>
      </w:r>
      <w:r>
        <w:rPr>
          <w:rFonts w:ascii="Times New Roman"/>
          <w:b w:val="false"/>
          <w:i w:val="false"/>
          <w:color w:val="000000"/>
          <w:sz w:val="28"/>
        </w:rPr>
        <w:t xml:space="preserve">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Күші жойылды – ҚР Премьер-Министрінің орынбасары – Жасанды интеллект және цифрлық даму министрінің 22.10.2025 </w:t>
      </w:r>
      <w:r>
        <w:rPr>
          <w:rFonts w:ascii="Times New Roman"/>
          <w:b w:val="false"/>
          <w:i w:val="false"/>
          <w:color w:val="000000"/>
          <w:sz w:val="28"/>
        </w:rPr>
        <w:t>№ 528/НҚ</w:t>
      </w:r>
      <w:r>
        <w:rPr>
          <w:rFonts w:ascii="Times New Roman"/>
          <w:b w:val="false"/>
          <w:i w:val="false"/>
          <w:color w:val="000000"/>
          <w:sz w:val="28"/>
        </w:rPr>
        <w:t xml:space="preserve">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Күші жойылды – ҚР Жасанды интеллект және цифрлық даму министрінің м.а. 04.11.2025 </w:t>
      </w:r>
      <w:r>
        <w:rPr>
          <w:rFonts w:ascii="Times New Roman"/>
          <w:b w:val="false"/>
          <w:i w:val="false"/>
          <w:color w:val="000000"/>
          <w:sz w:val="28"/>
        </w:rPr>
        <w:t>№ 555/НҚ</w:t>
      </w:r>
      <w:r>
        <w:rPr>
          <w:rFonts w:ascii="Times New Roman"/>
          <w:b w:val="false"/>
          <w:i w:val="false"/>
          <w:color w:val="000000"/>
          <w:sz w:val="28"/>
        </w:rPr>
        <w:t xml:space="preserve">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