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f672" w14:textId="004f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"электрондық үкіметтің" ақпараттық-коммуникациялық инфрақұрылымының операторы ұсынатын ақпараттық-коммуникациялық қызметтер тізбесін бекіту туралы" Қазақстан Республикасы Цифрлық даму, инновациялар және аэроғарыш өнеркәсібі министрінің міндетін атқарушының 2024 жылғы 29 шілдедегі № 449/НҚ бұйрығына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7 қазандағы № 636/НҚ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"Мемлекеттік органдарға "электрондық үкіметтің" ақпараттық-коммуникациялық инфрақұрылымының операторы ұсынатын ақпараттық-коммуникациялық қызметтер тізбесін бекіту туралы" Қазақстан Республикасы Цифрлық даму, инновациялар және аэроғарыш өнеркәсібі министрінің міндетін атқарушының 2024 жылғы 29 шілдедегі № 449/НҚ бұйрығына мынадай толықтыру енгізілсін:</w:t>
      </w:r>
    </w:p>
    <w:bookmarkEnd w:id="1"/>
    <w:bookmarkStart w:name="z3" w:id="2"/>
    <w:p>
      <w:pPr>
        <w:spacing w:after="0"/>
        <w:ind w:left="0"/>
        <w:jc w:val="both"/>
      </w:pPr>
      <w:r>
        <w:rPr>
          <w:rFonts w:ascii="Times New Roman"/>
          <w:b w:val="false"/>
          <w:i w:val="false"/>
          <w:color w:val="000000"/>
          <w:sz w:val="28"/>
        </w:rPr>
        <w:t>
      Мемлекеттік органдарға "электрондық үкіметтің" ақпараттық-коммуникациялық инфрақұрылымының операторы ұсынатын ақпараттық-коммуникациялық қызметтер тізбесінде:</w:t>
      </w:r>
    </w:p>
    <w:bookmarkEnd w:id="2"/>
    <w:bookmarkStart w:name="z4" w:id="3"/>
    <w:p>
      <w:pPr>
        <w:spacing w:after="0"/>
        <w:ind w:left="0"/>
        <w:jc w:val="both"/>
      </w:pPr>
      <w:r>
        <w:rPr>
          <w:rFonts w:ascii="Times New Roman"/>
          <w:b w:val="false"/>
          <w:i w:val="false"/>
          <w:color w:val="000000"/>
          <w:sz w:val="28"/>
        </w:rPr>
        <w:t>
      2-тармақ мынадай мазмұндағы 9) тармақшамен толықтырылсын:</w:t>
      </w:r>
    </w:p>
    <w:bookmarkEnd w:id="3"/>
    <w:bookmarkStart w:name="z5" w:id="4"/>
    <w:p>
      <w:pPr>
        <w:spacing w:after="0"/>
        <w:ind w:left="0"/>
        <w:jc w:val="both"/>
      </w:pPr>
      <w:r>
        <w:rPr>
          <w:rFonts w:ascii="Times New Roman"/>
          <w:b w:val="false"/>
          <w:i w:val="false"/>
          <w:color w:val="000000"/>
          <w:sz w:val="28"/>
        </w:rPr>
        <w:t>
      "9) "Әлеуметтік әмиян".".</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