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5706" w14:textId="95a5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Азаматтық авиация комитеті" және "Қазақстан Республикасы Көлік министрлігі Азаматтық авиация комитетінің Өңіраралық ұшу қауіпсіздігі инспекциясы" республикалық мемлекеттік мекемелерінің ережелерін бекіту туралы" Қазақстан Республикасы Көлік министрінің 2023 жылғы 29 қыркүйектегі № 17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9 сәуірдегі № 128 бұйрығы</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министрлігінің Азаматтық авиация комитеті" және "Қазақстан Республикасы Көлік министрлігі Азаматтық авиация комитетінің Өңіраралық ұшу қауіпсіздігі инспекциясы" республикалық мемлекеттік мекемелерінің ережелерін бекіту туралы" Қазақстан Республикасы Көлік министрінің 2023 жылғы 29 қыркүйектегі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Көлік министрлігінің Азаматтық авиация комитеті" республикалық мемлекеттік мекемесінің ережесін бекіту туралы";</w:t>
      </w:r>
    </w:p>
    <w:bookmarkEnd w:id="2"/>
    <w:bookmarkStart w:name="z5" w:id="3"/>
    <w:p>
      <w:pPr>
        <w:spacing w:after="0"/>
        <w:ind w:left="0"/>
        <w:jc w:val="both"/>
      </w:pPr>
      <w:r>
        <w:rPr>
          <w:rFonts w:ascii="Times New Roman"/>
          <w:b w:val="false"/>
          <w:i w:val="false"/>
          <w:color w:val="000000"/>
          <w:sz w:val="28"/>
        </w:rPr>
        <w:t xml:space="preserve">
      1-тармақта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Азаматтық авиация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""Қазақстан Республикасы Көлік министрлігінің Азаматтық авиация комитеті" республикалық мемлекеттік мекемесінің қарамағындағы аумақтық органдардың тізбесі</w:t>
      </w:r>
    </w:p>
    <w:bookmarkStart w:name="z7" w:id="5"/>
    <w:p>
      <w:pPr>
        <w:spacing w:after="0"/>
        <w:ind w:left="0"/>
        <w:jc w:val="both"/>
      </w:pPr>
      <w:r>
        <w:rPr>
          <w:rFonts w:ascii="Times New Roman"/>
          <w:b w:val="false"/>
          <w:i w:val="false"/>
          <w:color w:val="000000"/>
          <w:sz w:val="28"/>
        </w:rPr>
        <w:t>
      "Қазақстан Республикасы Көлік министрлігі Азаматтық авиация комитетінің "Өңіраралық ұшу қауіпсіздігі инспекциясы" республикалық мемлекеттік мекемесі." алып тасталсын;</w:t>
      </w:r>
    </w:p>
    <w:bookmarkEnd w:id="5"/>
    <w:bookmarkStart w:name="z8" w:id="6"/>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6"/>
    <w:bookmarkStart w:name="z9" w:id="7"/>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 бекітілгеннен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10"/>
    <w:bookmarkStart w:name="z13" w:id="1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