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688c" w14:textId="d816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әкімдігінің регламентiн бекіту туралы</w:t>
      </w:r>
    </w:p>
    <w:p>
      <w:pPr>
        <w:spacing w:after="0"/>
        <w:ind w:left="0"/>
        <w:jc w:val="both"/>
      </w:pPr>
      <w:r>
        <w:rPr>
          <w:rFonts w:ascii="Times New Roman"/>
          <w:b w:val="false"/>
          <w:i w:val="false"/>
          <w:color w:val="000000"/>
          <w:sz w:val="28"/>
        </w:rPr>
        <w:t>Жетісу облысы Көксу ауданы әкімдігінің 2024 жылғы 9 қаңтардағы № 04 қаулысы</w:t>
      </w:r>
    </w:p>
    <w:p>
      <w:pPr>
        <w:spacing w:after="0"/>
        <w:ind w:left="0"/>
        <w:jc w:val="both"/>
      </w:pPr>
      <w:bookmarkStart w:name="z7" w:id="0"/>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30-бабына</w:t>
      </w:r>
      <w:r>
        <w:rPr>
          <w:rFonts w:ascii="Times New Roman"/>
          <w:b w:val="false"/>
          <w:i w:val="false"/>
          <w:color w:val="000000"/>
          <w:sz w:val="28"/>
        </w:rPr>
        <w:t xml:space="preserve">, Қазақстан Республикасы Ұлттық экономика министрінің 2023 жылғы 26 маусымдағы"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 123</w:t>
      </w:r>
      <w:r>
        <w:rPr>
          <w:rFonts w:ascii="Times New Roman"/>
          <w:b w:val="false"/>
          <w:i w:val="false"/>
          <w:color w:val="000000"/>
          <w:sz w:val="28"/>
        </w:rPr>
        <w:t> бұйрығына (Нормативтік құқықтық актілерді мемлекеттік тіркеу тізілімінде № 32934 болып тіркелген) сәйкес, Көксу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Көксу ауданы әкімдігінің регламентi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2"/>
    <w:bookmarkStart w:name="z10" w:id="3"/>
    <w:p>
      <w:pPr>
        <w:spacing w:after="0"/>
        <w:ind w:left="0"/>
        <w:jc w:val="both"/>
      </w:pPr>
      <w:r>
        <w:rPr>
          <w:rFonts w:ascii="Times New Roman"/>
          <w:b w:val="false"/>
          <w:i w:val="false"/>
          <w:color w:val="000000"/>
          <w:sz w:val="28"/>
        </w:rPr>
        <w:t>
      3. Осы қаулы алғаш рет ресми жарияланған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Д.Халелов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2024 жылғы "09" қаңтардағы № 04 қаулысына қосымша</w:t>
            </w:r>
          </w:p>
        </w:tc>
      </w:tr>
    </w:tbl>
    <w:bookmarkStart w:name="z13" w:id="4"/>
    <w:p>
      <w:pPr>
        <w:spacing w:after="0"/>
        <w:ind w:left="0"/>
        <w:jc w:val="left"/>
      </w:pPr>
      <w:r>
        <w:rPr>
          <w:rFonts w:ascii="Times New Roman"/>
          <w:b/>
          <w:i w:val="false"/>
          <w:color w:val="000000"/>
        </w:rPr>
        <w:t xml:space="preserve"> Көксу ауданы әкімдігінің регламентi</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Көксу ауданы әкімдігінің регламенті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30-бабына</w:t>
      </w:r>
      <w:r>
        <w:rPr>
          <w:rFonts w:ascii="Times New Roman"/>
          <w:b w:val="false"/>
          <w:i w:val="false"/>
          <w:color w:val="000000"/>
          <w:sz w:val="28"/>
        </w:rPr>
        <w:t xml:space="preserve"> сәйкес әзірленді және аудандың (облыстық маңызы бар қаланың) әкімдіктері (бұдан әрі – әкімдік) отырыстарын дайындау және өткізу, аудандың (облыстық маңызы бар қаланың) әкімдігі мен аудан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(республикалық маңызы бар қала, астана), аудан әкімдіктерінің және әкімдерінің актілері мен тапсырмаларының орындалуын ұйымдастыру тәртібін белгілейді.</w:t>
      </w:r>
    </w:p>
    <w:bookmarkEnd w:id="6"/>
    <w:bookmarkStart w:name="z16" w:id="7"/>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 мемлекеттiк саясатын тиiстi аумақты дамыту мүдделерiмен және қажеттiлiгімен үйлестіре жүргiзудi қамтамасыз етедi.</w:t>
      </w:r>
    </w:p>
    <w:bookmarkEnd w:id="7"/>
    <w:bookmarkStart w:name="z17" w:id="8"/>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bookmarkEnd w:id="8"/>
    <w:bookmarkStart w:name="z18" w:id="9"/>
    <w:p>
      <w:pPr>
        <w:spacing w:after="0"/>
        <w:ind w:left="0"/>
        <w:jc w:val="both"/>
      </w:pPr>
      <w:r>
        <w:rPr>
          <w:rFonts w:ascii="Times New Roman"/>
          <w:b w:val="false"/>
          <w:i w:val="false"/>
          <w:color w:val="000000"/>
          <w:sz w:val="28"/>
        </w:rPr>
        <w:t>
      Әкімдіктің дербес құрамын әкiм айқындайды және аудандық (облыстық маңызы бар қала) мәслихат сессиясының шешiмiмен келiсiледi.</w:t>
      </w:r>
    </w:p>
    <w:bookmarkEnd w:id="9"/>
    <w:bookmarkStart w:name="z19" w:id="10"/>
    <w:p>
      <w:pPr>
        <w:spacing w:after="0"/>
        <w:ind w:left="0"/>
        <w:jc w:val="both"/>
      </w:pPr>
      <w:r>
        <w:rPr>
          <w:rFonts w:ascii="Times New Roman"/>
          <w:b w:val="false"/>
          <w:i w:val="false"/>
          <w:color w:val="000000"/>
          <w:sz w:val="28"/>
        </w:rPr>
        <w:t>
      4. Әкiмдіктің қызметi Қазақстан Республикасының Конституциясымен, Заңымен, Қазақстан Республикасының өзге де нормативтiк құқықтық актілерімен және осы Регламентпен реттеледi.</w:t>
      </w:r>
    </w:p>
    <w:bookmarkEnd w:id="10"/>
    <w:bookmarkStart w:name="z20" w:id="11"/>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(облыстық маңызы бар қала) әкімінің аппараты (бұдан әрі – аппарат) жүзеге асырады.</w:t>
      </w:r>
    </w:p>
    <w:bookmarkEnd w:id="11"/>
    <w:bookmarkStart w:name="z21" w:id="12"/>
    <w:p>
      <w:pPr>
        <w:spacing w:after="0"/>
        <w:ind w:left="0"/>
        <w:jc w:val="both"/>
      </w:pPr>
      <w:r>
        <w:rPr>
          <w:rFonts w:ascii="Times New Roman"/>
          <w:b w:val="false"/>
          <w:i w:val="false"/>
          <w:color w:val="000000"/>
          <w:sz w:val="28"/>
        </w:rPr>
        <w:t>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кодексінің, нормативтiк құқықтық актілердің талаптарына сәйкес әзiрленетiн және әкімнің өкімімен бекiтетiн тәртiппен жүзеге асырылады.</w:t>
      </w:r>
    </w:p>
    <w:bookmarkEnd w:id="12"/>
    <w:bookmarkStart w:name="z22" w:id="13"/>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3"/>
    <w:bookmarkStart w:name="z23" w:id="14"/>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14"/>
    <w:bookmarkStart w:name="z24" w:id="15"/>
    <w:p>
      <w:pPr>
        <w:spacing w:after="0"/>
        <w:ind w:left="0"/>
        <w:jc w:val="left"/>
      </w:pPr>
      <w:r>
        <w:rPr>
          <w:rFonts w:ascii="Times New Roman"/>
          <w:b/>
          <w:i w:val="false"/>
          <w:color w:val="000000"/>
        </w:rPr>
        <w:t xml:space="preserve"> 2-тарау. Жұмысты жоспарлау</w:t>
      </w:r>
    </w:p>
    <w:bookmarkEnd w:id="15"/>
    <w:bookmarkStart w:name="z25" w:id="16"/>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6"/>
    <w:bookmarkStart w:name="z26" w:id="17"/>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bookmarkEnd w:id="17"/>
    <w:bookmarkStart w:name="z27" w:id="18"/>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қалалардың, аудандардың әкімдеріне және басқа да лауазымды адамдарға жіберіледі.</w:t>
      </w:r>
    </w:p>
    <w:bookmarkEnd w:id="18"/>
    <w:bookmarkStart w:name="z28" w:id="19"/>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bookmarkEnd w:id="19"/>
    <w:bookmarkStart w:name="z29" w:id="20"/>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bookmarkEnd w:id="20"/>
    <w:bookmarkStart w:name="z30" w:id="21"/>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End w:id="21"/>
    <w:bookmarkStart w:name="z31" w:id="22"/>
    <w:p>
      <w:pPr>
        <w:spacing w:after="0"/>
        <w:ind w:left="0"/>
        <w:jc w:val="left"/>
      </w:pPr>
      <w:r>
        <w:rPr>
          <w:rFonts w:ascii="Times New Roman"/>
          <w:b/>
          <w:i w:val="false"/>
          <w:color w:val="000000"/>
        </w:rPr>
        <w:t xml:space="preserve"> 3-тарау. Аудан әкімдігінің отырыстарын дайындау және өткізу</w:t>
      </w:r>
    </w:p>
    <w:bookmarkEnd w:id="22"/>
    <w:bookmarkStart w:name="z32" w:id="23"/>
    <w:p>
      <w:pPr>
        <w:spacing w:after="0"/>
        <w:ind w:left="0"/>
        <w:jc w:val="both"/>
      </w:pPr>
      <w:r>
        <w:rPr>
          <w:rFonts w:ascii="Times New Roman"/>
          <w:b w:val="false"/>
          <w:i w:val="false"/>
          <w:color w:val="000000"/>
          <w:sz w:val="28"/>
        </w:rPr>
        <w:t>
      10. Әкімдіктің отырыстары бейнеконференц байланыс арқылы, сондай-ақ күндізгі немесе аралас форматта айына кемінде бір рет өткізіледі және оларды аппарат басшысы шақыртады.</w:t>
      </w:r>
    </w:p>
    <w:bookmarkEnd w:id="23"/>
    <w:bookmarkStart w:name="z33" w:id="24"/>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End w:id="24"/>
    <w:bookmarkStart w:name="z34" w:id="25"/>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25"/>
    <w:bookmarkStart w:name="z35" w:id="26"/>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26"/>
    <w:bookmarkStart w:name="z36" w:id="27"/>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End w:id="27"/>
    <w:bookmarkStart w:name="z37" w:id="28"/>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28"/>
    <w:bookmarkStart w:name="z38" w:id="29"/>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bookmarkEnd w:id="29"/>
    <w:bookmarkStart w:name="z39" w:id="30"/>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End w:id="30"/>
    <w:bookmarkStart w:name="z40" w:id="31"/>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кенттердің, ауылдардың (селолардың), ауылдық (селолық)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31"/>
    <w:bookmarkStart w:name="z41" w:id="32"/>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32"/>
    <w:bookmarkStart w:name="z42" w:id="33"/>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bookmarkEnd w:id="33"/>
    <w:bookmarkStart w:name="z43" w:id="34"/>
    <w:p>
      <w:pPr>
        <w:spacing w:after="0"/>
        <w:ind w:left="0"/>
        <w:jc w:val="both"/>
      </w:pPr>
      <w:r>
        <w:rPr>
          <w:rFonts w:ascii="Times New Roman"/>
          <w:b w:val="false"/>
          <w:i w:val="false"/>
          <w:color w:val="000000"/>
          <w:sz w:val="28"/>
        </w:rPr>
        <w:t>
      2) қаулылар мен хаттамалық шешімдердің жобаларын;</w:t>
      </w:r>
    </w:p>
    <w:bookmarkEnd w:id="34"/>
    <w:bookmarkStart w:name="z44" w:id="35"/>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bookmarkEnd w:id="35"/>
    <w:bookmarkStart w:name="z45" w:id="36"/>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bookmarkEnd w:id="36"/>
    <w:bookmarkStart w:name="z46" w:id="37"/>
    <w:p>
      <w:pPr>
        <w:spacing w:after="0"/>
        <w:ind w:left="0"/>
        <w:jc w:val="both"/>
      </w:pPr>
      <w:r>
        <w:rPr>
          <w:rFonts w:ascii="Times New Roman"/>
          <w:b w:val="false"/>
          <w:i w:val="false"/>
          <w:color w:val="000000"/>
          <w:sz w:val="28"/>
        </w:rPr>
        <w:t>
      5) қатысушылардың тізімін;</w:t>
      </w:r>
    </w:p>
    <w:bookmarkEnd w:id="37"/>
    <w:bookmarkStart w:name="z47" w:id="38"/>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bookmarkEnd w:id="38"/>
    <w:bookmarkStart w:name="z48" w:id="39"/>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bookmarkEnd w:id="39"/>
    <w:bookmarkStart w:name="z49" w:id="40"/>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bookmarkEnd w:id="40"/>
    <w:bookmarkStart w:name="z50" w:id="41"/>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bookmarkEnd w:id="41"/>
    <w:bookmarkStart w:name="z51" w:id="42"/>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bookmarkEnd w:id="42"/>
    <w:bookmarkStart w:name="z52" w:id="43"/>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End w:id="43"/>
    <w:bookmarkStart w:name="z53" w:id="44"/>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bookmarkEnd w:id="44"/>
    <w:bookmarkStart w:name="z54" w:id="45"/>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bookmarkEnd w:id="45"/>
    <w:bookmarkStart w:name="z55" w:id="46"/>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bookmarkEnd w:id="46"/>
    <w:bookmarkStart w:name="z56" w:id="47"/>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End w:id="47"/>
    <w:bookmarkStart w:name="z57" w:id="48"/>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48"/>
    <w:bookmarkStart w:name="z58" w:id="49"/>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bookmarkEnd w:id="49"/>
    <w:bookmarkStart w:name="z59" w:id="50"/>
    <w:p>
      <w:pPr>
        <w:spacing w:after="0"/>
        <w:ind w:left="0"/>
        <w:jc w:val="left"/>
      </w:pPr>
      <w:r>
        <w:rPr>
          <w:rFonts w:ascii="Times New Roman"/>
          <w:b/>
          <w:i w:val="false"/>
          <w:color w:val="000000"/>
        </w:rPr>
        <w:t xml:space="preserve"> 4-тарау. Аудан әкімдігі мен аудан әкімі актілерінің жобаларын дайындау және ресімдеу</w:t>
      </w:r>
    </w:p>
    <w:bookmarkEnd w:id="50"/>
    <w:bookmarkStart w:name="z60" w:id="51"/>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51"/>
    <w:bookmarkStart w:name="z61" w:id="52"/>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bookmarkEnd w:id="52"/>
    <w:bookmarkStart w:name="z62" w:id="53"/>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bookmarkEnd w:id="53"/>
    <w:bookmarkStart w:name="z63" w:id="54"/>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End w:id="54"/>
    <w:bookmarkStart w:name="z64" w:id="55"/>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bookmarkEnd w:id="55"/>
    <w:bookmarkStart w:name="z65" w:id="56"/>
    <w:p>
      <w:pPr>
        <w:spacing w:after="0"/>
        <w:ind w:left="0"/>
        <w:jc w:val="both"/>
      </w:pPr>
      <w:r>
        <w:rPr>
          <w:rFonts w:ascii="Times New Roman"/>
          <w:b w:val="false"/>
          <w:i w:val="false"/>
          <w:color w:val="000000"/>
          <w:sz w:val="28"/>
        </w:rPr>
        <w:t>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Заңына сәйкес бекітілетін Нормативтік құқықтық актілерді әзірлеу, келісу, мемлекеттік тіркеу қағидаларына (бұдан әрі – Қағидалар) сәйкес жүзеге асырылады.</w:t>
      </w:r>
    </w:p>
    <w:bookmarkEnd w:id="56"/>
    <w:bookmarkStart w:name="z66" w:id="57"/>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bookmarkEnd w:id="57"/>
    <w:bookmarkStart w:name="z67" w:id="58"/>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End w:id="58"/>
    <w:bookmarkStart w:name="z68" w:id="59"/>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59"/>
    <w:bookmarkStart w:name="z69" w:id="60"/>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bookmarkEnd w:id="60"/>
    <w:bookmarkStart w:name="z70" w:id="61"/>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bookmarkEnd w:id="61"/>
    <w:bookmarkStart w:name="z71" w:id="62"/>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bookmarkEnd w:id="62"/>
    <w:bookmarkStart w:name="z72" w:id="63"/>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End w:id="63"/>
    <w:bookmarkStart w:name="z73" w:id="64"/>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bookmarkEnd w:id="64"/>
    <w:bookmarkStart w:name="z74" w:id="65"/>
    <w:p>
      <w:pPr>
        <w:spacing w:after="0"/>
        <w:ind w:left="0"/>
        <w:jc w:val="both"/>
      </w:pPr>
      <w:r>
        <w:rPr>
          <w:rFonts w:ascii="Times New Roman"/>
          <w:b w:val="false"/>
          <w:i w:val="false"/>
          <w:color w:val="000000"/>
          <w:sz w:val="28"/>
        </w:rPr>
        <w:t>
      23. Жобалар:</w:t>
      </w:r>
    </w:p>
    <w:bookmarkEnd w:id="65"/>
    <w:bookmarkStart w:name="z75" w:id="66"/>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bookmarkEnd w:id="66"/>
    <w:bookmarkStart w:name="z76" w:id="67"/>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bookmarkEnd w:id="67"/>
    <w:bookmarkStart w:name="z77" w:id="68"/>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bookmarkEnd w:id="68"/>
    <w:bookmarkStart w:name="z78" w:id="69"/>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69"/>
    <w:bookmarkStart w:name="z79" w:id="70"/>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bookmarkEnd w:id="70"/>
    <w:bookmarkStart w:name="z80" w:id="71"/>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End w:id="71"/>
    <w:bookmarkStart w:name="z81" w:id="72"/>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72"/>
    <w:bookmarkStart w:name="z82" w:id="73"/>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73"/>
    <w:bookmarkStart w:name="z83" w:id="74"/>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bookmarkEnd w:id="74"/>
    <w:bookmarkStart w:name="z84" w:id="75"/>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bookmarkEnd w:id="75"/>
    <w:bookmarkStart w:name="z85" w:id="76"/>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End w:id="76"/>
    <w:bookmarkStart w:name="z86" w:id="77"/>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77"/>
    <w:bookmarkStart w:name="z87" w:id="78"/>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78"/>
    <w:bookmarkStart w:name="z88" w:id="79"/>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79"/>
    <w:bookmarkStart w:name="z89" w:id="80"/>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(республикалық маңызы бар қала, астана), аудан әкiмдіктерінің және әкiмдерінiң актілерi мен тапсырмаларының орындалуын ұйымдастыру</w:t>
      </w:r>
    </w:p>
    <w:bookmarkEnd w:id="80"/>
    <w:bookmarkStart w:name="z90" w:id="81"/>
    <w:p>
      <w:pPr>
        <w:spacing w:after="0"/>
        <w:ind w:left="0"/>
        <w:jc w:val="both"/>
      </w:pPr>
      <w:r>
        <w:rPr>
          <w:rFonts w:ascii="Times New Roman"/>
          <w:b w:val="false"/>
          <w:i w:val="false"/>
          <w:color w:val="000000"/>
          <w:sz w:val="28"/>
        </w:rPr>
        <w:t xml:space="preserve">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w:t>
      </w:r>
      <w:r>
        <w:rPr>
          <w:rFonts w:ascii="Times New Roman"/>
          <w:b w:val="false"/>
          <w:i w:val="false"/>
          <w:color w:val="000000"/>
          <w:sz w:val="28"/>
        </w:rPr>
        <w:t>№ 976</w:t>
      </w:r>
      <w:r>
        <w:rPr>
          <w:rFonts w:ascii="Times New Roman"/>
          <w:b w:val="false"/>
          <w:i w:val="false"/>
          <w:color w:val="000000"/>
          <w:sz w:val="28"/>
        </w:rPr>
        <w:t xml:space="preserve"> Жарлығына, осы Регламентке және Қазақстан Республикасының өзге заңнамасына сәйкес жүзеге асырылады.</w:t>
      </w:r>
    </w:p>
    <w:bookmarkEnd w:id="81"/>
    <w:bookmarkStart w:name="z91" w:id="82"/>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82"/>
    <w:bookmarkStart w:name="z92" w:id="83"/>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83"/>
    <w:bookmarkStart w:name="z93" w:id="84"/>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84"/>
    <w:bookmarkStart w:name="z94" w:id="85"/>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85"/>
    <w:bookmarkStart w:name="z95" w:id="86"/>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86"/>
    <w:bookmarkStart w:name="z96" w:id="87"/>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87"/>
    <w:bookmarkStart w:name="z97" w:id="88"/>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End w:id="88"/>
    <w:bookmarkStart w:name="z98" w:id="89"/>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89"/>
    <w:bookmarkStart w:name="z99" w:id="90"/>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