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147c" w14:textId="3281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2023 жылғы 27 желтоқсандағы № 16-56 "Қаратал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29 қарашадағы № 31-104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192111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5 707 272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352 010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65 724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162 692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5 125 969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6 973 550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22 282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58 157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35 875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1 288 560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1 288 560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1 069 228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35 875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255 207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31-104_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16-56 шешіміне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