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938" w14:textId="f218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27 желтоқсандағы № 27-125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48 001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42 710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48 004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Текелі қалалық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33-141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27 желтоқсандағы № 27-125 шешімімен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Текелі қалалық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33-141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Рудничный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