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7715c" w14:textId="e6771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Талдықорған қаласының Өтенай және Еркін ауылдық округтерінің жергілікті қоғамдастық жиналыстарының регламенттерін бекіту туралы</w:t>
      </w:r>
    </w:p>
    <w:p>
      <w:pPr>
        <w:spacing w:after="0"/>
        <w:ind w:left="0"/>
        <w:jc w:val="both"/>
      </w:pPr>
      <w:r>
        <w:rPr>
          <w:rFonts w:ascii="Times New Roman"/>
          <w:b w:val="false"/>
          <w:i w:val="false"/>
          <w:color w:val="000000"/>
          <w:sz w:val="28"/>
        </w:rPr>
        <w:t>Жетісу облысы Талдықорған қалалық мәслихатының 2024 жылғы 25 шілдедегі № 23-140 шешімі</w:t>
      </w:r>
    </w:p>
    <w:p>
      <w:pPr>
        <w:spacing w:after="0"/>
        <w:ind w:left="0"/>
        <w:jc w:val="both"/>
      </w:pPr>
      <w:bookmarkStart w:name="z7"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39-3-бабының </w:t>
      </w:r>
      <w:r>
        <w:rPr>
          <w:rFonts w:ascii="Times New Roman"/>
          <w:b w:val="false"/>
          <w:i w:val="false"/>
          <w:color w:val="000000"/>
          <w:sz w:val="28"/>
        </w:rPr>
        <w:t>3-1-тармағына</w:t>
      </w:r>
      <w:r>
        <w:rPr>
          <w:rFonts w:ascii="Times New Roman"/>
          <w:b w:val="false"/>
          <w:i w:val="false"/>
          <w:color w:val="000000"/>
          <w:sz w:val="28"/>
        </w:rPr>
        <w:t xml:space="preserve">, "Жергілікті қоғамдастық жиналысының үлгі регламентін бекіту туралы" Қазақстан Республикасы Ұлттық экономика министрінің 2017 жылғы 7 тамыздағы </w:t>
      </w:r>
      <w:r>
        <w:rPr>
          <w:rFonts w:ascii="Times New Roman"/>
          <w:b w:val="false"/>
          <w:i w:val="false"/>
          <w:color w:val="000000"/>
          <w:sz w:val="28"/>
        </w:rPr>
        <w:t>№ 295</w:t>
      </w:r>
      <w:r>
        <w:rPr>
          <w:rFonts w:ascii="Times New Roman"/>
          <w:b w:val="false"/>
          <w:i w:val="false"/>
          <w:color w:val="000000"/>
          <w:sz w:val="28"/>
        </w:rPr>
        <w:t xml:space="preserve"> бұйрығына (Нормативтік құқықтық актілерді мемлекеттік тіркеу тізілімінде № 15630 тіркелген) сәйкес, Талдықорған қалалық мәслихаты ШЕШІМ ҚАБЫЛДАДЫ:</w:t>
      </w:r>
    </w:p>
    <w:bookmarkEnd w:id="0"/>
    <w:bookmarkStart w:name="z8" w:id="1"/>
    <w:p>
      <w:pPr>
        <w:spacing w:after="0"/>
        <w:ind w:left="0"/>
        <w:jc w:val="both"/>
      </w:pPr>
      <w:r>
        <w:rPr>
          <w:rFonts w:ascii="Times New Roman"/>
          <w:b w:val="false"/>
          <w:i w:val="false"/>
          <w:color w:val="000000"/>
          <w:sz w:val="28"/>
        </w:rPr>
        <w:t xml:space="preserve">
      1. Талдықорған қаласының Өтенай және Еркін ауылдық округтерінің жергілікті қоғамдастық жиналыстарының регламенттері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9" w:id="2"/>
    <w:p>
      <w:pPr>
        <w:spacing w:after="0"/>
        <w:ind w:left="0"/>
        <w:jc w:val="both"/>
      </w:pPr>
      <w:r>
        <w:rPr>
          <w:rFonts w:ascii="Times New Roman"/>
          <w:b w:val="false"/>
          <w:i w:val="false"/>
          <w:color w:val="000000"/>
          <w:sz w:val="28"/>
        </w:rPr>
        <w:t xml:space="preserve">
      2. Талдықорған қалалық мәслихатының "Талдықорған қаласының Өтенай және Еркін ауылдық округтерінің жергілікті қоғамдастық жиналыстарының регламенттерін бекіту туралы" 2021 жылғы 11 қарашадағы </w:t>
      </w:r>
      <w:r>
        <w:rPr>
          <w:rFonts w:ascii="Times New Roman"/>
          <w:b w:val="false"/>
          <w:i w:val="false"/>
          <w:color w:val="000000"/>
          <w:sz w:val="28"/>
        </w:rPr>
        <w:t>№ 88</w:t>
      </w:r>
      <w:r>
        <w:rPr>
          <w:rFonts w:ascii="Times New Roman"/>
          <w:b w:val="false"/>
          <w:i w:val="false"/>
          <w:color w:val="000000"/>
          <w:sz w:val="28"/>
        </w:rPr>
        <w:t xml:space="preserve"> (Нормативтік құқықтық актілерді мемлекеттік тіркеу тізілімінде № 160231 болып тіркелген) шешімі жойылсын.</w:t>
      </w:r>
    </w:p>
    <w:bookmarkEnd w:id="2"/>
    <w:bookmarkStart w:name="z10"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Талдықорған қалалық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Ахажан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Талдықорған қалалық мәслихатының 2024 жылғы "25" шілдедегі № 23-140 шешіміне қосымша</w:t>
            </w:r>
          </w:p>
        </w:tc>
      </w:tr>
    </w:tbl>
    <w:bookmarkStart w:name="z13" w:id="4"/>
    <w:p>
      <w:pPr>
        <w:spacing w:after="0"/>
        <w:ind w:left="0"/>
        <w:jc w:val="left"/>
      </w:pPr>
      <w:r>
        <w:rPr>
          <w:rFonts w:ascii="Times New Roman"/>
          <w:b/>
          <w:i w:val="false"/>
          <w:color w:val="000000"/>
        </w:rPr>
        <w:t xml:space="preserve"> Талдықорған қаласының Өтенай және Еркін ауылдық округтерінің жергілікті қоғамдастық жиналыстарының регламенттері</w:t>
      </w:r>
    </w:p>
    <w:bookmarkEnd w:id="4"/>
    <w:bookmarkStart w:name="z14" w:id="5"/>
    <w:p>
      <w:pPr>
        <w:spacing w:after="0"/>
        <w:ind w:left="0"/>
        <w:jc w:val="left"/>
      </w:pPr>
      <w:r>
        <w:rPr>
          <w:rFonts w:ascii="Times New Roman"/>
          <w:b/>
          <w:i w:val="false"/>
          <w:color w:val="000000"/>
        </w:rPr>
        <w:t xml:space="preserve"> 1-тарау. Жалпы ережелер</w:t>
      </w:r>
    </w:p>
    <w:bookmarkEnd w:id="5"/>
    <w:bookmarkStart w:name="z15" w:id="6"/>
    <w:p>
      <w:pPr>
        <w:spacing w:after="0"/>
        <w:ind w:left="0"/>
        <w:jc w:val="both"/>
      </w:pPr>
      <w:r>
        <w:rPr>
          <w:rFonts w:ascii="Times New Roman"/>
          <w:b w:val="false"/>
          <w:i w:val="false"/>
          <w:color w:val="000000"/>
          <w:sz w:val="28"/>
        </w:rPr>
        <w:t xml:space="preserve">
      1. Осы Талдықорған қаласының ауылдық округтерінің жергілікті қоғамдастық жиналысының регламенті (бұдан әрі – Регламент) "Қазақстан Республикасындағы жергілікті мемлекеттік басқару және өзін-өзі басқару туралы" Қазақстан Республикасы Заңының (бұдан әрі – Заң) 39-3-бабының </w:t>
      </w:r>
      <w:r>
        <w:rPr>
          <w:rFonts w:ascii="Times New Roman"/>
          <w:b w:val="false"/>
          <w:i w:val="false"/>
          <w:color w:val="000000"/>
          <w:sz w:val="28"/>
        </w:rPr>
        <w:t>3-1-тармағына</w:t>
      </w:r>
      <w:r>
        <w:rPr>
          <w:rFonts w:ascii="Times New Roman"/>
          <w:b w:val="false"/>
          <w:i w:val="false"/>
          <w:color w:val="000000"/>
          <w:sz w:val="28"/>
        </w:rPr>
        <w:t xml:space="preserve">, "Жергілікті қоғамдастық жиналысының үлгі регламентін бекіту туралы" Қазақстан Республикасы Ұлттық экономика министрінің 2017 жылғы 07 тамыздағы </w:t>
      </w:r>
      <w:r>
        <w:rPr>
          <w:rFonts w:ascii="Times New Roman"/>
          <w:b w:val="false"/>
          <w:i w:val="false"/>
          <w:color w:val="000000"/>
          <w:sz w:val="28"/>
        </w:rPr>
        <w:t>№ 295</w:t>
      </w:r>
      <w:r>
        <w:rPr>
          <w:rFonts w:ascii="Times New Roman"/>
          <w:b w:val="false"/>
          <w:i w:val="false"/>
          <w:color w:val="000000"/>
          <w:sz w:val="28"/>
        </w:rPr>
        <w:t xml:space="preserve"> бұйрығына (Нормативтік құқықтық актілерді мемлекеттік тіркеу тізілімінде № 15630 тіркелген) сәйкес әзірленді.</w:t>
      </w:r>
    </w:p>
    <w:bookmarkEnd w:id="6"/>
    <w:bookmarkStart w:name="z16" w:id="7"/>
    <w:p>
      <w:pPr>
        <w:spacing w:after="0"/>
        <w:ind w:left="0"/>
        <w:jc w:val="both"/>
      </w:pPr>
      <w:r>
        <w:rPr>
          <w:rFonts w:ascii="Times New Roman"/>
          <w:b w:val="false"/>
          <w:i w:val="false"/>
          <w:color w:val="000000"/>
          <w:sz w:val="28"/>
        </w:rPr>
        <w:t>
      2. Осы Регламентте қолданылатын негізгі ұғымдар:</w:t>
      </w:r>
    </w:p>
    <w:bookmarkEnd w:id="7"/>
    <w:bookmarkStart w:name="z17" w:id="8"/>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Талдықорған қаласының Өтенай және Еркін ауылдық округтерінің бөлініс аумағында тұратын тұрғындардың (жергілікті қоғамдастық мүшелерінің) жиынтығы;</w:t>
      </w:r>
    </w:p>
    <w:bookmarkEnd w:id="8"/>
    <w:bookmarkStart w:name="z18" w:id="9"/>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9"/>
    <w:bookmarkStart w:name="z19" w:id="10"/>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Талдықорған қаласының Өтенай және Еркін ауылдық округтерінің бөлініс тұрғындарының басым бөлігінің құқықтары мен заңды мүдделерін қамтамасыз етуге байланысты Талдықорған қаласының ауылдық округтің құрамына кірмейтін кент пен ауыл қызметінің мәселелері;</w:t>
      </w:r>
    </w:p>
    <w:bookmarkEnd w:id="10"/>
    <w:bookmarkStart w:name="z20" w:id="11"/>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11"/>
    <w:bookmarkStart w:name="z21" w:id="12"/>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12"/>
    <w:bookmarkStart w:name="z22" w:id="13"/>
    <w:p>
      <w:pPr>
        <w:spacing w:after="0"/>
        <w:ind w:left="0"/>
        <w:jc w:val="both"/>
      </w:pPr>
      <w:r>
        <w:rPr>
          <w:rFonts w:ascii="Times New Roman"/>
          <w:b w:val="false"/>
          <w:i w:val="false"/>
          <w:color w:val="000000"/>
          <w:sz w:val="28"/>
        </w:rPr>
        <w:t>
      3. Жиналыс регламентін Талдықорған қалалық мәслихаты бекітеді.</w:t>
      </w:r>
    </w:p>
    <w:bookmarkEnd w:id="13"/>
    <w:bookmarkStart w:name="z23" w:id="14"/>
    <w:p>
      <w:pPr>
        <w:spacing w:after="0"/>
        <w:ind w:left="0"/>
        <w:jc w:val="both"/>
      </w:pPr>
      <w:r>
        <w:rPr>
          <w:rFonts w:ascii="Times New Roman"/>
          <w:b w:val="false"/>
          <w:i w:val="false"/>
          <w:color w:val="000000"/>
          <w:sz w:val="28"/>
        </w:rPr>
        <w:t>
      4. Жергілікті қоғамдастық жиналысының құрамын жергілікті қоғамдастық жиыны төрт жыл мерзімге айқындайды және жергілікті қоғамдастық жиыны жіберген кандидаттар қатарынан құрылады.</w:t>
      </w:r>
    </w:p>
    <w:bookmarkEnd w:id="14"/>
    <w:bookmarkStart w:name="z24" w:id="15"/>
    <w:p>
      <w:pPr>
        <w:spacing w:after="0"/>
        <w:ind w:left="0"/>
        <w:jc w:val="both"/>
      </w:pPr>
      <w:r>
        <w:rPr>
          <w:rFonts w:ascii="Times New Roman"/>
          <w:b w:val="false"/>
          <w:i w:val="false"/>
          <w:color w:val="000000"/>
          <w:sz w:val="28"/>
        </w:rPr>
        <w:t>
      Бұл ретте, жергілікті қоғамдастық жиыны жіберген жергілікті қоғамдастық жиналысы мүшелерінің (бұдан әрі – жиналыс мүшелері) саны Талдықорған қаласының Өтенай және Еркін ауылдық округтерінің халқының жалпы санына байланысты айқындалады:</w:t>
      </w:r>
    </w:p>
    <w:bookmarkEnd w:id="15"/>
    <w:bookmarkStart w:name="z25" w:id="16"/>
    <w:p>
      <w:pPr>
        <w:spacing w:after="0"/>
        <w:ind w:left="0"/>
        <w:jc w:val="both"/>
      </w:pPr>
      <w:r>
        <w:rPr>
          <w:rFonts w:ascii="Times New Roman"/>
          <w:b w:val="false"/>
          <w:i w:val="false"/>
          <w:color w:val="000000"/>
          <w:sz w:val="28"/>
        </w:rPr>
        <w:t>
      1) 10-15 мың халық – жиналыстың 11-15 мүшесі;</w:t>
      </w:r>
    </w:p>
    <w:bookmarkEnd w:id="16"/>
    <w:bookmarkStart w:name="z26" w:id="17"/>
    <w:p>
      <w:pPr>
        <w:spacing w:after="0"/>
        <w:ind w:left="0"/>
        <w:jc w:val="both"/>
      </w:pPr>
      <w:r>
        <w:rPr>
          <w:rFonts w:ascii="Times New Roman"/>
          <w:b w:val="false"/>
          <w:i w:val="false"/>
          <w:color w:val="000000"/>
          <w:sz w:val="28"/>
        </w:rPr>
        <w:t>
      3) 15 мыңнан астам халық – жиналыстың 16-20 мүшесі.</w:t>
      </w:r>
    </w:p>
    <w:bookmarkEnd w:id="17"/>
    <w:bookmarkStart w:name="z27" w:id="18"/>
    <w:p>
      <w:pPr>
        <w:spacing w:after="0"/>
        <w:ind w:left="0"/>
        <w:jc w:val="both"/>
      </w:pPr>
      <w:r>
        <w:rPr>
          <w:rFonts w:ascii="Times New Roman"/>
          <w:b w:val="false"/>
          <w:i w:val="false"/>
          <w:color w:val="000000"/>
          <w:sz w:val="28"/>
        </w:rPr>
        <w:t>
      5. Жергілікті қоғамдастық жиналысының құрамын қалыптастыру кезінде бөлек жиындар өкілдерінің саны олардың халқының санына барабар айқындалады.</w:t>
      </w:r>
    </w:p>
    <w:bookmarkEnd w:id="18"/>
    <w:bookmarkStart w:name="z28" w:id="19"/>
    <w:p>
      <w:pPr>
        <w:spacing w:after="0"/>
        <w:ind w:left="0"/>
        <w:jc w:val="both"/>
      </w:pPr>
      <w:r>
        <w:rPr>
          <w:rFonts w:ascii="Times New Roman"/>
          <w:b w:val="false"/>
          <w:i w:val="false"/>
          <w:color w:val="000000"/>
          <w:sz w:val="28"/>
        </w:rPr>
        <w:t>
      6. Бірнеше елді мекендерден тұратын әкімшілік-аумақтық бірлік үшін осы регламенттің 5-тармағының ережелерін ескере отырып, жергілікті қоғамдастықтың бөлек жиындары жіберген әрбір елді мекеннен кемінде бір өкіл қамтамасыз етіледі.</w:t>
      </w:r>
    </w:p>
    <w:bookmarkEnd w:id="19"/>
    <w:bookmarkStart w:name="z29" w:id="20"/>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20"/>
    <w:bookmarkStart w:name="z30" w:id="21"/>
    <w:p>
      <w:pPr>
        <w:spacing w:after="0"/>
        <w:ind w:left="0"/>
        <w:jc w:val="both"/>
      </w:pPr>
      <w:r>
        <w:rPr>
          <w:rFonts w:ascii="Times New Roman"/>
          <w:b w:val="false"/>
          <w:i w:val="false"/>
          <w:color w:val="000000"/>
          <w:sz w:val="28"/>
        </w:rPr>
        <w:t>
      7. Жиналыс жергілікті маңызы бар ағымдағы мәселелер бойынша өткізіледі:</w:t>
      </w:r>
    </w:p>
    <w:bookmarkEnd w:id="21"/>
    <w:bookmarkStart w:name="z31" w:id="22"/>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22"/>
    <w:bookmarkStart w:name="z32" w:id="23"/>
    <w:p>
      <w:pPr>
        <w:spacing w:after="0"/>
        <w:ind w:left="0"/>
        <w:jc w:val="both"/>
      </w:pPr>
      <w:r>
        <w:rPr>
          <w:rFonts w:ascii="Times New Roman"/>
          <w:b w:val="false"/>
          <w:i w:val="false"/>
          <w:color w:val="000000"/>
          <w:sz w:val="28"/>
        </w:rPr>
        <w:t>
      Талдықорған қаласының Өтенай және Еркін ауылдық округтерінің бюджетінің жобасын және бюджеттің атқарылуы туралы есепті келісу;</w:t>
      </w:r>
    </w:p>
    <w:bookmarkEnd w:id="23"/>
    <w:bookmarkStart w:name="z33" w:id="24"/>
    <w:p>
      <w:pPr>
        <w:spacing w:after="0"/>
        <w:ind w:left="0"/>
        <w:jc w:val="both"/>
      </w:pPr>
      <w:r>
        <w:rPr>
          <w:rFonts w:ascii="Times New Roman"/>
          <w:b w:val="false"/>
          <w:i w:val="false"/>
          <w:color w:val="000000"/>
          <w:sz w:val="28"/>
        </w:rPr>
        <w:t>
      аудандық (облыстық маңызы бар қаланың) бюджеттен берілетін нысаналы трансферттер есебінен қаржыландырылатын бюджеттік бағдарламаларды (кіші бағдарламаларды) қоспағанда, бекітілген (нақтыланған) бюджет бойынша ағымдағы қаржы жылына арналған бюджеттік бағдарлама шығыстары көлемінің жиырма пайызынан аспайтын көлемде қаражат бюджет шығыстарының құрылымын өзгертпей, бюджеттік мониторинг қорытындылары бойынша ағымдағы қаржы жылы ішінде бюджет қаражаты игерілмеген және (немесе) бюджеттік бағдарламалар тиімсіз орындалған кезде бюджеттік бағдарламалар арасында қайта бөлінген жағдайда, Талдықорған қаласының Өтенай және Еркін ауылдық округтерінің бюджетін түзетуді келісу;</w:t>
      </w:r>
    </w:p>
    <w:bookmarkEnd w:id="24"/>
    <w:bookmarkStart w:name="z34" w:id="25"/>
    <w:p>
      <w:pPr>
        <w:spacing w:after="0"/>
        <w:ind w:left="0"/>
        <w:jc w:val="both"/>
      </w:pPr>
      <w:r>
        <w:rPr>
          <w:rFonts w:ascii="Times New Roman"/>
          <w:b w:val="false"/>
          <w:i w:val="false"/>
          <w:color w:val="000000"/>
          <w:sz w:val="28"/>
        </w:rPr>
        <w:t>
      ауылдық округтің коммуналдық меншігін (жергілікті өзін-өзі басқарудың коммуналдық меншігін) басқару жөніндегі ауылдық округ әкімі аппаратының шешімдерін келісу;</w:t>
      </w:r>
    </w:p>
    <w:bookmarkEnd w:id="25"/>
    <w:bookmarkStart w:name="z35" w:id="26"/>
    <w:p>
      <w:pPr>
        <w:spacing w:after="0"/>
        <w:ind w:left="0"/>
        <w:jc w:val="both"/>
      </w:pPr>
      <w:r>
        <w:rPr>
          <w:rFonts w:ascii="Times New Roman"/>
          <w:b w:val="false"/>
          <w:i w:val="false"/>
          <w:color w:val="000000"/>
          <w:sz w:val="28"/>
        </w:rPr>
        <w:t>
      бюджеттің атқарылуын мониторингтеу мақсатында жиналысқа қатысушылар қатарынан жергілікті қоғамдастық комиссиясын құру;</w:t>
      </w:r>
    </w:p>
    <w:bookmarkEnd w:id="26"/>
    <w:bookmarkStart w:name="z36" w:id="27"/>
    <w:p>
      <w:pPr>
        <w:spacing w:after="0"/>
        <w:ind w:left="0"/>
        <w:jc w:val="both"/>
      </w:pPr>
      <w:r>
        <w:rPr>
          <w:rFonts w:ascii="Times New Roman"/>
          <w:b w:val="false"/>
          <w:i w:val="false"/>
          <w:color w:val="000000"/>
          <w:sz w:val="28"/>
        </w:rPr>
        <w:t>
      ауылдық округ бюджетінің атқарылуына жүргізілген мониторинг нәтижелері туралы есепті тыңдау және талқылау;</w:t>
      </w:r>
    </w:p>
    <w:bookmarkEnd w:id="27"/>
    <w:bookmarkStart w:name="z37" w:id="28"/>
    <w:p>
      <w:pPr>
        <w:spacing w:after="0"/>
        <w:ind w:left="0"/>
        <w:jc w:val="both"/>
      </w:pPr>
      <w:r>
        <w:rPr>
          <w:rFonts w:ascii="Times New Roman"/>
          <w:b w:val="false"/>
          <w:i w:val="false"/>
          <w:color w:val="000000"/>
          <w:sz w:val="28"/>
        </w:rPr>
        <w:t>
      ауылдық округтің коммуналдық мүлкін иеліктен шығаруды келісу;</w:t>
      </w:r>
    </w:p>
    <w:bookmarkEnd w:id="28"/>
    <w:bookmarkStart w:name="z38" w:id="29"/>
    <w:p>
      <w:pPr>
        <w:spacing w:after="0"/>
        <w:ind w:left="0"/>
        <w:jc w:val="both"/>
      </w:pPr>
      <w:r>
        <w:rPr>
          <w:rFonts w:ascii="Times New Roman"/>
          <w:b w:val="false"/>
          <w:i w:val="false"/>
          <w:color w:val="000000"/>
          <w:sz w:val="28"/>
        </w:rPr>
        <w:t>
      Қазақстан Республикасының ветеринария саласындағы заңнамасында көзделген жағдайларда тиісті аумақта карантиндік режимді енгізе отырып, карантиндік аймақты белгілеу (күшін жою) туралы, карантинді және (немесе) шектеу іс-шараларын белгілеу (алып тастау) туралы шешімдер қабылдауды, сондай-ақ табиғи және техногендік сипаттағы төтенше жағдайды жариялауды, сондай-ақ "Құқықтық актілер туралы" Қазақстан Республикасының Заңында көзделген мерзімдерде олар бойынша ұсынымдар беруді көздейтін атқарушы органдардың, сондай-ақ әкімдердің нормативтік құқықтық актілерінің жобаларын қоспағанда жергілікті қоғамдастықтың өзекті мәселелерін, азаматтардың құқықтарына, бостандықтары мен міндеттеріне қатысты нормативтік құқықтық актілердің жобаларын талқылау;</w:t>
      </w:r>
    </w:p>
    <w:bookmarkEnd w:id="29"/>
    <w:bookmarkStart w:name="z39" w:id="30"/>
    <w:p>
      <w:pPr>
        <w:spacing w:after="0"/>
        <w:ind w:left="0"/>
        <w:jc w:val="both"/>
      </w:pPr>
      <w:r>
        <w:rPr>
          <w:rFonts w:ascii="Times New Roman"/>
          <w:b w:val="false"/>
          <w:i w:val="false"/>
          <w:color w:val="000000"/>
          <w:sz w:val="28"/>
        </w:rPr>
        <w:t>
      ауылдық округ әкімін лауазымынан босату туралы мәселеге бастамашылық жасау;</w:t>
      </w:r>
    </w:p>
    <w:bookmarkEnd w:id="30"/>
    <w:bookmarkStart w:name="z40" w:id="31"/>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жөнінде ұсыныстар енгізу;</w:t>
      </w:r>
    </w:p>
    <w:bookmarkEnd w:id="31"/>
    <w:bookmarkStart w:name="z41" w:id="32"/>
    <w:p>
      <w:pPr>
        <w:spacing w:after="0"/>
        <w:ind w:left="0"/>
        <w:jc w:val="both"/>
      </w:pPr>
      <w:r>
        <w:rPr>
          <w:rFonts w:ascii="Times New Roman"/>
          <w:b w:val="false"/>
          <w:i w:val="false"/>
          <w:color w:val="000000"/>
          <w:sz w:val="28"/>
        </w:rPr>
        <w:t>
      жергілікті қоғамдастықтың басқа да ағымдағы мәселелері.</w:t>
      </w:r>
    </w:p>
    <w:bookmarkEnd w:id="32"/>
    <w:bookmarkStart w:name="z42" w:id="33"/>
    <w:p>
      <w:pPr>
        <w:spacing w:after="0"/>
        <w:ind w:left="0"/>
        <w:jc w:val="both"/>
      </w:pPr>
      <w:r>
        <w:rPr>
          <w:rFonts w:ascii="Times New Roman"/>
          <w:b w:val="false"/>
          <w:i w:val="false"/>
          <w:color w:val="000000"/>
          <w:sz w:val="28"/>
        </w:rPr>
        <w:t>
      8. Жиналысты ауылдық округ әкiмі дербес не ол жергілікті қоғамдастық жиыны (бұдан әрі – жиналыс мүшелері) өкілеттік берген, жиналыс мүшелерінің кемінде он пайызының бастамасы бойынша, бірақ тоқсанына кемінде бір рет шақырылады және өткізіледі.</w:t>
      </w:r>
    </w:p>
    <w:bookmarkEnd w:id="33"/>
    <w:bookmarkStart w:name="z43" w:id="34"/>
    <w:p>
      <w:pPr>
        <w:spacing w:after="0"/>
        <w:ind w:left="0"/>
        <w:jc w:val="both"/>
      </w:pPr>
      <w:r>
        <w:rPr>
          <w:rFonts w:ascii="Times New Roman"/>
          <w:b w:val="false"/>
          <w:i w:val="false"/>
          <w:color w:val="000000"/>
          <w:sz w:val="28"/>
        </w:rPr>
        <w:t>
      Жиналыстың бастамашылары күн тәртібін көрсете отырып, ауылдық округ әкіміне еркін нысанда жазбаша өтініш жасайды.</w:t>
      </w:r>
    </w:p>
    <w:bookmarkEnd w:id="34"/>
    <w:bookmarkStart w:name="z44" w:id="35"/>
    <w:p>
      <w:pPr>
        <w:spacing w:after="0"/>
        <w:ind w:left="0"/>
        <w:jc w:val="both"/>
      </w:pPr>
      <w:r>
        <w:rPr>
          <w:rFonts w:ascii="Times New Roman"/>
          <w:b w:val="false"/>
          <w:i w:val="false"/>
          <w:color w:val="000000"/>
          <w:sz w:val="28"/>
        </w:rPr>
        <w:t>
      Ауылдық округ әкімі еркін нысанда жазбаша өтініш келіп түскен күннен бастап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35"/>
    <w:bookmarkStart w:name="z45" w:id="36"/>
    <w:p>
      <w:pPr>
        <w:spacing w:after="0"/>
        <w:ind w:left="0"/>
        <w:jc w:val="both"/>
      </w:pPr>
      <w:r>
        <w:rPr>
          <w:rFonts w:ascii="Times New Roman"/>
          <w:b w:val="false"/>
          <w:i w:val="false"/>
          <w:color w:val="000000"/>
          <w:sz w:val="28"/>
        </w:rPr>
        <w:t>
      9. Заңның 39-3-бабы 3-тармағының 4-3) тармақшасында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хабардар етіледі.</w:t>
      </w:r>
    </w:p>
    <w:bookmarkEnd w:id="36"/>
    <w:bookmarkStart w:name="z46" w:id="37"/>
    <w:p>
      <w:pPr>
        <w:spacing w:after="0"/>
        <w:ind w:left="0"/>
        <w:jc w:val="both"/>
      </w:pPr>
      <w:r>
        <w:rPr>
          <w:rFonts w:ascii="Times New Roman"/>
          <w:b w:val="false"/>
          <w:i w:val="false"/>
          <w:color w:val="000000"/>
          <w:sz w:val="28"/>
        </w:rPr>
        <w:t>
      Әкім аппараты жиналыстың қарауына енгізілетін мәселелер бойынша қажетті материалдарды жазбаша түрде, электрондық құжат нысанында (электрондық цифрлық қолтаңба арқылы куәландырылған) немесе құжаттардың электрондық көшірмесін жиналысқа шақырғанға дейін күнтізбелік бес күннен кешіктірмей жиналыстың мүшелеріне және әкімге ұсынады.</w:t>
      </w:r>
    </w:p>
    <w:bookmarkEnd w:id="37"/>
    <w:bookmarkStart w:name="z47" w:id="38"/>
    <w:p>
      <w:pPr>
        <w:spacing w:after="0"/>
        <w:ind w:left="0"/>
        <w:jc w:val="both"/>
      </w:pPr>
      <w:r>
        <w:rPr>
          <w:rFonts w:ascii="Times New Roman"/>
          <w:b w:val="false"/>
          <w:i w:val="false"/>
          <w:color w:val="000000"/>
          <w:sz w:val="28"/>
        </w:rPr>
        <w:t>
      10. Жиналысты шақыру алдында ауылдық округ әкімінің аппараты жиналысқа қатысушы мүшелерді тіркеуді өткізеді, оның нәтижесін ауылдық округ әкімі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38"/>
    <w:bookmarkStart w:name="z48" w:id="39"/>
    <w:p>
      <w:pPr>
        <w:spacing w:after="0"/>
        <w:ind w:left="0"/>
        <w:jc w:val="both"/>
      </w:pPr>
      <w:r>
        <w:rPr>
          <w:rFonts w:ascii="Times New Roman"/>
          <w:b w:val="false"/>
          <w:i w:val="false"/>
          <w:color w:val="000000"/>
          <w:sz w:val="28"/>
        </w:rPr>
        <w:t>
      Жергілікті қоғамдастық жиналысына кәмелетке толмаған адамдардың, сот әрекетке қабілетсіз деп таныған адамдардың, сондай-ақ сот үкімімен бас бостандығынан айыру орындарындағы адамдардың қатысуға құқығы жоқ.</w:t>
      </w:r>
    </w:p>
    <w:bookmarkEnd w:id="39"/>
    <w:bookmarkStart w:name="z49" w:id="40"/>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40"/>
    <w:bookmarkStart w:name="z50" w:id="41"/>
    <w:p>
      <w:pPr>
        <w:spacing w:after="0"/>
        <w:ind w:left="0"/>
        <w:jc w:val="both"/>
      </w:pPr>
      <w:r>
        <w:rPr>
          <w:rFonts w:ascii="Times New Roman"/>
          <w:b w:val="false"/>
          <w:i w:val="false"/>
          <w:color w:val="000000"/>
          <w:sz w:val="28"/>
        </w:rPr>
        <w:t>
      11. Жиналысты шақыруды ауылдық округ әкімі немесе ол уәкілеттік берген адам ашады.</w:t>
      </w:r>
    </w:p>
    <w:bookmarkEnd w:id="41"/>
    <w:bookmarkStart w:name="z51" w:id="42"/>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42"/>
    <w:bookmarkStart w:name="z52" w:id="43"/>
    <w:p>
      <w:pPr>
        <w:spacing w:after="0"/>
        <w:ind w:left="0"/>
        <w:jc w:val="both"/>
      </w:pPr>
      <w:r>
        <w:rPr>
          <w:rFonts w:ascii="Times New Roman"/>
          <w:b w:val="false"/>
          <w:i w:val="false"/>
          <w:color w:val="000000"/>
          <w:sz w:val="28"/>
        </w:rPr>
        <w:t>
      12. Жиналыстың күн тәртібін ауылдық округ әкімінің аппараты жиналыс мүшелері, ауылдық округ әкімі енгізген ұсыныстар негізінде қалыптастырады.</w:t>
      </w:r>
    </w:p>
    <w:bookmarkEnd w:id="43"/>
    <w:bookmarkStart w:name="z53" w:id="44"/>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bookmarkEnd w:id="44"/>
    <w:bookmarkStart w:name="z54" w:id="45"/>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45"/>
    <w:bookmarkStart w:name="z55" w:id="46"/>
    <w:p>
      <w:pPr>
        <w:spacing w:after="0"/>
        <w:ind w:left="0"/>
        <w:jc w:val="both"/>
      </w:pPr>
      <w:r>
        <w:rPr>
          <w:rFonts w:ascii="Times New Roman"/>
          <w:b w:val="false"/>
          <w:i w:val="false"/>
          <w:color w:val="000000"/>
          <w:sz w:val="28"/>
        </w:rPr>
        <w:t>
      Жиналысты шақырудың күн тәртібін жиналыс бекітеді.</w:t>
      </w:r>
    </w:p>
    <w:bookmarkEnd w:id="46"/>
    <w:bookmarkStart w:name="z56" w:id="47"/>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47"/>
    <w:bookmarkStart w:name="z57" w:id="48"/>
    <w:p>
      <w:pPr>
        <w:spacing w:after="0"/>
        <w:ind w:left="0"/>
        <w:jc w:val="both"/>
      </w:pPr>
      <w:r>
        <w:rPr>
          <w:rFonts w:ascii="Times New Roman"/>
          <w:b w:val="false"/>
          <w:i w:val="false"/>
          <w:color w:val="000000"/>
          <w:sz w:val="28"/>
        </w:rPr>
        <w:t>
      13. Жиналысты Талдықорған қаласының әкімі аппаратының, мемлекеттік мекемелер мен кәсіпорындардың, сондай-ақ мәселелері жиналысты шақыруда қаралатын жеке және заңды тұлғалардың өкілдері шақырылады. Сондай-ақ жиналысты шақыруға Талдықорған қалалық мәслихатының депутаттары, бұқаралық ақпарат құралдарының және қоғамдық бірлестіктердің өкілдері міндетті түрде қатыса алады.</w:t>
      </w:r>
    </w:p>
    <w:bookmarkEnd w:id="48"/>
    <w:bookmarkStart w:name="z58" w:id="49"/>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 қабылдау кезінде дауыс беруге қатыспайды.</w:t>
      </w:r>
    </w:p>
    <w:bookmarkEnd w:id="49"/>
    <w:bookmarkStart w:name="z59" w:id="50"/>
    <w:p>
      <w:pPr>
        <w:spacing w:after="0"/>
        <w:ind w:left="0"/>
        <w:jc w:val="both"/>
      </w:pPr>
      <w:r>
        <w:rPr>
          <w:rFonts w:ascii="Times New Roman"/>
          <w:b w:val="false"/>
          <w:i w:val="false"/>
          <w:color w:val="000000"/>
          <w:sz w:val="28"/>
        </w:rPr>
        <w:t>
      14.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50"/>
    <w:bookmarkStart w:name="z60" w:id="51"/>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51"/>
    <w:bookmarkStart w:name="z61" w:id="52"/>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52"/>
    <w:bookmarkStart w:name="z62" w:id="53"/>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53"/>
    <w:bookmarkStart w:name="z63" w:id="54"/>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54"/>
    <w:bookmarkStart w:name="z64" w:id="55"/>
    <w:p>
      <w:pPr>
        <w:spacing w:after="0"/>
        <w:ind w:left="0"/>
        <w:jc w:val="both"/>
      </w:pPr>
      <w:r>
        <w:rPr>
          <w:rFonts w:ascii="Times New Roman"/>
          <w:b w:val="false"/>
          <w:i w:val="false"/>
          <w:color w:val="000000"/>
          <w:sz w:val="28"/>
        </w:rPr>
        <w:t>
      15. Жиналыс өз өкілеттігі шеңберінде шақырылымға қатысып отырған жиналыс мүшелерінің көпшілік даусымен шешімдер қабылдайды.</w:t>
      </w:r>
    </w:p>
    <w:bookmarkEnd w:id="55"/>
    <w:bookmarkStart w:name="z65" w:id="56"/>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bookmarkEnd w:id="56"/>
    <w:bookmarkStart w:name="z66" w:id="57"/>
    <w:p>
      <w:pPr>
        <w:spacing w:after="0"/>
        <w:ind w:left="0"/>
        <w:jc w:val="both"/>
      </w:pPr>
      <w:r>
        <w:rPr>
          <w:rFonts w:ascii="Times New Roman"/>
          <w:b w:val="false"/>
          <w:i w:val="false"/>
          <w:color w:val="000000"/>
          <w:sz w:val="28"/>
        </w:rPr>
        <w:t>
      Жиналыстың шешімі хаттамамен ресімделеді, онда:</w:t>
      </w:r>
    </w:p>
    <w:bookmarkEnd w:id="57"/>
    <w:bookmarkStart w:name="z67" w:id="58"/>
    <w:p>
      <w:pPr>
        <w:spacing w:after="0"/>
        <w:ind w:left="0"/>
        <w:jc w:val="both"/>
      </w:pPr>
      <w:r>
        <w:rPr>
          <w:rFonts w:ascii="Times New Roman"/>
          <w:b w:val="false"/>
          <w:i w:val="false"/>
          <w:color w:val="000000"/>
          <w:sz w:val="28"/>
        </w:rPr>
        <w:t>
      1) жиналыстың өткізілген күні мен орны;</w:t>
      </w:r>
    </w:p>
    <w:bookmarkEnd w:id="58"/>
    <w:bookmarkStart w:name="z68" w:id="59"/>
    <w:p>
      <w:pPr>
        <w:spacing w:after="0"/>
        <w:ind w:left="0"/>
        <w:jc w:val="both"/>
      </w:pPr>
      <w:r>
        <w:rPr>
          <w:rFonts w:ascii="Times New Roman"/>
          <w:b w:val="false"/>
          <w:i w:val="false"/>
          <w:color w:val="000000"/>
          <w:sz w:val="28"/>
        </w:rPr>
        <w:t>
      2) жиналыс мүшелерінің саны және тізімі;</w:t>
      </w:r>
    </w:p>
    <w:bookmarkEnd w:id="59"/>
    <w:bookmarkStart w:name="z69" w:id="60"/>
    <w:p>
      <w:pPr>
        <w:spacing w:after="0"/>
        <w:ind w:left="0"/>
        <w:jc w:val="both"/>
      </w:pPr>
      <w:r>
        <w:rPr>
          <w:rFonts w:ascii="Times New Roman"/>
          <w:b w:val="false"/>
          <w:i w:val="false"/>
          <w:color w:val="000000"/>
          <w:sz w:val="28"/>
        </w:rPr>
        <w:t>
      3) өзге де қатысушылардың саны және тегі, аты, әкесінің аты (бар болса) көрсетілген тізім;</w:t>
      </w:r>
    </w:p>
    <w:bookmarkEnd w:id="60"/>
    <w:bookmarkStart w:name="z70" w:id="61"/>
    <w:p>
      <w:pPr>
        <w:spacing w:after="0"/>
        <w:ind w:left="0"/>
        <w:jc w:val="both"/>
      </w:pPr>
      <w:r>
        <w:rPr>
          <w:rFonts w:ascii="Times New Roman"/>
          <w:b w:val="false"/>
          <w:i w:val="false"/>
          <w:color w:val="000000"/>
          <w:sz w:val="28"/>
        </w:rPr>
        <w:t>
      4) жиналыс төрағасы мен хатшысының тегі, аты, әкесінің аты (бар болса);</w:t>
      </w:r>
    </w:p>
    <w:bookmarkEnd w:id="61"/>
    <w:bookmarkStart w:name="z71" w:id="62"/>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bookmarkEnd w:id="62"/>
    <w:bookmarkStart w:name="z72" w:id="63"/>
    <w:p>
      <w:pPr>
        <w:spacing w:after="0"/>
        <w:ind w:left="0"/>
        <w:jc w:val="both"/>
      </w:pPr>
      <w:r>
        <w:rPr>
          <w:rFonts w:ascii="Times New Roman"/>
          <w:b w:val="false"/>
          <w:i w:val="false"/>
          <w:color w:val="000000"/>
          <w:sz w:val="28"/>
        </w:rPr>
        <w:t>
      Хаттамаға жиналыстың төрағасы мен хатшысы қол қояды және хаттама ауылдық округ әкімінің өкілеттігін тоқтату туралы мәселеге бастамашылық жасау туралы жергілікті қоғамдастық жиналысының шешімін қамтитын жағдайларды қоспағанда, жиналыс өткізілген күннен бастап екі жұмыс күні ішінде ауылдық округ әкіміне беріледі.</w:t>
      </w:r>
    </w:p>
    <w:bookmarkEnd w:id="63"/>
    <w:bookmarkStart w:name="z73" w:id="64"/>
    <w:p>
      <w:pPr>
        <w:spacing w:after="0"/>
        <w:ind w:left="0"/>
        <w:jc w:val="both"/>
      </w:pPr>
      <w:r>
        <w:rPr>
          <w:rFonts w:ascii="Times New Roman"/>
          <w:b w:val="false"/>
          <w:i w:val="false"/>
          <w:color w:val="000000"/>
          <w:sz w:val="28"/>
        </w:rPr>
        <w:t>
      Ауылдық округ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Талдықорған қалалық мәслихатының қарауына беріледі.</w:t>
      </w:r>
    </w:p>
    <w:bookmarkEnd w:id="64"/>
    <w:bookmarkStart w:name="z74" w:id="65"/>
    <w:p>
      <w:pPr>
        <w:spacing w:after="0"/>
        <w:ind w:left="0"/>
        <w:jc w:val="both"/>
      </w:pPr>
      <w:r>
        <w:rPr>
          <w:rFonts w:ascii="Times New Roman"/>
          <w:b w:val="false"/>
          <w:i w:val="false"/>
          <w:color w:val="000000"/>
          <w:sz w:val="28"/>
        </w:rPr>
        <w:t>
      16. Жиналыс қабылдаған шешімдерді ауылдық округ әкімі қарайды және ауылдық округ әкімінің аппараты бес жұмыс күнінен аспайтын мерзімде жиналыс мүшелеріне жеткізеді.</w:t>
      </w:r>
    </w:p>
    <w:bookmarkEnd w:id="65"/>
    <w:bookmarkStart w:name="z75" w:id="66"/>
    <w:p>
      <w:pPr>
        <w:spacing w:after="0"/>
        <w:ind w:left="0"/>
        <w:jc w:val="both"/>
      </w:pPr>
      <w:r>
        <w:rPr>
          <w:rFonts w:ascii="Times New Roman"/>
          <w:b w:val="false"/>
          <w:i w:val="false"/>
          <w:color w:val="000000"/>
          <w:sz w:val="28"/>
        </w:rPr>
        <w:t>
      17. Әкім жергілікті қоғамдастық жиналысының шешімімен келіспейтінін білдірген жағдакйда, осы мәселелер осы регламентің 2-тарауында көзделген тәртіппен қайта талқылау арқылы шешіледі.</w:t>
      </w:r>
    </w:p>
    <w:bookmarkEnd w:id="66"/>
    <w:bookmarkStart w:name="z76" w:id="67"/>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Талдықорған қаласының әкімі шешеді.</w:t>
      </w:r>
    </w:p>
    <w:bookmarkEnd w:id="67"/>
    <w:bookmarkStart w:name="z77" w:id="68"/>
    <w:p>
      <w:pPr>
        <w:spacing w:after="0"/>
        <w:ind w:left="0"/>
        <w:jc w:val="both"/>
      </w:pPr>
      <w:r>
        <w:rPr>
          <w:rFonts w:ascii="Times New Roman"/>
          <w:b w:val="false"/>
          <w:i w:val="false"/>
          <w:color w:val="000000"/>
          <w:sz w:val="28"/>
        </w:rPr>
        <w:t>
      Ауылдық округ әкімі екі жұмыс күні ішінде Талдықорған қаласы әкімнің және тиісті Талдықорған қалалық мәслихатының атына жергілікті қоғамдастық жиналысының хаттамасын жергілікті қоғамдастық жиналысы келіспеушілік тудырған мәселелерді қайтадан талқылағаннан кейін жібереді.</w:t>
      </w:r>
    </w:p>
    <w:bookmarkEnd w:id="68"/>
    <w:bookmarkStart w:name="z78" w:id="69"/>
    <w:p>
      <w:pPr>
        <w:spacing w:after="0"/>
        <w:ind w:left="0"/>
        <w:jc w:val="both"/>
      </w:pPr>
      <w:r>
        <w:rPr>
          <w:rFonts w:ascii="Times New Roman"/>
          <w:b w:val="false"/>
          <w:i w:val="false"/>
          <w:color w:val="000000"/>
          <w:sz w:val="28"/>
        </w:rPr>
        <w:t>
      Ауылдық округ әкімімен жергілікті қоғамдастық жиналысы арасында келіспеушілік тудырған мәселелерді бес жұмыс күні ішінде Заңның 11-бабында көзделген тәртіппен Талдықорған қалалық мәслихатының таяудағы отырысында алдын ала талқылаудан және оның шешімінен кейін Талдықорған қаласының әкімі шешім қабылдайды.</w:t>
      </w:r>
    </w:p>
    <w:bookmarkEnd w:id="69"/>
    <w:bookmarkStart w:name="z79" w:id="70"/>
    <w:p>
      <w:pPr>
        <w:spacing w:after="0"/>
        <w:ind w:left="0"/>
        <w:jc w:val="both"/>
      </w:pPr>
      <w:r>
        <w:rPr>
          <w:rFonts w:ascii="Times New Roman"/>
          <w:b w:val="false"/>
          <w:i w:val="false"/>
          <w:color w:val="000000"/>
          <w:sz w:val="28"/>
        </w:rPr>
        <w:t>
      18. Жергілікті мемлекеттік басқару және өзін-өзі басқару органдары, лауазымды адамдар өкілеттіктері шегінде жиналысты шақыруда қабылданған және ауылдық округ әкімі мақұлдаған шешімдердің орындалуын қамтамасыз етеді.</w:t>
      </w:r>
    </w:p>
    <w:bookmarkEnd w:id="70"/>
    <w:bookmarkStart w:name="z80" w:id="71"/>
    <w:p>
      <w:pPr>
        <w:spacing w:after="0"/>
        <w:ind w:left="0"/>
        <w:jc w:val="both"/>
      </w:pPr>
      <w:r>
        <w:rPr>
          <w:rFonts w:ascii="Times New Roman"/>
          <w:b w:val="false"/>
          <w:i w:val="false"/>
          <w:color w:val="000000"/>
          <w:sz w:val="28"/>
        </w:rPr>
        <w:t>
      19. Жиналысты шақыруда қабылданған шешімдерді ауылдық округ әкімінің аппараты бұқаралық ақпарат құралдары арқылы немесе немесе қала әкімдігінің ресми сайты, интернет ресурстар арқылы таратады.</w:t>
      </w:r>
    </w:p>
    <w:bookmarkEnd w:id="71"/>
    <w:bookmarkStart w:name="z81" w:id="72"/>
    <w:p>
      <w:pPr>
        <w:spacing w:after="0"/>
        <w:ind w:left="0"/>
        <w:jc w:val="left"/>
      </w:pPr>
      <w:r>
        <w:rPr>
          <w:rFonts w:ascii="Times New Roman"/>
          <w:b/>
          <w:i w:val="false"/>
          <w:color w:val="000000"/>
        </w:rPr>
        <w:t xml:space="preserve"> 4-тарау. Жергілікті қоғамдастық жиналысы шешімдерінің орындалуын бақылау</w:t>
      </w:r>
    </w:p>
    <w:bookmarkEnd w:id="72"/>
    <w:bookmarkStart w:name="z82" w:id="73"/>
    <w:p>
      <w:pPr>
        <w:spacing w:after="0"/>
        <w:ind w:left="0"/>
        <w:jc w:val="both"/>
      </w:pPr>
      <w:r>
        <w:rPr>
          <w:rFonts w:ascii="Times New Roman"/>
          <w:b w:val="false"/>
          <w:i w:val="false"/>
          <w:color w:val="000000"/>
          <w:sz w:val="28"/>
        </w:rPr>
        <w:t>
      20. Жиналыста жүйелі түрде жиналыстың шешімдерін орындауға жауапты адамдардың ақпараттары тыңдалады.</w:t>
      </w:r>
    </w:p>
    <w:bookmarkEnd w:id="73"/>
    <w:bookmarkStart w:name="z83" w:id="74"/>
    <w:p>
      <w:pPr>
        <w:spacing w:after="0"/>
        <w:ind w:left="0"/>
        <w:jc w:val="both"/>
      </w:pPr>
      <w:r>
        <w:rPr>
          <w:rFonts w:ascii="Times New Roman"/>
          <w:b w:val="false"/>
          <w:i w:val="false"/>
          <w:color w:val="000000"/>
          <w:sz w:val="28"/>
        </w:rPr>
        <w:t>
      21. Шешімдерді орындамаған немесе сапасыз орындаған жағдайда, тиісті ақпарат хаттамаға енгізіледі, оны жиналыстың төрағасы Талдықорған қаласының әкіміне немесе жиналыстың шешімін орындауға жауапты лауазымды адамның жоғары тұрған басшыларына жолдайды.</w:t>
      </w:r>
    </w:p>
    <w:bookmarkEnd w:id="74"/>
    <w:bookmarkStart w:name="z84" w:id="75"/>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Талдықорған қаласының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7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